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2497" w:rsidRDefault="00BF2497" w:rsidP="00447C02">
      <w:pPr>
        <w:pStyle w:val="a3"/>
        <w:jc w:val="center"/>
        <w:rPr>
          <w:b/>
          <w:sz w:val="28"/>
          <w:szCs w:val="28"/>
        </w:rPr>
      </w:pPr>
      <w:r>
        <w:rPr>
          <w:b/>
          <w:sz w:val="28"/>
          <w:szCs w:val="28"/>
        </w:rPr>
        <w:t xml:space="preserve">ВИЛЕГОДСКИЙ МУНИЦИПАЛЬНЫЙ </w:t>
      </w:r>
      <w:r w:rsidR="00622C4F">
        <w:rPr>
          <w:b/>
          <w:sz w:val="28"/>
          <w:szCs w:val="28"/>
        </w:rPr>
        <w:t>ОКРУГ</w:t>
      </w:r>
    </w:p>
    <w:p w:rsidR="00622C4F" w:rsidRDefault="00622C4F" w:rsidP="00447C02">
      <w:pPr>
        <w:pStyle w:val="a3"/>
        <w:jc w:val="center"/>
        <w:rPr>
          <w:b/>
          <w:sz w:val="28"/>
          <w:szCs w:val="28"/>
        </w:rPr>
      </w:pPr>
      <w:r>
        <w:rPr>
          <w:b/>
          <w:sz w:val="28"/>
          <w:szCs w:val="28"/>
        </w:rPr>
        <w:t>АРХАНГЕЛЬСКОЙ ОБЛАСТИ</w:t>
      </w:r>
    </w:p>
    <w:p w:rsidR="00BF2497" w:rsidRDefault="00BF2497" w:rsidP="00447C02">
      <w:pPr>
        <w:pStyle w:val="a3"/>
        <w:jc w:val="center"/>
        <w:rPr>
          <w:b/>
          <w:sz w:val="28"/>
          <w:szCs w:val="28"/>
        </w:rPr>
      </w:pPr>
      <w:r>
        <w:rPr>
          <w:b/>
          <w:sz w:val="28"/>
          <w:szCs w:val="28"/>
        </w:rPr>
        <w:t>АДМИНИСТРАЦИЯ</w:t>
      </w:r>
    </w:p>
    <w:p w:rsidR="00BF2497" w:rsidRDefault="00BF2497" w:rsidP="00447C02">
      <w:pPr>
        <w:pStyle w:val="a3"/>
        <w:jc w:val="center"/>
        <w:rPr>
          <w:b/>
          <w:sz w:val="28"/>
          <w:szCs w:val="28"/>
        </w:rPr>
      </w:pPr>
    </w:p>
    <w:p w:rsidR="00BF2497" w:rsidRDefault="00BF2497" w:rsidP="00447C02">
      <w:pPr>
        <w:pStyle w:val="a3"/>
        <w:jc w:val="center"/>
        <w:rPr>
          <w:b/>
          <w:sz w:val="28"/>
          <w:szCs w:val="28"/>
        </w:rPr>
      </w:pPr>
      <w:r>
        <w:rPr>
          <w:b/>
          <w:sz w:val="28"/>
          <w:szCs w:val="28"/>
        </w:rPr>
        <w:t>ПОСТАНОВЛЕНИЕ</w:t>
      </w:r>
    </w:p>
    <w:p w:rsidR="00376585" w:rsidRDefault="00376585" w:rsidP="00447C02">
      <w:pPr>
        <w:pStyle w:val="a3"/>
        <w:jc w:val="center"/>
        <w:rPr>
          <w:b/>
          <w:sz w:val="28"/>
          <w:szCs w:val="28"/>
        </w:rPr>
      </w:pPr>
    </w:p>
    <w:p w:rsidR="00BF2497" w:rsidRPr="00376585" w:rsidRDefault="00376585" w:rsidP="00447C02">
      <w:pPr>
        <w:pStyle w:val="a3"/>
        <w:rPr>
          <w:sz w:val="28"/>
          <w:szCs w:val="28"/>
        </w:rPr>
      </w:pPr>
      <w:r w:rsidRPr="00376585">
        <w:rPr>
          <w:sz w:val="28"/>
          <w:szCs w:val="28"/>
        </w:rPr>
        <w:t>20.01.2021                                                                                                        № 20-мп</w:t>
      </w:r>
    </w:p>
    <w:p w:rsidR="00BF2497" w:rsidRDefault="00BF2497" w:rsidP="00447C02">
      <w:pPr>
        <w:tabs>
          <w:tab w:val="left" w:pos="2640"/>
        </w:tabs>
        <w:jc w:val="center"/>
        <w:rPr>
          <w:sz w:val="28"/>
          <w:szCs w:val="28"/>
        </w:rPr>
      </w:pPr>
      <w:r>
        <w:rPr>
          <w:sz w:val="28"/>
          <w:szCs w:val="28"/>
        </w:rPr>
        <w:t>с.</w:t>
      </w:r>
      <w:r w:rsidR="00447C02">
        <w:rPr>
          <w:sz w:val="28"/>
          <w:szCs w:val="28"/>
        </w:rPr>
        <w:t xml:space="preserve"> </w:t>
      </w:r>
      <w:r>
        <w:rPr>
          <w:sz w:val="28"/>
          <w:szCs w:val="28"/>
        </w:rPr>
        <w:t>Ильинско-Подомское</w:t>
      </w:r>
    </w:p>
    <w:p w:rsidR="00BF2497" w:rsidRDefault="00BF2497" w:rsidP="00447C02">
      <w:pPr>
        <w:rPr>
          <w:sz w:val="26"/>
          <w:szCs w:val="26"/>
        </w:rPr>
      </w:pPr>
    </w:p>
    <w:p w:rsidR="00F31671" w:rsidRDefault="001921B4" w:rsidP="00447C02">
      <w:pPr>
        <w:jc w:val="center"/>
        <w:rPr>
          <w:b/>
          <w:sz w:val="28"/>
          <w:szCs w:val="28"/>
        </w:rPr>
      </w:pPr>
      <w:r w:rsidRPr="005A68CB">
        <w:rPr>
          <w:b/>
          <w:sz w:val="28"/>
          <w:szCs w:val="28"/>
        </w:rPr>
        <w:t>Об утверждении муниципальной программы Вилегодск</w:t>
      </w:r>
      <w:r w:rsidR="00622C4F">
        <w:rPr>
          <w:b/>
          <w:sz w:val="28"/>
          <w:szCs w:val="28"/>
        </w:rPr>
        <w:t>ого</w:t>
      </w:r>
      <w:r w:rsidRPr="005A68CB">
        <w:rPr>
          <w:b/>
          <w:sz w:val="28"/>
          <w:szCs w:val="28"/>
        </w:rPr>
        <w:t xml:space="preserve"> муниципальн</w:t>
      </w:r>
      <w:r w:rsidR="00622C4F">
        <w:rPr>
          <w:b/>
          <w:sz w:val="28"/>
          <w:szCs w:val="28"/>
        </w:rPr>
        <w:t>ого</w:t>
      </w:r>
      <w:r w:rsidR="007F6BE7">
        <w:rPr>
          <w:b/>
          <w:sz w:val="28"/>
          <w:szCs w:val="28"/>
        </w:rPr>
        <w:t xml:space="preserve"> </w:t>
      </w:r>
      <w:r w:rsidR="00622C4F">
        <w:rPr>
          <w:b/>
          <w:sz w:val="28"/>
          <w:szCs w:val="28"/>
        </w:rPr>
        <w:t>округа</w:t>
      </w:r>
      <w:r w:rsidR="003E0009">
        <w:rPr>
          <w:b/>
          <w:sz w:val="28"/>
          <w:szCs w:val="28"/>
        </w:rPr>
        <w:t xml:space="preserve"> Архангельской области</w:t>
      </w:r>
      <w:r w:rsidRPr="005A68CB">
        <w:rPr>
          <w:b/>
          <w:sz w:val="28"/>
          <w:szCs w:val="28"/>
        </w:rPr>
        <w:t xml:space="preserve"> «Развитие </w:t>
      </w:r>
      <w:r w:rsidR="00823868">
        <w:rPr>
          <w:b/>
          <w:sz w:val="28"/>
          <w:szCs w:val="28"/>
        </w:rPr>
        <w:t xml:space="preserve">имущественно-земельных отношений </w:t>
      </w:r>
      <w:r w:rsidR="00376585">
        <w:rPr>
          <w:b/>
          <w:sz w:val="28"/>
          <w:szCs w:val="28"/>
        </w:rPr>
        <w:t xml:space="preserve">в </w:t>
      </w:r>
      <w:r w:rsidR="00622C4F">
        <w:rPr>
          <w:b/>
          <w:sz w:val="28"/>
          <w:szCs w:val="28"/>
        </w:rPr>
        <w:t>Вилегодско</w:t>
      </w:r>
      <w:r w:rsidR="00376585">
        <w:rPr>
          <w:b/>
          <w:sz w:val="28"/>
          <w:szCs w:val="28"/>
        </w:rPr>
        <w:t>м</w:t>
      </w:r>
      <w:r w:rsidRPr="005A68CB">
        <w:rPr>
          <w:b/>
          <w:sz w:val="28"/>
          <w:szCs w:val="28"/>
        </w:rPr>
        <w:t xml:space="preserve"> муниципальн</w:t>
      </w:r>
      <w:r w:rsidR="00622C4F">
        <w:rPr>
          <w:b/>
          <w:sz w:val="28"/>
          <w:szCs w:val="28"/>
        </w:rPr>
        <w:t>о</w:t>
      </w:r>
      <w:r w:rsidR="00376585">
        <w:rPr>
          <w:b/>
          <w:sz w:val="28"/>
          <w:szCs w:val="28"/>
        </w:rPr>
        <w:t xml:space="preserve">м </w:t>
      </w:r>
      <w:r w:rsidR="00622C4F">
        <w:rPr>
          <w:b/>
          <w:sz w:val="28"/>
          <w:szCs w:val="28"/>
        </w:rPr>
        <w:t>округ</w:t>
      </w:r>
      <w:r w:rsidR="00376585">
        <w:rPr>
          <w:b/>
          <w:sz w:val="28"/>
          <w:szCs w:val="28"/>
        </w:rPr>
        <w:t>е</w:t>
      </w:r>
      <w:r w:rsidRPr="005A68CB">
        <w:rPr>
          <w:b/>
          <w:sz w:val="28"/>
          <w:szCs w:val="28"/>
        </w:rPr>
        <w:t xml:space="preserve">» </w:t>
      </w:r>
    </w:p>
    <w:p w:rsidR="00622C4F" w:rsidRDefault="00622C4F" w:rsidP="00447C02">
      <w:pPr>
        <w:jc w:val="center"/>
        <w:rPr>
          <w:sz w:val="28"/>
          <w:szCs w:val="28"/>
        </w:rPr>
      </w:pPr>
    </w:p>
    <w:p w:rsidR="00F86414" w:rsidRPr="00F86414" w:rsidRDefault="001921B4" w:rsidP="00F86414">
      <w:pPr>
        <w:widowControl w:val="0"/>
        <w:autoSpaceDE w:val="0"/>
        <w:autoSpaceDN w:val="0"/>
        <w:adjustRightInd w:val="0"/>
        <w:ind w:firstLine="709"/>
        <w:jc w:val="both"/>
        <w:rPr>
          <w:b/>
          <w:spacing w:val="20"/>
          <w:sz w:val="28"/>
          <w:szCs w:val="28"/>
        </w:rPr>
      </w:pPr>
      <w:r w:rsidRPr="00F86414">
        <w:rPr>
          <w:sz w:val="28"/>
          <w:szCs w:val="28"/>
        </w:rPr>
        <w:t xml:space="preserve">В соответствии со статьей 179 Бюджетного кодекса Российской Федерации, </w:t>
      </w:r>
      <w:r w:rsidR="00F86414" w:rsidRPr="00F86414">
        <w:rPr>
          <w:sz w:val="28"/>
          <w:szCs w:val="28"/>
        </w:rPr>
        <w:t xml:space="preserve">на основании Порядка разработки, реализации и оценки эффективности муниципальных программ Вилегодского муниципального округа Архангельской области, утвержденного распоряжением администрации Вилегодского муниципального округа от 11.01.2021 № 1-р, Администрация Вилегодского муниципального округа </w:t>
      </w:r>
      <w:r w:rsidR="00F86414" w:rsidRPr="00F86414">
        <w:rPr>
          <w:b/>
          <w:spacing w:val="20"/>
          <w:sz w:val="28"/>
          <w:szCs w:val="28"/>
        </w:rPr>
        <w:t>постановляет:</w:t>
      </w:r>
    </w:p>
    <w:p w:rsidR="001921B4" w:rsidRPr="005673CA" w:rsidRDefault="001921B4" w:rsidP="00447C02">
      <w:pPr>
        <w:autoSpaceDE w:val="0"/>
        <w:autoSpaceDN w:val="0"/>
        <w:adjustRightInd w:val="0"/>
        <w:jc w:val="both"/>
        <w:rPr>
          <w:sz w:val="28"/>
          <w:szCs w:val="28"/>
        </w:rPr>
      </w:pPr>
    </w:p>
    <w:p w:rsidR="001921B4" w:rsidRPr="005673CA" w:rsidRDefault="007F6BE7" w:rsidP="00447C02">
      <w:pPr>
        <w:pStyle w:val="a4"/>
        <w:tabs>
          <w:tab w:val="left" w:pos="993"/>
        </w:tabs>
        <w:ind w:left="0" w:firstLine="708"/>
        <w:jc w:val="both"/>
        <w:rPr>
          <w:color w:val="000000" w:themeColor="text1"/>
          <w:sz w:val="28"/>
          <w:szCs w:val="28"/>
        </w:rPr>
      </w:pPr>
      <w:r>
        <w:rPr>
          <w:color w:val="000000" w:themeColor="text1"/>
          <w:sz w:val="28"/>
          <w:szCs w:val="28"/>
        </w:rPr>
        <w:t>1. </w:t>
      </w:r>
      <w:r w:rsidR="001921B4" w:rsidRPr="005673CA">
        <w:rPr>
          <w:color w:val="000000" w:themeColor="text1"/>
          <w:sz w:val="28"/>
          <w:szCs w:val="28"/>
        </w:rPr>
        <w:t>Утвердить муниципальную программу Вилегодск</w:t>
      </w:r>
      <w:r w:rsidR="00622C4F" w:rsidRPr="005673CA">
        <w:rPr>
          <w:color w:val="000000" w:themeColor="text1"/>
          <w:sz w:val="28"/>
          <w:szCs w:val="28"/>
        </w:rPr>
        <w:t>ого</w:t>
      </w:r>
      <w:r w:rsidR="001921B4" w:rsidRPr="005673CA">
        <w:rPr>
          <w:color w:val="000000" w:themeColor="text1"/>
          <w:sz w:val="28"/>
          <w:szCs w:val="28"/>
        </w:rPr>
        <w:t xml:space="preserve"> муниципальн</w:t>
      </w:r>
      <w:r w:rsidR="00622C4F" w:rsidRPr="005673CA">
        <w:rPr>
          <w:color w:val="000000" w:themeColor="text1"/>
          <w:sz w:val="28"/>
          <w:szCs w:val="28"/>
        </w:rPr>
        <w:t>ого</w:t>
      </w:r>
      <w:r>
        <w:rPr>
          <w:color w:val="000000" w:themeColor="text1"/>
          <w:sz w:val="28"/>
          <w:szCs w:val="28"/>
        </w:rPr>
        <w:t xml:space="preserve"> </w:t>
      </w:r>
      <w:r w:rsidR="00622C4F" w:rsidRPr="005673CA">
        <w:rPr>
          <w:color w:val="000000" w:themeColor="text1"/>
          <w:sz w:val="28"/>
          <w:szCs w:val="28"/>
        </w:rPr>
        <w:t>округа</w:t>
      </w:r>
      <w:r>
        <w:rPr>
          <w:color w:val="000000" w:themeColor="text1"/>
          <w:sz w:val="28"/>
          <w:szCs w:val="28"/>
        </w:rPr>
        <w:t xml:space="preserve"> </w:t>
      </w:r>
      <w:r w:rsidR="003E0009">
        <w:rPr>
          <w:color w:val="000000" w:themeColor="text1"/>
          <w:sz w:val="28"/>
          <w:szCs w:val="28"/>
        </w:rPr>
        <w:t xml:space="preserve">Архангельской области </w:t>
      </w:r>
      <w:r w:rsidR="001921B4" w:rsidRPr="005673CA">
        <w:rPr>
          <w:color w:val="000000" w:themeColor="text1"/>
          <w:sz w:val="28"/>
          <w:szCs w:val="28"/>
        </w:rPr>
        <w:t xml:space="preserve">«Развитие </w:t>
      </w:r>
      <w:r w:rsidR="00823868" w:rsidRPr="005673CA">
        <w:rPr>
          <w:color w:val="000000" w:themeColor="text1"/>
          <w:sz w:val="28"/>
          <w:szCs w:val="28"/>
        </w:rPr>
        <w:t xml:space="preserve">имущественно-земельных отношений </w:t>
      </w:r>
      <w:r w:rsidR="00376585">
        <w:rPr>
          <w:color w:val="000000" w:themeColor="text1"/>
          <w:sz w:val="28"/>
          <w:szCs w:val="28"/>
        </w:rPr>
        <w:t xml:space="preserve">в </w:t>
      </w:r>
      <w:r w:rsidR="001921B4" w:rsidRPr="005673CA">
        <w:rPr>
          <w:color w:val="000000" w:themeColor="text1"/>
          <w:sz w:val="28"/>
          <w:szCs w:val="28"/>
        </w:rPr>
        <w:t>Вилегодс</w:t>
      </w:r>
      <w:r w:rsidR="0046194A" w:rsidRPr="005673CA">
        <w:rPr>
          <w:color w:val="000000" w:themeColor="text1"/>
          <w:sz w:val="28"/>
          <w:szCs w:val="28"/>
        </w:rPr>
        <w:t>к</w:t>
      </w:r>
      <w:r w:rsidR="00376585">
        <w:rPr>
          <w:color w:val="000000" w:themeColor="text1"/>
          <w:sz w:val="28"/>
          <w:szCs w:val="28"/>
        </w:rPr>
        <w:t>ом</w:t>
      </w:r>
      <w:r w:rsidR="0046194A" w:rsidRPr="005673CA">
        <w:rPr>
          <w:color w:val="000000" w:themeColor="text1"/>
          <w:sz w:val="28"/>
          <w:szCs w:val="28"/>
        </w:rPr>
        <w:t xml:space="preserve"> муниципальн</w:t>
      </w:r>
      <w:r w:rsidR="00622C4F" w:rsidRPr="005673CA">
        <w:rPr>
          <w:color w:val="000000" w:themeColor="text1"/>
          <w:sz w:val="28"/>
          <w:szCs w:val="28"/>
        </w:rPr>
        <w:t>о</w:t>
      </w:r>
      <w:r w:rsidR="00376585">
        <w:rPr>
          <w:color w:val="000000" w:themeColor="text1"/>
          <w:sz w:val="28"/>
          <w:szCs w:val="28"/>
        </w:rPr>
        <w:t>м округе</w:t>
      </w:r>
      <w:r w:rsidR="001921B4" w:rsidRPr="005673CA">
        <w:rPr>
          <w:color w:val="000000" w:themeColor="text1"/>
          <w:sz w:val="28"/>
          <w:szCs w:val="28"/>
        </w:rPr>
        <w:t>».</w:t>
      </w:r>
    </w:p>
    <w:p w:rsidR="001921B4" w:rsidRPr="005673CA" w:rsidRDefault="001921B4" w:rsidP="00447C02">
      <w:pPr>
        <w:ind w:firstLine="708"/>
        <w:jc w:val="both"/>
        <w:rPr>
          <w:color w:val="000000" w:themeColor="text1"/>
          <w:sz w:val="28"/>
          <w:szCs w:val="28"/>
        </w:rPr>
      </w:pPr>
      <w:r w:rsidRPr="005673CA">
        <w:rPr>
          <w:color w:val="000000" w:themeColor="text1"/>
          <w:sz w:val="28"/>
          <w:szCs w:val="28"/>
        </w:rPr>
        <w:t>2.</w:t>
      </w:r>
      <w:r w:rsidR="007F6BE7">
        <w:rPr>
          <w:color w:val="000000" w:themeColor="text1"/>
          <w:sz w:val="28"/>
          <w:szCs w:val="28"/>
        </w:rPr>
        <w:t> </w:t>
      </w:r>
      <w:r w:rsidRPr="005673CA">
        <w:rPr>
          <w:color w:val="000000" w:themeColor="text1"/>
          <w:sz w:val="28"/>
          <w:szCs w:val="28"/>
        </w:rPr>
        <w:t>Контроль</w:t>
      </w:r>
      <w:r w:rsidR="007F6BE7">
        <w:rPr>
          <w:color w:val="000000" w:themeColor="text1"/>
          <w:sz w:val="28"/>
          <w:szCs w:val="28"/>
        </w:rPr>
        <w:t xml:space="preserve"> </w:t>
      </w:r>
      <w:r w:rsidRPr="005673CA">
        <w:rPr>
          <w:color w:val="000000" w:themeColor="text1"/>
          <w:sz w:val="28"/>
          <w:szCs w:val="28"/>
        </w:rPr>
        <w:t>за исполнением данного постановления возложить на</w:t>
      </w:r>
      <w:r w:rsidR="007F6BE7">
        <w:rPr>
          <w:color w:val="000000" w:themeColor="text1"/>
          <w:sz w:val="28"/>
          <w:szCs w:val="28"/>
        </w:rPr>
        <w:t xml:space="preserve"> </w:t>
      </w:r>
      <w:r w:rsidR="005869D3" w:rsidRPr="005673CA">
        <w:rPr>
          <w:bCs/>
          <w:sz w:val="28"/>
          <w:szCs w:val="28"/>
        </w:rPr>
        <w:t>заместителя главы администрации, начальника управления финансово-экономической деятельности и имущественных отношений Н.В. Меньшуткину.</w:t>
      </w:r>
    </w:p>
    <w:p w:rsidR="001921B4" w:rsidRPr="005673CA" w:rsidRDefault="007F6BE7" w:rsidP="00447C02">
      <w:pPr>
        <w:pStyle w:val="a4"/>
        <w:ind w:left="0" w:firstLine="708"/>
        <w:jc w:val="both"/>
        <w:rPr>
          <w:color w:val="000000" w:themeColor="text1"/>
          <w:sz w:val="28"/>
          <w:szCs w:val="28"/>
        </w:rPr>
      </w:pPr>
      <w:r>
        <w:rPr>
          <w:color w:val="000000" w:themeColor="text1"/>
          <w:sz w:val="28"/>
          <w:szCs w:val="28"/>
        </w:rPr>
        <w:t>3. </w:t>
      </w:r>
      <w:r w:rsidR="001921B4" w:rsidRPr="005673CA">
        <w:rPr>
          <w:color w:val="000000" w:themeColor="text1"/>
          <w:sz w:val="28"/>
          <w:szCs w:val="28"/>
        </w:rPr>
        <w:t xml:space="preserve">Настоящее постановление </w:t>
      </w:r>
      <w:r w:rsidR="0046194A" w:rsidRPr="005673CA">
        <w:rPr>
          <w:color w:val="000000" w:themeColor="text1"/>
          <w:sz w:val="28"/>
          <w:szCs w:val="28"/>
        </w:rPr>
        <w:t>вступает в силу с 01 января 20</w:t>
      </w:r>
      <w:r w:rsidR="005869D3" w:rsidRPr="005673CA">
        <w:rPr>
          <w:color w:val="000000" w:themeColor="text1"/>
          <w:sz w:val="28"/>
          <w:szCs w:val="28"/>
        </w:rPr>
        <w:t>21</w:t>
      </w:r>
      <w:r w:rsidR="001921B4" w:rsidRPr="005673CA">
        <w:rPr>
          <w:color w:val="000000" w:themeColor="text1"/>
          <w:sz w:val="28"/>
          <w:szCs w:val="28"/>
        </w:rPr>
        <w:t xml:space="preserve"> года.</w:t>
      </w:r>
    </w:p>
    <w:p w:rsidR="001921B4" w:rsidRPr="005673CA" w:rsidRDefault="007F6BE7" w:rsidP="00447C02">
      <w:pPr>
        <w:pStyle w:val="a4"/>
        <w:ind w:left="0" w:firstLine="708"/>
        <w:jc w:val="both"/>
        <w:rPr>
          <w:color w:val="000000" w:themeColor="text1"/>
          <w:sz w:val="28"/>
          <w:szCs w:val="28"/>
        </w:rPr>
      </w:pPr>
      <w:r>
        <w:rPr>
          <w:sz w:val="28"/>
          <w:szCs w:val="28"/>
        </w:rPr>
        <w:t>4</w:t>
      </w:r>
      <w:r w:rsidR="001921B4" w:rsidRPr="005673CA">
        <w:rPr>
          <w:sz w:val="28"/>
          <w:szCs w:val="28"/>
        </w:rPr>
        <w:t>.</w:t>
      </w:r>
      <w:r>
        <w:rPr>
          <w:sz w:val="28"/>
          <w:szCs w:val="28"/>
        </w:rPr>
        <w:t> </w:t>
      </w:r>
      <w:r w:rsidR="001921B4" w:rsidRPr="005673CA">
        <w:rPr>
          <w:sz w:val="28"/>
          <w:szCs w:val="28"/>
        </w:rPr>
        <w:t>Настоящее постановление опубликовать в муниципальной газете Вилегодского муниципального района «Вестник Виледи» и разместить на официальном сайте администрации.</w:t>
      </w:r>
    </w:p>
    <w:p w:rsidR="001921B4" w:rsidRPr="005673CA" w:rsidRDefault="001921B4" w:rsidP="00447C02">
      <w:pPr>
        <w:jc w:val="both"/>
        <w:rPr>
          <w:sz w:val="28"/>
          <w:szCs w:val="28"/>
        </w:rPr>
      </w:pPr>
    </w:p>
    <w:p w:rsidR="00F86414" w:rsidRDefault="00F86414" w:rsidP="00447C02">
      <w:pPr>
        <w:rPr>
          <w:sz w:val="28"/>
          <w:szCs w:val="28"/>
        </w:rPr>
      </w:pPr>
    </w:p>
    <w:p w:rsidR="001921B4" w:rsidRPr="005673CA" w:rsidRDefault="001921B4" w:rsidP="00447C02">
      <w:pPr>
        <w:rPr>
          <w:sz w:val="28"/>
          <w:szCs w:val="28"/>
        </w:rPr>
      </w:pPr>
      <w:r w:rsidRPr="005673CA">
        <w:rPr>
          <w:sz w:val="28"/>
          <w:szCs w:val="28"/>
        </w:rPr>
        <w:t xml:space="preserve">Глава </w:t>
      </w:r>
      <w:r w:rsidR="00005E22">
        <w:rPr>
          <w:sz w:val="28"/>
          <w:szCs w:val="28"/>
        </w:rPr>
        <w:t xml:space="preserve">Вилегодского </w:t>
      </w:r>
      <w:r w:rsidRPr="005673CA">
        <w:rPr>
          <w:sz w:val="28"/>
          <w:szCs w:val="28"/>
        </w:rPr>
        <w:t>муниципального</w:t>
      </w:r>
      <w:r w:rsidR="007F6BE7">
        <w:rPr>
          <w:sz w:val="28"/>
          <w:szCs w:val="28"/>
        </w:rPr>
        <w:t xml:space="preserve"> </w:t>
      </w:r>
      <w:r w:rsidR="00005E22">
        <w:rPr>
          <w:sz w:val="28"/>
          <w:szCs w:val="28"/>
        </w:rPr>
        <w:t>округ</w:t>
      </w:r>
      <w:r w:rsidR="007F6BE7">
        <w:rPr>
          <w:sz w:val="28"/>
          <w:szCs w:val="28"/>
        </w:rPr>
        <w:t xml:space="preserve">а                                    </w:t>
      </w:r>
      <w:r w:rsidR="0046194A" w:rsidRPr="005673CA">
        <w:rPr>
          <w:sz w:val="28"/>
          <w:szCs w:val="28"/>
        </w:rPr>
        <w:t>А.Ю. Аксенов</w:t>
      </w:r>
    </w:p>
    <w:p w:rsidR="001921B4" w:rsidRDefault="001921B4" w:rsidP="00447C02">
      <w:pPr>
        <w:widowControl w:val="0"/>
        <w:autoSpaceDE w:val="0"/>
        <w:autoSpaceDN w:val="0"/>
        <w:adjustRightInd w:val="0"/>
        <w:jc w:val="right"/>
        <w:outlineLvl w:val="0"/>
      </w:pPr>
    </w:p>
    <w:p w:rsidR="00195AC5" w:rsidRDefault="00195AC5" w:rsidP="00447C02">
      <w:pPr>
        <w:widowControl w:val="0"/>
        <w:autoSpaceDE w:val="0"/>
        <w:autoSpaceDN w:val="0"/>
        <w:adjustRightInd w:val="0"/>
        <w:jc w:val="right"/>
        <w:outlineLvl w:val="0"/>
      </w:pPr>
    </w:p>
    <w:p w:rsidR="005869D3" w:rsidRDefault="005869D3" w:rsidP="001921B4">
      <w:pPr>
        <w:widowControl w:val="0"/>
        <w:autoSpaceDE w:val="0"/>
        <w:autoSpaceDN w:val="0"/>
        <w:adjustRightInd w:val="0"/>
        <w:jc w:val="right"/>
        <w:outlineLvl w:val="0"/>
      </w:pPr>
    </w:p>
    <w:p w:rsidR="005869D3" w:rsidRDefault="005869D3" w:rsidP="001921B4">
      <w:pPr>
        <w:widowControl w:val="0"/>
        <w:autoSpaceDE w:val="0"/>
        <w:autoSpaceDN w:val="0"/>
        <w:adjustRightInd w:val="0"/>
        <w:jc w:val="right"/>
        <w:outlineLvl w:val="0"/>
      </w:pPr>
    </w:p>
    <w:p w:rsidR="007F6BE7" w:rsidRDefault="007F6BE7" w:rsidP="001921B4">
      <w:pPr>
        <w:widowControl w:val="0"/>
        <w:autoSpaceDE w:val="0"/>
        <w:autoSpaceDN w:val="0"/>
        <w:adjustRightInd w:val="0"/>
        <w:jc w:val="right"/>
        <w:outlineLvl w:val="0"/>
      </w:pPr>
    </w:p>
    <w:p w:rsidR="007F6BE7" w:rsidRDefault="007F6BE7" w:rsidP="001921B4">
      <w:pPr>
        <w:widowControl w:val="0"/>
        <w:autoSpaceDE w:val="0"/>
        <w:autoSpaceDN w:val="0"/>
        <w:adjustRightInd w:val="0"/>
        <w:jc w:val="right"/>
        <w:outlineLvl w:val="0"/>
      </w:pPr>
    </w:p>
    <w:p w:rsidR="007F6BE7" w:rsidRDefault="007F6BE7" w:rsidP="001921B4">
      <w:pPr>
        <w:widowControl w:val="0"/>
        <w:autoSpaceDE w:val="0"/>
        <w:autoSpaceDN w:val="0"/>
        <w:adjustRightInd w:val="0"/>
        <w:jc w:val="right"/>
        <w:outlineLvl w:val="0"/>
      </w:pPr>
    </w:p>
    <w:p w:rsidR="007F6BE7" w:rsidRDefault="007F6BE7" w:rsidP="001921B4">
      <w:pPr>
        <w:widowControl w:val="0"/>
        <w:autoSpaceDE w:val="0"/>
        <w:autoSpaceDN w:val="0"/>
        <w:adjustRightInd w:val="0"/>
        <w:jc w:val="right"/>
        <w:outlineLvl w:val="0"/>
      </w:pPr>
    </w:p>
    <w:p w:rsidR="007F6BE7" w:rsidRDefault="007F6BE7" w:rsidP="001921B4">
      <w:pPr>
        <w:widowControl w:val="0"/>
        <w:autoSpaceDE w:val="0"/>
        <w:autoSpaceDN w:val="0"/>
        <w:adjustRightInd w:val="0"/>
        <w:jc w:val="right"/>
        <w:outlineLvl w:val="0"/>
      </w:pPr>
    </w:p>
    <w:p w:rsidR="007F6BE7" w:rsidRDefault="007F6BE7" w:rsidP="001921B4">
      <w:pPr>
        <w:widowControl w:val="0"/>
        <w:autoSpaceDE w:val="0"/>
        <w:autoSpaceDN w:val="0"/>
        <w:adjustRightInd w:val="0"/>
        <w:jc w:val="right"/>
        <w:outlineLvl w:val="0"/>
      </w:pPr>
    </w:p>
    <w:p w:rsidR="007F6BE7" w:rsidRDefault="007F6BE7" w:rsidP="001921B4">
      <w:pPr>
        <w:widowControl w:val="0"/>
        <w:autoSpaceDE w:val="0"/>
        <w:autoSpaceDN w:val="0"/>
        <w:adjustRightInd w:val="0"/>
        <w:jc w:val="right"/>
        <w:outlineLvl w:val="0"/>
      </w:pPr>
    </w:p>
    <w:p w:rsidR="00447C02" w:rsidRDefault="00447C02" w:rsidP="001921B4">
      <w:pPr>
        <w:widowControl w:val="0"/>
        <w:autoSpaceDE w:val="0"/>
        <w:autoSpaceDN w:val="0"/>
        <w:adjustRightInd w:val="0"/>
        <w:jc w:val="right"/>
        <w:outlineLvl w:val="0"/>
      </w:pPr>
    </w:p>
    <w:p w:rsidR="00447C02" w:rsidRDefault="00447C02" w:rsidP="001921B4">
      <w:pPr>
        <w:widowControl w:val="0"/>
        <w:autoSpaceDE w:val="0"/>
        <w:autoSpaceDN w:val="0"/>
        <w:adjustRightInd w:val="0"/>
        <w:jc w:val="right"/>
        <w:outlineLvl w:val="0"/>
      </w:pPr>
    </w:p>
    <w:p w:rsidR="007F6BE7" w:rsidRDefault="007F6BE7" w:rsidP="001921B4">
      <w:pPr>
        <w:widowControl w:val="0"/>
        <w:autoSpaceDE w:val="0"/>
        <w:autoSpaceDN w:val="0"/>
        <w:adjustRightInd w:val="0"/>
        <w:jc w:val="right"/>
        <w:outlineLvl w:val="0"/>
      </w:pPr>
    </w:p>
    <w:p w:rsidR="007F6BE7" w:rsidRDefault="007F6BE7" w:rsidP="001921B4">
      <w:pPr>
        <w:widowControl w:val="0"/>
        <w:autoSpaceDE w:val="0"/>
        <w:autoSpaceDN w:val="0"/>
        <w:adjustRightInd w:val="0"/>
        <w:jc w:val="right"/>
        <w:outlineLvl w:val="0"/>
      </w:pPr>
    </w:p>
    <w:p w:rsidR="001921B4" w:rsidRPr="00DE6675" w:rsidRDefault="00447C02" w:rsidP="00DF1797">
      <w:pPr>
        <w:widowControl w:val="0"/>
        <w:autoSpaceDE w:val="0"/>
        <w:autoSpaceDN w:val="0"/>
        <w:adjustRightInd w:val="0"/>
        <w:ind w:left="5529"/>
        <w:jc w:val="center"/>
        <w:outlineLvl w:val="0"/>
      </w:pPr>
      <w:r w:rsidRPr="00DE6675">
        <w:lastRenderedPageBreak/>
        <w:t>УТВЕРЖДЕНА</w:t>
      </w:r>
    </w:p>
    <w:p w:rsidR="001921B4" w:rsidRPr="00DE6675" w:rsidRDefault="001921B4" w:rsidP="00DF1797">
      <w:pPr>
        <w:widowControl w:val="0"/>
        <w:autoSpaceDE w:val="0"/>
        <w:autoSpaceDN w:val="0"/>
        <w:adjustRightInd w:val="0"/>
        <w:ind w:left="5529"/>
        <w:jc w:val="center"/>
      </w:pPr>
      <w:r w:rsidRPr="00DE6675">
        <w:t>постановлением администрации</w:t>
      </w:r>
    </w:p>
    <w:p w:rsidR="001921B4" w:rsidRDefault="005869D3" w:rsidP="00DF1797">
      <w:pPr>
        <w:widowControl w:val="0"/>
        <w:autoSpaceDE w:val="0"/>
        <w:autoSpaceDN w:val="0"/>
        <w:adjustRightInd w:val="0"/>
        <w:ind w:left="5529"/>
        <w:jc w:val="center"/>
      </w:pPr>
      <w:r>
        <w:t>Вилегодского муниципального округа</w:t>
      </w:r>
    </w:p>
    <w:p w:rsidR="005869D3" w:rsidRPr="00DE6675" w:rsidRDefault="005869D3" w:rsidP="00DF1797">
      <w:pPr>
        <w:widowControl w:val="0"/>
        <w:autoSpaceDE w:val="0"/>
        <w:autoSpaceDN w:val="0"/>
        <w:adjustRightInd w:val="0"/>
        <w:ind w:left="5529"/>
        <w:jc w:val="center"/>
      </w:pPr>
      <w:r>
        <w:t>Архангельской области</w:t>
      </w:r>
    </w:p>
    <w:p w:rsidR="001921B4" w:rsidRPr="00DE6675" w:rsidRDefault="00E42AA5" w:rsidP="00DF1797">
      <w:pPr>
        <w:widowControl w:val="0"/>
        <w:autoSpaceDE w:val="0"/>
        <w:autoSpaceDN w:val="0"/>
        <w:adjustRightInd w:val="0"/>
        <w:ind w:left="5529"/>
        <w:jc w:val="center"/>
      </w:pPr>
      <w:r w:rsidRPr="00DE6675">
        <w:t xml:space="preserve">от </w:t>
      </w:r>
      <w:r w:rsidR="000B2796">
        <w:t>20.01.2021</w:t>
      </w:r>
      <w:r w:rsidRPr="00DE6675">
        <w:t xml:space="preserve"> №</w:t>
      </w:r>
      <w:r w:rsidR="000B2796">
        <w:t> 20-мп</w:t>
      </w:r>
    </w:p>
    <w:p w:rsidR="001921B4" w:rsidRPr="00BC3F65" w:rsidRDefault="001921B4" w:rsidP="001921B4">
      <w:pPr>
        <w:widowControl w:val="0"/>
        <w:autoSpaceDE w:val="0"/>
        <w:autoSpaceDN w:val="0"/>
        <w:adjustRightInd w:val="0"/>
        <w:ind w:firstLine="540"/>
        <w:jc w:val="both"/>
        <w:rPr>
          <w:sz w:val="28"/>
          <w:szCs w:val="28"/>
        </w:rPr>
      </w:pPr>
    </w:p>
    <w:p w:rsidR="001921B4" w:rsidRPr="00BC3F65" w:rsidRDefault="001921B4" w:rsidP="001921B4">
      <w:pPr>
        <w:widowControl w:val="0"/>
        <w:autoSpaceDE w:val="0"/>
        <w:autoSpaceDN w:val="0"/>
        <w:adjustRightInd w:val="0"/>
        <w:jc w:val="center"/>
        <w:rPr>
          <w:b/>
          <w:bCs/>
          <w:sz w:val="28"/>
          <w:szCs w:val="28"/>
        </w:rPr>
      </w:pPr>
      <w:bookmarkStart w:id="0" w:name="Par58"/>
      <w:bookmarkEnd w:id="0"/>
      <w:r>
        <w:rPr>
          <w:b/>
          <w:bCs/>
          <w:sz w:val="28"/>
          <w:szCs w:val="28"/>
        </w:rPr>
        <w:t>МУНИЦИПАЛЬ</w:t>
      </w:r>
      <w:r w:rsidRPr="00BC3F65">
        <w:rPr>
          <w:b/>
          <w:bCs/>
          <w:sz w:val="28"/>
          <w:szCs w:val="28"/>
        </w:rPr>
        <w:t>НАЯ ПРОГРАММА</w:t>
      </w:r>
      <w:r>
        <w:rPr>
          <w:b/>
          <w:bCs/>
          <w:sz w:val="28"/>
          <w:szCs w:val="28"/>
        </w:rPr>
        <w:t xml:space="preserve"> ВИЛЕГОДСКОГО МУНИЦИАЛЬНОГО </w:t>
      </w:r>
      <w:r w:rsidR="005869D3">
        <w:rPr>
          <w:b/>
          <w:bCs/>
          <w:sz w:val="28"/>
          <w:szCs w:val="28"/>
        </w:rPr>
        <w:t>ОКРУГА АРХАНГЕЛЬСКОЙ ОБЛАСТИ</w:t>
      </w:r>
    </w:p>
    <w:p w:rsidR="001921B4" w:rsidRPr="00BC3F65" w:rsidRDefault="005869D3" w:rsidP="001921B4">
      <w:pPr>
        <w:widowControl w:val="0"/>
        <w:autoSpaceDE w:val="0"/>
        <w:autoSpaceDN w:val="0"/>
        <w:adjustRightInd w:val="0"/>
        <w:jc w:val="center"/>
        <w:rPr>
          <w:b/>
          <w:bCs/>
          <w:sz w:val="28"/>
          <w:szCs w:val="28"/>
        </w:rPr>
      </w:pPr>
      <w:r>
        <w:rPr>
          <w:b/>
          <w:bCs/>
          <w:sz w:val="28"/>
          <w:szCs w:val="28"/>
        </w:rPr>
        <w:t>«</w:t>
      </w:r>
      <w:r w:rsidR="001921B4">
        <w:rPr>
          <w:b/>
          <w:bCs/>
          <w:sz w:val="28"/>
          <w:szCs w:val="28"/>
        </w:rPr>
        <w:t xml:space="preserve">РАЗВИТИЕ </w:t>
      </w:r>
      <w:r w:rsidR="00823868" w:rsidRPr="00823868">
        <w:rPr>
          <w:b/>
          <w:bCs/>
          <w:sz w:val="28"/>
          <w:szCs w:val="28"/>
        </w:rPr>
        <w:t xml:space="preserve">ИМУЩЕСТВЕННО-ЗЕМЕЛЬНЫХ </w:t>
      </w:r>
      <w:r w:rsidR="000B2796" w:rsidRPr="00823868">
        <w:rPr>
          <w:b/>
          <w:bCs/>
          <w:sz w:val="28"/>
          <w:szCs w:val="28"/>
        </w:rPr>
        <w:t xml:space="preserve">ОТНОШЕНИЙ </w:t>
      </w:r>
      <w:r w:rsidR="000B2796">
        <w:rPr>
          <w:b/>
          <w:bCs/>
          <w:sz w:val="28"/>
          <w:szCs w:val="28"/>
        </w:rPr>
        <w:t xml:space="preserve">В </w:t>
      </w:r>
      <w:r w:rsidR="001921B4">
        <w:rPr>
          <w:b/>
          <w:bCs/>
          <w:sz w:val="28"/>
          <w:szCs w:val="28"/>
        </w:rPr>
        <w:t>ВИЛЕГО</w:t>
      </w:r>
      <w:r w:rsidR="00D965A0">
        <w:rPr>
          <w:b/>
          <w:bCs/>
          <w:sz w:val="28"/>
          <w:szCs w:val="28"/>
        </w:rPr>
        <w:t>ДСКО</w:t>
      </w:r>
      <w:r w:rsidR="000B2796">
        <w:rPr>
          <w:b/>
          <w:bCs/>
          <w:sz w:val="28"/>
          <w:szCs w:val="28"/>
        </w:rPr>
        <w:t>М</w:t>
      </w:r>
      <w:r w:rsidR="00D965A0">
        <w:rPr>
          <w:b/>
          <w:bCs/>
          <w:sz w:val="28"/>
          <w:szCs w:val="28"/>
        </w:rPr>
        <w:t xml:space="preserve"> МУНИЦИАЛЬНО</w:t>
      </w:r>
      <w:r w:rsidR="000B2796">
        <w:rPr>
          <w:b/>
          <w:bCs/>
          <w:sz w:val="28"/>
          <w:szCs w:val="28"/>
        </w:rPr>
        <w:t>М</w:t>
      </w:r>
      <w:r w:rsidR="00D965A0">
        <w:rPr>
          <w:b/>
          <w:bCs/>
          <w:sz w:val="28"/>
          <w:szCs w:val="28"/>
        </w:rPr>
        <w:t xml:space="preserve"> </w:t>
      </w:r>
      <w:r w:rsidR="000B2796">
        <w:rPr>
          <w:b/>
          <w:bCs/>
          <w:sz w:val="28"/>
          <w:szCs w:val="28"/>
        </w:rPr>
        <w:t>ОКРУГЕ</w:t>
      </w:r>
      <w:r>
        <w:rPr>
          <w:b/>
          <w:bCs/>
          <w:sz w:val="28"/>
          <w:szCs w:val="28"/>
        </w:rPr>
        <w:t>»</w:t>
      </w:r>
    </w:p>
    <w:p w:rsidR="001921B4" w:rsidRDefault="001921B4" w:rsidP="001921B4">
      <w:pPr>
        <w:widowControl w:val="0"/>
        <w:autoSpaceDE w:val="0"/>
        <w:autoSpaceDN w:val="0"/>
        <w:adjustRightInd w:val="0"/>
        <w:ind w:firstLine="540"/>
        <w:jc w:val="both"/>
        <w:rPr>
          <w:sz w:val="28"/>
          <w:szCs w:val="28"/>
        </w:rPr>
      </w:pPr>
    </w:p>
    <w:p w:rsidR="00376585" w:rsidRPr="004C6374" w:rsidRDefault="00376585" w:rsidP="001410E4">
      <w:pPr>
        <w:pStyle w:val="ConsPlusTitle"/>
        <w:widowControl/>
        <w:shd w:val="clear" w:color="auto" w:fill="C5E0B3" w:themeFill="accent6" w:themeFillTint="66"/>
        <w:jc w:val="center"/>
        <w:rPr>
          <w:b w:val="0"/>
        </w:rPr>
      </w:pPr>
      <w:r w:rsidRPr="004C6374">
        <w:rPr>
          <w:b w:val="0"/>
        </w:rPr>
        <w:t xml:space="preserve">(в редакции постановлений Администрации Вилегодского муниципального округа от </w:t>
      </w:r>
      <w:r w:rsidR="00DA0051">
        <w:rPr>
          <w:b w:val="0"/>
        </w:rPr>
        <w:t>14</w:t>
      </w:r>
      <w:r w:rsidRPr="004C6374">
        <w:rPr>
          <w:b w:val="0"/>
        </w:rPr>
        <w:t>.</w:t>
      </w:r>
      <w:r w:rsidR="00DA0051">
        <w:rPr>
          <w:b w:val="0"/>
        </w:rPr>
        <w:t>11</w:t>
      </w:r>
      <w:r w:rsidRPr="004C6374">
        <w:rPr>
          <w:b w:val="0"/>
        </w:rPr>
        <w:t>.202</w:t>
      </w:r>
      <w:r w:rsidR="00DA0051">
        <w:rPr>
          <w:b w:val="0"/>
        </w:rPr>
        <w:t>2</w:t>
      </w:r>
      <w:r w:rsidRPr="004C6374">
        <w:rPr>
          <w:b w:val="0"/>
        </w:rPr>
        <w:t xml:space="preserve"> №</w:t>
      </w:r>
      <w:r w:rsidR="00DA0051">
        <w:rPr>
          <w:b w:val="0"/>
        </w:rPr>
        <w:t>132</w:t>
      </w:r>
      <w:r w:rsidRPr="004C6374">
        <w:rPr>
          <w:b w:val="0"/>
        </w:rPr>
        <w:t xml:space="preserve">-п, </w:t>
      </w:r>
      <w:r w:rsidR="000B2F5F">
        <w:rPr>
          <w:b w:val="0"/>
        </w:rPr>
        <w:t>29.12.2022 № 71-</w:t>
      </w:r>
      <w:bookmarkStart w:id="1" w:name="_GoBack"/>
      <w:bookmarkEnd w:id="1"/>
      <w:r w:rsidR="000B2F5F">
        <w:rPr>
          <w:b w:val="0"/>
        </w:rPr>
        <w:t>мп, 01.11.2023 № 49-мп</w:t>
      </w:r>
      <w:r w:rsidR="00057EE6">
        <w:rPr>
          <w:b w:val="0"/>
        </w:rPr>
        <w:t>, 03.06.2024 № </w:t>
      </w:r>
      <w:r w:rsidR="0059610B">
        <w:rPr>
          <w:b w:val="0"/>
        </w:rPr>
        <w:t>21-мп</w:t>
      </w:r>
      <w:r w:rsidR="00E529D1">
        <w:rPr>
          <w:b w:val="0"/>
        </w:rPr>
        <w:t>, 17.07.2024 № </w:t>
      </w:r>
      <w:r w:rsidR="00E529D1" w:rsidRPr="00E529D1">
        <w:rPr>
          <w:b w:val="0"/>
        </w:rPr>
        <w:t>28-мп</w:t>
      </w:r>
      <w:r w:rsidR="005961BB">
        <w:rPr>
          <w:b w:val="0"/>
        </w:rPr>
        <w:t>, 01.11.2024 № 39-мп</w:t>
      </w:r>
      <w:r w:rsidRPr="004C6374">
        <w:rPr>
          <w:b w:val="0"/>
        </w:rPr>
        <w:t>)</w:t>
      </w:r>
    </w:p>
    <w:p w:rsidR="00376585" w:rsidRPr="00BC3F65" w:rsidRDefault="00376585" w:rsidP="001921B4">
      <w:pPr>
        <w:widowControl w:val="0"/>
        <w:autoSpaceDE w:val="0"/>
        <w:autoSpaceDN w:val="0"/>
        <w:adjustRightInd w:val="0"/>
        <w:ind w:firstLine="540"/>
        <w:jc w:val="both"/>
        <w:rPr>
          <w:sz w:val="28"/>
          <w:szCs w:val="28"/>
        </w:rPr>
      </w:pPr>
    </w:p>
    <w:p w:rsidR="001921B4" w:rsidRPr="00BC3F65" w:rsidRDefault="001921B4" w:rsidP="001921B4">
      <w:pPr>
        <w:widowControl w:val="0"/>
        <w:autoSpaceDE w:val="0"/>
        <w:autoSpaceDN w:val="0"/>
        <w:adjustRightInd w:val="0"/>
        <w:jc w:val="center"/>
        <w:outlineLvl w:val="1"/>
        <w:rPr>
          <w:sz w:val="28"/>
          <w:szCs w:val="28"/>
        </w:rPr>
      </w:pPr>
      <w:bookmarkStart w:id="2" w:name="Par64"/>
      <w:bookmarkEnd w:id="2"/>
      <w:r>
        <w:rPr>
          <w:sz w:val="28"/>
          <w:szCs w:val="28"/>
        </w:rPr>
        <w:t>ПАСПОРТ</w:t>
      </w:r>
    </w:p>
    <w:p w:rsidR="005869D3" w:rsidRDefault="001921B4" w:rsidP="005869D3">
      <w:pPr>
        <w:widowControl w:val="0"/>
        <w:autoSpaceDE w:val="0"/>
        <w:autoSpaceDN w:val="0"/>
        <w:adjustRightInd w:val="0"/>
        <w:jc w:val="center"/>
        <w:rPr>
          <w:sz w:val="28"/>
          <w:szCs w:val="28"/>
        </w:rPr>
      </w:pPr>
      <w:r>
        <w:rPr>
          <w:sz w:val="28"/>
          <w:szCs w:val="28"/>
        </w:rPr>
        <w:t xml:space="preserve">муниципальной программы </w:t>
      </w:r>
    </w:p>
    <w:p w:rsidR="001921B4" w:rsidRDefault="001921B4" w:rsidP="001921B4">
      <w:pPr>
        <w:widowControl w:val="0"/>
        <w:autoSpaceDE w:val="0"/>
        <w:autoSpaceDN w:val="0"/>
        <w:adjustRightInd w:val="0"/>
        <w:jc w:val="center"/>
        <w:rPr>
          <w:sz w:val="28"/>
          <w:szCs w:val="28"/>
        </w:rPr>
      </w:pPr>
      <w:r>
        <w:rPr>
          <w:sz w:val="28"/>
          <w:szCs w:val="28"/>
        </w:rPr>
        <w:t>Вилегодск</w:t>
      </w:r>
      <w:r w:rsidR="005869D3">
        <w:rPr>
          <w:sz w:val="28"/>
          <w:szCs w:val="28"/>
        </w:rPr>
        <w:t>ого</w:t>
      </w:r>
      <w:r>
        <w:rPr>
          <w:sz w:val="28"/>
          <w:szCs w:val="28"/>
        </w:rPr>
        <w:t xml:space="preserve"> муниципальн</w:t>
      </w:r>
      <w:r w:rsidR="005869D3">
        <w:rPr>
          <w:sz w:val="28"/>
          <w:szCs w:val="28"/>
        </w:rPr>
        <w:t>ого</w:t>
      </w:r>
      <w:r w:rsidR="00CC6F64">
        <w:rPr>
          <w:sz w:val="28"/>
          <w:szCs w:val="28"/>
        </w:rPr>
        <w:t xml:space="preserve"> </w:t>
      </w:r>
      <w:r w:rsidR="005869D3">
        <w:rPr>
          <w:sz w:val="28"/>
          <w:szCs w:val="28"/>
        </w:rPr>
        <w:t>округа Архангельской области</w:t>
      </w:r>
    </w:p>
    <w:p w:rsidR="001921B4" w:rsidRDefault="005869D3" w:rsidP="001921B4">
      <w:pPr>
        <w:widowControl w:val="0"/>
        <w:autoSpaceDE w:val="0"/>
        <w:autoSpaceDN w:val="0"/>
        <w:adjustRightInd w:val="0"/>
        <w:jc w:val="center"/>
        <w:rPr>
          <w:sz w:val="28"/>
          <w:szCs w:val="28"/>
        </w:rPr>
      </w:pPr>
      <w:r>
        <w:rPr>
          <w:sz w:val="28"/>
          <w:szCs w:val="28"/>
        </w:rPr>
        <w:t>«</w:t>
      </w:r>
      <w:r w:rsidR="001921B4">
        <w:rPr>
          <w:sz w:val="28"/>
          <w:szCs w:val="28"/>
        </w:rPr>
        <w:t xml:space="preserve">Развитие </w:t>
      </w:r>
      <w:r w:rsidR="00823868" w:rsidRPr="00823868">
        <w:rPr>
          <w:sz w:val="28"/>
          <w:szCs w:val="28"/>
        </w:rPr>
        <w:t xml:space="preserve">имущественно-земельных отношений </w:t>
      </w:r>
      <w:r w:rsidR="000B2796">
        <w:rPr>
          <w:sz w:val="28"/>
          <w:szCs w:val="28"/>
        </w:rPr>
        <w:t xml:space="preserve">в </w:t>
      </w:r>
      <w:r w:rsidR="001921B4">
        <w:rPr>
          <w:sz w:val="28"/>
          <w:szCs w:val="28"/>
        </w:rPr>
        <w:t>Вилегодск</w:t>
      </w:r>
      <w:r>
        <w:rPr>
          <w:sz w:val="28"/>
          <w:szCs w:val="28"/>
        </w:rPr>
        <w:t>о</w:t>
      </w:r>
      <w:r w:rsidR="000B2796">
        <w:rPr>
          <w:sz w:val="28"/>
          <w:szCs w:val="28"/>
        </w:rPr>
        <w:t>м</w:t>
      </w:r>
      <w:r w:rsidR="001921B4">
        <w:rPr>
          <w:sz w:val="28"/>
          <w:szCs w:val="28"/>
        </w:rPr>
        <w:t xml:space="preserve"> мун</w:t>
      </w:r>
      <w:r w:rsidR="00D965A0">
        <w:rPr>
          <w:sz w:val="28"/>
          <w:szCs w:val="28"/>
        </w:rPr>
        <w:t>иципальн</w:t>
      </w:r>
      <w:r>
        <w:rPr>
          <w:sz w:val="28"/>
          <w:szCs w:val="28"/>
        </w:rPr>
        <w:t>о</w:t>
      </w:r>
      <w:r w:rsidR="000B2796">
        <w:rPr>
          <w:sz w:val="28"/>
          <w:szCs w:val="28"/>
        </w:rPr>
        <w:t>м</w:t>
      </w:r>
      <w:r w:rsidR="007F6BE7">
        <w:rPr>
          <w:sz w:val="28"/>
          <w:szCs w:val="28"/>
        </w:rPr>
        <w:t xml:space="preserve"> </w:t>
      </w:r>
      <w:r>
        <w:rPr>
          <w:sz w:val="28"/>
          <w:szCs w:val="28"/>
        </w:rPr>
        <w:t>округ</w:t>
      </w:r>
      <w:r w:rsidR="000B2796">
        <w:rPr>
          <w:sz w:val="28"/>
          <w:szCs w:val="28"/>
        </w:rPr>
        <w:t>е</w:t>
      </w:r>
      <w:r w:rsidR="00D965A0">
        <w:rPr>
          <w:sz w:val="28"/>
          <w:szCs w:val="28"/>
        </w:rPr>
        <w:t xml:space="preserve">» </w:t>
      </w:r>
    </w:p>
    <w:p w:rsidR="00D34091" w:rsidRDefault="00D34091" w:rsidP="001921B4">
      <w:pPr>
        <w:widowControl w:val="0"/>
        <w:autoSpaceDE w:val="0"/>
        <w:autoSpaceDN w:val="0"/>
        <w:adjustRightInd w:val="0"/>
        <w:jc w:val="center"/>
        <w:rPr>
          <w:sz w:val="28"/>
          <w:szCs w:val="28"/>
        </w:rPr>
      </w:pPr>
    </w:p>
    <w:tbl>
      <w:tblPr>
        <w:tblW w:w="9714" w:type="dxa"/>
        <w:tblCellSpacing w:w="5"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5" w:type="dxa"/>
          <w:right w:w="75" w:type="dxa"/>
        </w:tblCellMar>
        <w:tblLook w:val="0000" w:firstRow="0" w:lastRow="0" w:firstColumn="0" w:lastColumn="0" w:noHBand="0" w:noVBand="0"/>
      </w:tblPr>
      <w:tblGrid>
        <w:gridCol w:w="2910"/>
        <w:gridCol w:w="6804"/>
      </w:tblGrid>
      <w:tr w:rsidR="001921B4" w:rsidRPr="005961BB" w:rsidTr="00447C02">
        <w:trPr>
          <w:trHeight w:val="600"/>
          <w:tblCellSpacing w:w="5" w:type="nil"/>
        </w:trPr>
        <w:tc>
          <w:tcPr>
            <w:tcW w:w="2910" w:type="dxa"/>
          </w:tcPr>
          <w:p w:rsidR="001921B4" w:rsidRPr="005961BB" w:rsidRDefault="001921B4" w:rsidP="00DB736B">
            <w:pPr>
              <w:widowControl w:val="0"/>
              <w:autoSpaceDE w:val="0"/>
              <w:autoSpaceDN w:val="0"/>
              <w:adjustRightInd w:val="0"/>
              <w:rPr>
                <w:sz w:val="26"/>
                <w:szCs w:val="26"/>
              </w:rPr>
            </w:pPr>
            <w:r w:rsidRPr="005961BB">
              <w:rPr>
                <w:sz w:val="26"/>
                <w:szCs w:val="26"/>
              </w:rPr>
              <w:t>Наименование муниципальной</w:t>
            </w:r>
          </w:p>
          <w:p w:rsidR="001921B4" w:rsidRPr="005961BB" w:rsidRDefault="001921B4" w:rsidP="00DB736B">
            <w:pPr>
              <w:widowControl w:val="0"/>
              <w:autoSpaceDE w:val="0"/>
              <w:autoSpaceDN w:val="0"/>
              <w:adjustRightInd w:val="0"/>
              <w:rPr>
                <w:sz w:val="26"/>
                <w:szCs w:val="26"/>
              </w:rPr>
            </w:pPr>
            <w:r w:rsidRPr="005961BB">
              <w:rPr>
                <w:sz w:val="26"/>
                <w:szCs w:val="26"/>
              </w:rPr>
              <w:t xml:space="preserve">программы      </w:t>
            </w:r>
          </w:p>
        </w:tc>
        <w:tc>
          <w:tcPr>
            <w:tcW w:w="6804" w:type="dxa"/>
          </w:tcPr>
          <w:p w:rsidR="001921B4" w:rsidRPr="005961BB" w:rsidRDefault="007F6BE7" w:rsidP="000B2796">
            <w:pPr>
              <w:jc w:val="both"/>
              <w:rPr>
                <w:sz w:val="26"/>
                <w:szCs w:val="26"/>
              </w:rPr>
            </w:pPr>
            <w:r w:rsidRPr="005961BB">
              <w:rPr>
                <w:bCs/>
                <w:sz w:val="26"/>
                <w:szCs w:val="26"/>
              </w:rPr>
              <w:t>м</w:t>
            </w:r>
            <w:r w:rsidR="001921B4" w:rsidRPr="005961BB">
              <w:rPr>
                <w:bCs/>
                <w:sz w:val="26"/>
                <w:szCs w:val="26"/>
              </w:rPr>
              <w:t>униципальная программа Вилегодск</w:t>
            </w:r>
            <w:r w:rsidR="005869D3" w:rsidRPr="005961BB">
              <w:rPr>
                <w:bCs/>
                <w:sz w:val="26"/>
                <w:szCs w:val="26"/>
              </w:rPr>
              <w:t>ого</w:t>
            </w:r>
            <w:r w:rsidR="001921B4" w:rsidRPr="005961BB">
              <w:rPr>
                <w:bCs/>
                <w:sz w:val="26"/>
                <w:szCs w:val="26"/>
              </w:rPr>
              <w:t xml:space="preserve"> муниципальн</w:t>
            </w:r>
            <w:r w:rsidR="005869D3" w:rsidRPr="005961BB">
              <w:rPr>
                <w:bCs/>
                <w:sz w:val="26"/>
                <w:szCs w:val="26"/>
              </w:rPr>
              <w:t>ого</w:t>
            </w:r>
            <w:r w:rsidRPr="005961BB">
              <w:rPr>
                <w:bCs/>
                <w:sz w:val="26"/>
                <w:szCs w:val="26"/>
              </w:rPr>
              <w:t xml:space="preserve"> </w:t>
            </w:r>
            <w:r w:rsidR="005869D3" w:rsidRPr="005961BB">
              <w:rPr>
                <w:bCs/>
                <w:sz w:val="26"/>
                <w:szCs w:val="26"/>
              </w:rPr>
              <w:t>округа Архангельской области</w:t>
            </w:r>
            <w:r w:rsidRPr="005961BB">
              <w:rPr>
                <w:bCs/>
                <w:sz w:val="26"/>
                <w:szCs w:val="26"/>
              </w:rPr>
              <w:t xml:space="preserve"> </w:t>
            </w:r>
            <w:r w:rsidR="005869D3" w:rsidRPr="005961BB">
              <w:rPr>
                <w:sz w:val="26"/>
                <w:szCs w:val="26"/>
              </w:rPr>
              <w:t xml:space="preserve">«Развитие имущественно-земельных отношений </w:t>
            </w:r>
            <w:r w:rsidR="000B2796" w:rsidRPr="005961BB">
              <w:rPr>
                <w:sz w:val="26"/>
                <w:szCs w:val="26"/>
              </w:rPr>
              <w:t xml:space="preserve">в </w:t>
            </w:r>
            <w:r w:rsidR="005869D3" w:rsidRPr="005961BB">
              <w:rPr>
                <w:sz w:val="26"/>
                <w:szCs w:val="26"/>
              </w:rPr>
              <w:t>Вилегодско</w:t>
            </w:r>
            <w:r w:rsidR="000B2796" w:rsidRPr="005961BB">
              <w:rPr>
                <w:sz w:val="26"/>
                <w:szCs w:val="26"/>
              </w:rPr>
              <w:t>м</w:t>
            </w:r>
            <w:r w:rsidR="005869D3" w:rsidRPr="005961BB">
              <w:rPr>
                <w:sz w:val="26"/>
                <w:szCs w:val="26"/>
              </w:rPr>
              <w:t xml:space="preserve"> муниципально</w:t>
            </w:r>
            <w:r w:rsidR="000B2796" w:rsidRPr="005961BB">
              <w:rPr>
                <w:sz w:val="26"/>
                <w:szCs w:val="26"/>
              </w:rPr>
              <w:t>м</w:t>
            </w:r>
            <w:r w:rsidR="005869D3" w:rsidRPr="005961BB">
              <w:rPr>
                <w:sz w:val="26"/>
                <w:szCs w:val="26"/>
              </w:rPr>
              <w:t xml:space="preserve"> округ</w:t>
            </w:r>
            <w:r w:rsidR="000B2796" w:rsidRPr="005961BB">
              <w:rPr>
                <w:sz w:val="26"/>
                <w:szCs w:val="26"/>
              </w:rPr>
              <w:t xml:space="preserve">е» </w:t>
            </w:r>
            <w:r w:rsidR="001921B4" w:rsidRPr="005961BB">
              <w:rPr>
                <w:sz w:val="26"/>
                <w:szCs w:val="26"/>
              </w:rPr>
              <w:t>(далее – муниципальная программа)</w:t>
            </w:r>
          </w:p>
        </w:tc>
      </w:tr>
      <w:tr w:rsidR="001921B4" w:rsidRPr="005961BB" w:rsidTr="00447C02">
        <w:trPr>
          <w:trHeight w:val="563"/>
          <w:tblCellSpacing w:w="5" w:type="nil"/>
        </w:trPr>
        <w:tc>
          <w:tcPr>
            <w:tcW w:w="2910" w:type="dxa"/>
          </w:tcPr>
          <w:p w:rsidR="001921B4" w:rsidRPr="005961BB" w:rsidRDefault="001921B4" w:rsidP="00DB736B">
            <w:pPr>
              <w:widowControl w:val="0"/>
              <w:autoSpaceDE w:val="0"/>
              <w:autoSpaceDN w:val="0"/>
              <w:adjustRightInd w:val="0"/>
              <w:rPr>
                <w:sz w:val="26"/>
                <w:szCs w:val="26"/>
              </w:rPr>
            </w:pPr>
            <w:r w:rsidRPr="005961BB">
              <w:rPr>
                <w:sz w:val="26"/>
                <w:szCs w:val="26"/>
              </w:rPr>
              <w:t>Основание для разработки муниципальной программы</w:t>
            </w:r>
          </w:p>
        </w:tc>
        <w:tc>
          <w:tcPr>
            <w:tcW w:w="6804" w:type="dxa"/>
          </w:tcPr>
          <w:p w:rsidR="001921B4" w:rsidRPr="005961BB" w:rsidRDefault="00DA0051" w:rsidP="00DB736B">
            <w:pPr>
              <w:widowControl w:val="0"/>
              <w:autoSpaceDE w:val="0"/>
              <w:autoSpaceDN w:val="0"/>
              <w:adjustRightInd w:val="0"/>
              <w:jc w:val="both"/>
              <w:rPr>
                <w:sz w:val="26"/>
                <w:szCs w:val="26"/>
              </w:rPr>
            </w:pPr>
            <w:r w:rsidRPr="005961BB">
              <w:rPr>
                <w:sz w:val="26"/>
                <w:szCs w:val="26"/>
              </w:rPr>
              <w:t>Порядок разработки, реализации и оценки эффективности муниципальных программ Вилегодского муниципального округа Архангельской области, утвержденный распоряжением Администрации Вилегодского муниципального округа Архангельской области от 01.02.2022 № 28-р</w:t>
            </w:r>
          </w:p>
        </w:tc>
      </w:tr>
      <w:tr w:rsidR="001921B4" w:rsidRPr="005961BB" w:rsidTr="00447C02">
        <w:trPr>
          <w:trHeight w:val="600"/>
          <w:tblCellSpacing w:w="5" w:type="nil"/>
        </w:trPr>
        <w:tc>
          <w:tcPr>
            <w:tcW w:w="2910" w:type="dxa"/>
          </w:tcPr>
          <w:p w:rsidR="001921B4" w:rsidRPr="005961BB" w:rsidRDefault="001921B4" w:rsidP="00DB736B">
            <w:pPr>
              <w:widowControl w:val="0"/>
              <w:autoSpaceDE w:val="0"/>
              <w:autoSpaceDN w:val="0"/>
              <w:adjustRightInd w:val="0"/>
              <w:rPr>
                <w:sz w:val="26"/>
                <w:szCs w:val="26"/>
              </w:rPr>
            </w:pPr>
            <w:r w:rsidRPr="005961BB">
              <w:rPr>
                <w:sz w:val="26"/>
                <w:szCs w:val="26"/>
              </w:rPr>
              <w:t xml:space="preserve">Ответственный исполнитель (разработчик) муниципальной программы      </w:t>
            </w:r>
          </w:p>
        </w:tc>
        <w:tc>
          <w:tcPr>
            <w:tcW w:w="6804" w:type="dxa"/>
          </w:tcPr>
          <w:p w:rsidR="001921B4" w:rsidRPr="005961BB" w:rsidRDefault="005869D3" w:rsidP="00DB736B">
            <w:pPr>
              <w:snapToGrid w:val="0"/>
              <w:jc w:val="both"/>
              <w:rPr>
                <w:sz w:val="26"/>
                <w:szCs w:val="26"/>
              </w:rPr>
            </w:pPr>
            <w:r w:rsidRPr="005961BB">
              <w:rPr>
                <w:sz w:val="26"/>
                <w:szCs w:val="26"/>
              </w:rPr>
              <w:t xml:space="preserve">Управление финансово-экономической деятельности </w:t>
            </w:r>
            <w:r w:rsidR="005961BB">
              <w:rPr>
                <w:sz w:val="26"/>
                <w:szCs w:val="26"/>
              </w:rPr>
              <w:br/>
            </w:r>
            <w:r w:rsidRPr="005961BB">
              <w:rPr>
                <w:sz w:val="26"/>
                <w:szCs w:val="26"/>
              </w:rPr>
              <w:t>и имущественных отношений</w:t>
            </w:r>
          </w:p>
        </w:tc>
      </w:tr>
      <w:tr w:rsidR="001921B4" w:rsidRPr="005961BB" w:rsidTr="00447C02">
        <w:trPr>
          <w:trHeight w:val="600"/>
          <w:tblCellSpacing w:w="5" w:type="nil"/>
        </w:trPr>
        <w:tc>
          <w:tcPr>
            <w:tcW w:w="2910" w:type="dxa"/>
          </w:tcPr>
          <w:p w:rsidR="001921B4" w:rsidRPr="005961BB" w:rsidRDefault="001921B4" w:rsidP="00DB736B">
            <w:pPr>
              <w:widowControl w:val="0"/>
              <w:autoSpaceDE w:val="0"/>
              <w:autoSpaceDN w:val="0"/>
              <w:adjustRightInd w:val="0"/>
              <w:rPr>
                <w:sz w:val="26"/>
                <w:szCs w:val="26"/>
              </w:rPr>
            </w:pPr>
            <w:r w:rsidRPr="005961BB">
              <w:rPr>
                <w:sz w:val="26"/>
                <w:szCs w:val="26"/>
              </w:rPr>
              <w:t>Цель муниципальной</w:t>
            </w:r>
          </w:p>
          <w:p w:rsidR="001921B4" w:rsidRPr="005961BB" w:rsidRDefault="001921B4" w:rsidP="00DB736B">
            <w:pPr>
              <w:widowControl w:val="0"/>
              <w:autoSpaceDE w:val="0"/>
              <w:autoSpaceDN w:val="0"/>
              <w:adjustRightInd w:val="0"/>
              <w:rPr>
                <w:sz w:val="26"/>
                <w:szCs w:val="26"/>
              </w:rPr>
            </w:pPr>
            <w:r w:rsidRPr="005961BB">
              <w:rPr>
                <w:sz w:val="26"/>
                <w:szCs w:val="26"/>
              </w:rPr>
              <w:t xml:space="preserve">программы      </w:t>
            </w:r>
          </w:p>
        </w:tc>
        <w:tc>
          <w:tcPr>
            <w:tcW w:w="6804" w:type="dxa"/>
          </w:tcPr>
          <w:p w:rsidR="001921B4" w:rsidRPr="005961BB" w:rsidRDefault="001921B4" w:rsidP="00DB736B">
            <w:pPr>
              <w:widowControl w:val="0"/>
              <w:tabs>
                <w:tab w:val="left" w:pos="1245"/>
              </w:tabs>
              <w:autoSpaceDE w:val="0"/>
              <w:autoSpaceDN w:val="0"/>
              <w:adjustRightInd w:val="0"/>
              <w:jc w:val="both"/>
              <w:rPr>
                <w:sz w:val="26"/>
                <w:szCs w:val="26"/>
              </w:rPr>
            </w:pPr>
            <w:r w:rsidRPr="005961BB">
              <w:rPr>
                <w:sz w:val="26"/>
                <w:szCs w:val="26"/>
              </w:rPr>
              <w:t>Эффективное использование муниципального имущества</w:t>
            </w:r>
          </w:p>
        </w:tc>
      </w:tr>
      <w:tr w:rsidR="001921B4" w:rsidRPr="005961BB" w:rsidTr="00447C02">
        <w:trPr>
          <w:trHeight w:val="600"/>
          <w:tblCellSpacing w:w="5" w:type="nil"/>
        </w:trPr>
        <w:tc>
          <w:tcPr>
            <w:tcW w:w="2910" w:type="dxa"/>
            <w:shd w:val="clear" w:color="auto" w:fill="auto"/>
          </w:tcPr>
          <w:p w:rsidR="001921B4" w:rsidRPr="005961BB" w:rsidRDefault="00B432B0" w:rsidP="00DB736B">
            <w:pPr>
              <w:widowControl w:val="0"/>
              <w:autoSpaceDE w:val="0"/>
              <w:autoSpaceDN w:val="0"/>
              <w:adjustRightInd w:val="0"/>
              <w:rPr>
                <w:sz w:val="26"/>
                <w:szCs w:val="26"/>
              </w:rPr>
            </w:pPr>
            <w:r w:rsidRPr="005961BB">
              <w:rPr>
                <w:sz w:val="26"/>
                <w:szCs w:val="26"/>
              </w:rPr>
              <w:t>Задачи муниципальной</w:t>
            </w:r>
          </w:p>
          <w:p w:rsidR="001921B4" w:rsidRPr="005961BB" w:rsidRDefault="001921B4" w:rsidP="00DB736B">
            <w:pPr>
              <w:widowControl w:val="0"/>
              <w:autoSpaceDE w:val="0"/>
              <w:autoSpaceDN w:val="0"/>
              <w:adjustRightInd w:val="0"/>
              <w:rPr>
                <w:sz w:val="26"/>
                <w:szCs w:val="26"/>
              </w:rPr>
            </w:pPr>
            <w:r w:rsidRPr="005961BB">
              <w:rPr>
                <w:sz w:val="26"/>
                <w:szCs w:val="26"/>
              </w:rPr>
              <w:t xml:space="preserve">программы      </w:t>
            </w:r>
          </w:p>
        </w:tc>
        <w:tc>
          <w:tcPr>
            <w:tcW w:w="6804" w:type="dxa"/>
          </w:tcPr>
          <w:p w:rsidR="001921B4" w:rsidRPr="005961BB" w:rsidRDefault="00D450D5" w:rsidP="00DB736B">
            <w:pPr>
              <w:widowControl w:val="0"/>
              <w:autoSpaceDE w:val="0"/>
              <w:autoSpaceDN w:val="0"/>
              <w:adjustRightInd w:val="0"/>
              <w:jc w:val="both"/>
              <w:rPr>
                <w:color w:val="000000"/>
                <w:sz w:val="26"/>
                <w:szCs w:val="26"/>
              </w:rPr>
            </w:pPr>
            <w:hyperlink w:anchor="Par978" w:history="1">
              <w:r w:rsidR="001921B4" w:rsidRPr="005961BB">
                <w:rPr>
                  <w:color w:val="000000"/>
                  <w:sz w:val="26"/>
                  <w:szCs w:val="26"/>
                </w:rPr>
                <w:t>Задача № 1</w:t>
              </w:r>
            </w:hyperlink>
            <w:r w:rsidR="001921B4" w:rsidRPr="005961BB">
              <w:rPr>
                <w:color w:val="000000"/>
                <w:sz w:val="26"/>
                <w:szCs w:val="26"/>
              </w:rPr>
              <w:t xml:space="preserve"> – инвентаризация, постановка на кадастровый учет и о</w:t>
            </w:r>
            <w:r w:rsidR="00071D3C" w:rsidRPr="005961BB">
              <w:rPr>
                <w:color w:val="000000"/>
                <w:sz w:val="26"/>
                <w:szCs w:val="26"/>
              </w:rPr>
              <w:t>ценка муниципального имущества</w:t>
            </w:r>
            <w:r w:rsidR="00790E84" w:rsidRPr="005961BB">
              <w:rPr>
                <w:color w:val="000000"/>
                <w:sz w:val="26"/>
                <w:szCs w:val="26"/>
              </w:rPr>
              <w:t>;</w:t>
            </w:r>
          </w:p>
          <w:p w:rsidR="00790E84" w:rsidRPr="005961BB" w:rsidRDefault="00790E84" w:rsidP="00DB736B">
            <w:pPr>
              <w:widowControl w:val="0"/>
              <w:autoSpaceDE w:val="0"/>
              <w:autoSpaceDN w:val="0"/>
              <w:adjustRightInd w:val="0"/>
              <w:jc w:val="both"/>
              <w:rPr>
                <w:color w:val="000000"/>
                <w:sz w:val="26"/>
                <w:szCs w:val="26"/>
              </w:rPr>
            </w:pPr>
            <w:r w:rsidRPr="005961BB">
              <w:rPr>
                <w:color w:val="000000"/>
                <w:sz w:val="26"/>
                <w:szCs w:val="26"/>
              </w:rPr>
              <w:t xml:space="preserve">Задача № 2 – </w:t>
            </w:r>
            <w:r w:rsidR="005F0EF3" w:rsidRPr="005961BB">
              <w:rPr>
                <w:rFonts w:eastAsia="Calibri"/>
                <w:sz w:val="26"/>
                <w:szCs w:val="26"/>
              </w:rPr>
              <w:t xml:space="preserve">надлежащая эксплуатация, ремонт </w:t>
            </w:r>
            <w:r w:rsidR="005961BB">
              <w:rPr>
                <w:rFonts w:eastAsia="Calibri"/>
                <w:sz w:val="26"/>
                <w:szCs w:val="26"/>
              </w:rPr>
              <w:br/>
            </w:r>
            <w:r w:rsidR="005F0EF3" w:rsidRPr="005961BB">
              <w:rPr>
                <w:rFonts w:eastAsia="Calibri"/>
                <w:sz w:val="26"/>
                <w:szCs w:val="26"/>
              </w:rPr>
              <w:t xml:space="preserve">и содержание зданий и сооружений, находящихся </w:t>
            </w:r>
            <w:r w:rsidR="005961BB">
              <w:rPr>
                <w:rFonts w:eastAsia="Calibri"/>
                <w:sz w:val="26"/>
                <w:szCs w:val="26"/>
              </w:rPr>
              <w:br/>
            </w:r>
            <w:r w:rsidR="005F0EF3" w:rsidRPr="005961BB">
              <w:rPr>
                <w:rFonts w:eastAsia="Calibri"/>
                <w:sz w:val="26"/>
                <w:szCs w:val="26"/>
              </w:rPr>
              <w:t>в муниципальной собственности</w:t>
            </w:r>
            <w:r w:rsidRPr="005961BB">
              <w:rPr>
                <w:color w:val="000000"/>
                <w:sz w:val="26"/>
                <w:szCs w:val="26"/>
              </w:rPr>
              <w:t>.</w:t>
            </w:r>
          </w:p>
        </w:tc>
      </w:tr>
      <w:tr w:rsidR="001921B4" w:rsidRPr="005961BB" w:rsidTr="00447C02">
        <w:trPr>
          <w:trHeight w:val="600"/>
          <w:tblCellSpacing w:w="5" w:type="nil"/>
        </w:trPr>
        <w:tc>
          <w:tcPr>
            <w:tcW w:w="2910" w:type="dxa"/>
          </w:tcPr>
          <w:p w:rsidR="001921B4" w:rsidRPr="005961BB" w:rsidRDefault="001921B4" w:rsidP="00DB736B">
            <w:pPr>
              <w:widowControl w:val="0"/>
              <w:autoSpaceDE w:val="0"/>
              <w:autoSpaceDN w:val="0"/>
              <w:adjustRightInd w:val="0"/>
              <w:rPr>
                <w:sz w:val="26"/>
                <w:szCs w:val="26"/>
              </w:rPr>
            </w:pPr>
            <w:r w:rsidRPr="005961BB">
              <w:rPr>
                <w:sz w:val="26"/>
                <w:szCs w:val="26"/>
              </w:rPr>
              <w:t>Целевые показатели и индикаторы муниципальной программы</w:t>
            </w:r>
          </w:p>
        </w:tc>
        <w:tc>
          <w:tcPr>
            <w:tcW w:w="6804" w:type="dxa"/>
          </w:tcPr>
          <w:p w:rsidR="001921B4" w:rsidRPr="005961BB" w:rsidRDefault="00D450D5" w:rsidP="00DB736B">
            <w:pPr>
              <w:widowControl w:val="0"/>
              <w:autoSpaceDE w:val="0"/>
              <w:autoSpaceDN w:val="0"/>
              <w:adjustRightInd w:val="0"/>
              <w:jc w:val="both"/>
              <w:rPr>
                <w:sz w:val="26"/>
                <w:szCs w:val="26"/>
              </w:rPr>
            </w:pPr>
            <w:hyperlink w:anchor="Par433" w:history="1">
              <w:r w:rsidR="001921B4" w:rsidRPr="005961BB">
                <w:rPr>
                  <w:sz w:val="26"/>
                  <w:szCs w:val="26"/>
                </w:rPr>
                <w:t>Перечень</w:t>
              </w:r>
            </w:hyperlink>
            <w:r w:rsidR="001921B4" w:rsidRPr="005961BB">
              <w:rPr>
                <w:sz w:val="26"/>
                <w:szCs w:val="26"/>
              </w:rPr>
              <w:t xml:space="preserve"> целевых показателей муниципальной программы приведен в приложении № 1 к муниципальной программе</w:t>
            </w:r>
          </w:p>
        </w:tc>
      </w:tr>
      <w:tr w:rsidR="005961BB" w:rsidRPr="005961BB" w:rsidTr="00447C02">
        <w:trPr>
          <w:trHeight w:val="595"/>
          <w:tblCellSpacing w:w="5" w:type="nil"/>
        </w:trPr>
        <w:tc>
          <w:tcPr>
            <w:tcW w:w="2910" w:type="dxa"/>
          </w:tcPr>
          <w:p w:rsidR="005961BB" w:rsidRPr="005961BB" w:rsidRDefault="005961BB" w:rsidP="005961BB">
            <w:pPr>
              <w:widowControl w:val="0"/>
              <w:autoSpaceDE w:val="0"/>
              <w:autoSpaceDN w:val="0"/>
              <w:adjustRightInd w:val="0"/>
              <w:rPr>
                <w:sz w:val="26"/>
                <w:szCs w:val="26"/>
              </w:rPr>
            </w:pPr>
            <w:r w:rsidRPr="005961BB">
              <w:rPr>
                <w:sz w:val="26"/>
                <w:szCs w:val="26"/>
              </w:rPr>
              <w:lastRenderedPageBreak/>
              <w:t>Сроки и этапы реализации</w:t>
            </w:r>
          </w:p>
          <w:p w:rsidR="005961BB" w:rsidRPr="005961BB" w:rsidRDefault="005961BB" w:rsidP="005961BB">
            <w:pPr>
              <w:widowControl w:val="0"/>
              <w:autoSpaceDE w:val="0"/>
              <w:autoSpaceDN w:val="0"/>
              <w:adjustRightInd w:val="0"/>
              <w:rPr>
                <w:sz w:val="26"/>
                <w:szCs w:val="26"/>
              </w:rPr>
            </w:pPr>
            <w:r w:rsidRPr="005961BB">
              <w:rPr>
                <w:sz w:val="26"/>
                <w:szCs w:val="26"/>
              </w:rPr>
              <w:t xml:space="preserve">муниципальной программы      </w:t>
            </w:r>
          </w:p>
        </w:tc>
        <w:tc>
          <w:tcPr>
            <w:tcW w:w="6804" w:type="dxa"/>
          </w:tcPr>
          <w:p w:rsidR="005961BB" w:rsidRPr="005961BB" w:rsidRDefault="005961BB" w:rsidP="005961BB">
            <w:pPr>
              <w:widowControl w:val="0"/>
              <w:autoSpaceDE w:val="0"/>
              <w:autoSpaceDN w:val="0"/>
              <w:adjustRightInd w:val="0"/>
              <w:rPr>
                <w:sz w:val="26"/>
                <w:szCs w:val="26"/>
              </w:rPr>
            </w:pPr>
            <w:r w:rsidRPr="005961BB">
              <w:rPr>
                <w:sz w:val="26"/>
                <w:szCs w:val="26"/>
              </w:rPr>
              <w:t>2022 - 2027 годы,</w:t>
            </w:r>
          </w:p>
          <w:p w:rsidR="005961BB" w:rsidRPr="005961BB" w:rsidRDefault="005961BB" w:rsidP="005961BB">
            <w:pPr>
              <w:widowControl w:val="0"/>
              <w:autoSpaceDE w:val="0"/>
              <w:autoSpaceDN w:val="0"/>
              <w:adjustRightInd w:val="0"/>
              <w:rPr>
                <w:sz w:val="26"/>
                <w:szCs w:val="26"/>
              </w:rPr>
            </w:pPr>
            <w:r w:rsidRPr="005961BB">
              <w:rPr>
                <w:sz w:val="26"/>
                <w:szCs w:val="26"/>
              </w:rPr>
              <w:t>муниципальная программа реализуется в один этап</w:t>
            </w:r>
          </w:p>
        </w:tc>
      </w:tr>
      <w:tr w:rsidR="001921B4" w:rsidRPr="005961BB" w:rsidTr="00447C02">
        <w:trPr>
          <w:trHeight w:val="527"/>
          <w:tblCellSpacing w:w="5" w:type="nil"/>
        </w:trPr>
        <w:tc>
          <w:tcPr>
            <w:tcW w:w="2910" w:type="dxa"/>
          </w:tcPr>
          <w:p w:rsidR="001921B4" w:rsidRPr="005961BB" w:rsidRDefault="001921B4" w:rsidP="00DB736B">
            <w:pPr>
              <w:widowControl w:val="0"/>
              <w:autoSpaceDE w:val="0"/>
              <w:autoSpaceDN w:val="0"/>
              <w:adjustRightInd w:val="0"/>
              <w:rPr>
                <w:sz w:val="26"/>
                <w:szCs w:val="26"/>
              </w:rPr>
            </w:pPr>
            <w:r w:rsidRPr="005961BB">
              <w:rPr>
                <w:sz w:val="26"/>
                <w:szCs w:val="26"/>
              </w:rPr>
              <w:t>Перечень основных мероприятий муниципальной программы</w:t>
            </w:r>
          </w:p>
        </w:tc>
        <w:tc>
          <w:tcPr>
            <w:tcW w:w="6804" w:type="dxa"/>
          </w:tcPr>
          <w:p w:rsidR="001921B4" w:rsidRPr="005961BB" w:rsidRDefault="00D450D5" w:rsidP="00DB736B">
            <w:pPr>
              <w:widowControl w:val="0"/>
              <w:autoSpaceDE w:val="0"/>
              <w:autoSpaceDN w:val="0"/>
              <w:adjustRightInd w:val="0"/>
              <w:jc w:val="both"/>
              <w:rPr>
                <w:sz w:val="26"/>
                <w:szCs w:val="26"/>
              </w:rPr>
            </w:pPr>
            <w:hyperlink w:anchor="Par433" w:history="1">
              <w:r w:rsidR="001921B4" w:rsidRPr="005961BB">
                <w:rPr>
                  <w:sz w:val="26"/>
                  <w:szCs w:val="26"/>
                </w:rPr>
                <w:t>Перечень</w:t>
              </w:r>
            </w:hyperlink>
            <w:r w:rsidR="001921B4" w:rsidRPr="005961BB">
              <w:rPr>
                <w:sz w:val="26"/>
                <w:szCs w:val="26"/>
              </w:rPr>
              <w:t xml:space="preserve"> основных мероприятий муниципальной программы приведен в приложении № 2 к муниципальной программе</w:t>
            </w:r>
          </w:p>
        </w:tc>
      </w:tr>
      <w:tr w:rsidR="001921B4" w:rsidRPr="005961BB" w:rsidTr="00447C02">
        <w:trPr>
          <w:trHeight w:val="527"/>
          <w:tblCellSpacing w:w="5" w:type="nil"/>
        </w:trPr>
        <w:tc>
          <w:tcPr>
            <w:tcW w:w="2910" w:type="dxa"/>
          </w:tcPr>
          <w:p w:rsidR="001921B4" w:rsidRPr="005961BB" w:rsidRDefault="001921B4" w:rsidP="00DB736B">
            <w:pPr>
              <w:widowControl w:val="0"/>
              <w:autoSpaceDE w:val="0"/>
              <w:autoSpaceDN w:val="0"/>
              <w:adjustRightInd w:val="0"/>
              <w:rPr>
                <w:sz w:val="26"/>
                <w:szCs w:val="26"/>
                <w:highlight w:val="yellow"/>
              </w:rPr>
            </w:pPr>
            <w:r w:rsidRPr="005961BB">
              <w:rPr>
                <w:sz w:val="26"/>
                <w:szCs w:val="26"/>
              </w:rPr>
              <w:t>Соисполнители муниципальной программы</w:t>
            </w:r>
          </w:p>
        </w:tc>
        <w:tc>
          <w:tcPr>
            <w:tcW w:w="6804" w:type="dxa"/>
          </w:tcPr>
          <w:p w:rsidR="001921B4" w:rsidRPr="005961BB" w:rsidRDefault="00071D3C" w:rsidP="00DB736B">
            <w:pPr>
              <w:pStyle w:val="af6"/>
              <w:widowControl w:val="0"/>
              <w:spacing w:before="0" w:beforeAutospacing="0" w:after="0" w:afterAutospacing="0"/>
              <w:jc w:val="both"/>
              <w:rPr>
                <w:bCs/>
                <w:sz w:val="26"/>
                <w:szCs w:val="26"/>
              </w:rPr>
            </w:pPr>
            <w:r w:rsidRPr="005961BB">
              <w:rPr>
                <w:bCs/>
                <w:sz w:val="26"/>
                <w:szCs w:val="26"/>
              </w:rPr>
              <w:t>Ю</w:t>
            </w:r>
            <w:r w:rsidR="001921B4" w:rsidRPr="005961BB">
              <w:rPr>
                <w:bCs/>
                <w:sz w:val="26"/>
                <w:szCs w:val="26"/>
              </w:rPr>
              <w:t>ридические и физические лица, определяемые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(далее – исполнители, определяемые в соответствии с законодательством о размещении заказа)</w:t>
            </w:r>
          </w:p>
        </w:tc>
      </w:tr>
      <w:tr w:rsidR="005961BB" w:rsidRPr="005961BB" w:rsidTr="00447C02">
        <w:trPr>
          <w:trHeight w:val="1302"/>
          <w:tblCellSpacing w:w="5" w:type="nil"/>
        </w:trPr>
        <w:tc>
          <w:tcPr>
            <w:tcW w:w="2910" w:type="dxa"/>
          </w:tcPr>
          <w:p w:rsidR="005961BB" w:rsidRPr="005961BB" w:rsidRDefault="005961BB" w:rsidP="005961BB">
            <w:pPr>
              <w:widowControl w:val="0"/>
              <w:autoSpaceDE w:val="0"/>
              <w:autoSpaceDN w:val="0"/>
              <w:adjustRightInd w:val="0"/>
              <w:rPr>
                <w:sz w:val="26"/>
                <w:szCs w:val="26"/>
              </w:rPr>
            </w:pPr>
            <w:r w:rsidRPr="005961BB">
              <w:rPr>
                <w:sz w:val="26"/>
                <w:szCs w:val="26"/>
              </w:rPr>
              <w:t>Объемы и источники финансирования муниципальной программы</w:t>
            </w:r>
          </w:p>
        </w:tc>
        <w:tc>
          <w:tcPr>
            <w:tcW w:w="6804" w:type="dxa"/>
          </w:tcPr>
          <w:p w:rsidR="005961BB" w:rsidRPr="005961BB" w:rsidRDefault="005961BB" w:rsidP="005961BB">
            <w:pPr>
              <w:widowControl w:val="0"/>
              <w:autoSpaceDE w:val="0"/>
              <w:autoSpaceDN w:val="0"/>
              <w:adjustRightInd w:val="0"/>
              <w:rPr>
                <w:sz w:val="26"/>
                <w:szCs w:val="26"/>
              </w:rPr>
            </w:pPr>
            <w:r w:rsidRPr="005961BB">
              <w:rPr>
                <w:sz w:val="26"/>
                <w:szCs w:val="26"/>
              </w:rPr>
              <w:t>общий объем финансирования – 56 404,5 тыс. рублей</w:t>
            </w:r>
            <w:r>
              <w:rPr>
                <w:sz w:val="26"/>
                <w:szCs w:val="26"/>
              </w:rPr>
              <w:br/>
            </w:r>
            <w:r w:rsidRPr="005961BB">
              <w:rPr>
                <w:sz w:val="26"/>
                <w:szCs w:val="26"/>
              </w:rPr>
              <w:t xml:space="preserve">в том числе: </w:t>
            </w:r>
          </w:p>
          <w:p w:rsidR="005961BB" w:rsidRPr="005961BB" w:rsidRDefault="005961BB" w:rsidP="005961BB">
            <w:pPr>
              <w:widowControl w:val="0"/>
              <w:autoSpaceDE w:val="0"/>
              <w:autoSpaceDN w:val="0"/>
              <w:adjustRightInd w:val="0"/>
              <w:rPr>
                <w:sz w:val="26"/>
                <w:szCs w:val="26"/>
              </w:rPr>
            </w:pPr>
            <w:r w:rsidRPr="005961BB">
              <w:rPr>
                <w:sz w:val="26"/>
                <w:szCs w:val="26"/>
              </w:rPr>
              <w:t>средства федерального бюджета – 0,0 тыс. рублей;</w:t>
            </w:r>
          </w:p>
          <w:p w:rsidR="005961BB" w:rsidRPr="005961BB" w:rsidRDefault="005961BB" w:rsidP="005961BB">
            <w:pPr>
              <w:widowControl w:val="0"/>
              <w:autoSpaceDE w:val="0"/>
              <w:autoSpaceDN w:val="0"/>
              <w:adjustRightInd w:val="0"/>
              <w:rPr>
                <w:sz w:val="26"/>
                <w:szCs w:val="26"/>
              </w:rPr>
            </w:pPr>
            <w:r w:rsidRPr="005961BB">
              <w:rPr>
                <w:sz w:val="26"/>
                <w:szCs w:val="26"/>
              </w:rPr>
              <w:t xml:space="preserve">средства областного </w:t>
            </w:r>
            <w:r>
              <w:rPr>
                <w:sz w:val="26"/>
                <w:szCs w:val="26"/>
              </w:rPr>
              <w:t xml:space="preserve">бюджета – </w:t>
            </w:r>
            <w:r w:rsidRPr="005961BB">
              <w:rPr>
                <w:sz w:val="26"/>
                <w:szCs w:val="26"/>
              </w:rPr>
              <w:t>1 189,0 тыс. рублей;</w:t>
            </w:r>
          </w:p>
          <w:p w:rsidR="005961BB" w:rsidRPr="005961BB" w:rsidRDefault="005961BB" w:rsidP="005961BB">
            <w:pPr>
              <w:widowControl w:val="0"/>
              <w:autoSpaceDE w:val="0"/>
              <w:autoSpaceDN w:val="0"/>
              <w:adjustRightInd w:val="0"/>
              <w:rPr>
                <w:sz w:val="26"/>
                <w:szCs w:val="26"/>
              </w:rPr>
            </w:pPr>
            <w:r w:rsidRPr="005961BB">
              <w:rPr>
                <w:sz w:val="26"/>
                <w:szCs w:val="26"/>
              </w:rPr>
              <w:t xml:space="preserve">средства местного бюджета – 55 215,5 тыс. рублей внебюджетные средства – 0,0 тыс. рублей. </w:t>
            </w:r>
          </w:p>
        </w:tc>
      </w:tr>
      <w:tr w:rsidR="001921B4" w:rsidRPr="005961BB" w:rsidTr="00447C02">
        <w:trPr>
          <w:trHeight w:val="607"/>
          <w:tblCellSpacing w:w="5" w:type="nil"/>
        </w:trPr>
        <w:tc>
          <w:tcPr>
            <w:tcW w:w="2910" w:type="dxa"/>
          </w:tcPr>
          <w:p w:rsidR="001921B4" w:rsidRPr="005961BB" w:rsidRDefault="001921B4" w:rsidP="00DB736B">
            <w:pPr>
              <w:widowControl w:val="0"/>
              <w:autoSpaceDE w:val="0"/>
              <w:autoSpaceDN w:val="0"/>
              <w:adjustRightInd w:val="0"/>
              <w:jc w:val="both"/>
              <w:rPr>
                <w:sz w:val="26"/>
                <w:szCs w:val="26"/>
                <w:highlight w:val="yellow"/>
              </w:rPr>
            </w:pPr>
            <w:r w:rsidRPr="005961BB">
              <w:rPr>
                <w:sz w:val="26"/>
                <w:szCs w:val="26"/>
              </w:rPr>
              <w:t>Ожидаемые конечные результаты реализации муниципальной программы</w:t>
            </w:r>
          </w:p>
        </w:tc>
        <w:tc>
          <w:tcPr>
            <w:tcW w:w="6804" w:type="dxa"/>
          </w:tcPr>
          <w:p w:rsidR="00596FB3" w:rsidRPr="005961BB" w:rsidRDefault="00596FB3" w:rsidP="00790E84">
            <w:pPr>
              <w:jc w:val="both"/>
              <w:rPr>
                <w:rFonts w:eastAsia="Calibri"/>
                <w:sz w:val="26"/>
                <w:szCs w:val="26"/>
              </w:rPr>
            </w:pPr>
            <w:r w:rsidRPr="005961BB">
              <w:rPr>
                <w:rFonts w:eastAsia="Calibri"/>
                <w:sz w:val="26"/>
                <w:szCs w:val="26"/>
              </w:rPr>
              <w:t>- достижение показателей по поступлениям средств от использования и приватизации государственного имущества в местный бюджет;</w:t>
            </w:r>
          </w:p>
          <w:p w:rsidR="00790E84" w:rsidRPr="005961BB" w:rsidRDefault="007F6BE7" w:rsidP="00790E84">
            <w:pPr>
              <w:jc w:val="both"/>
              <w:rPr>
                <w:rFonts w:eastAsia="Calibri"/>
                <w:sz w:val="26"/>
                <w:szCs w:val="26"/>
              </w:rPr>
            </w:pPr>
            <w:r w:rsidRPr="005961BB">
              <w:rPr>
                <w:rFonts w:eastAsia="Calibri"/>
                <w:sz w:val="26"/>
                <w:szCs w:val="26"/>
              </w:rPr>
              <w:t>-</w:t>
            </w:r>
            <w:r w:rsidR="00596FB3" w:rsidRPr="005961BB">
              <w:rPr>
                <w:rFonts w:eastAsia="Calibri"/>
                <w:sz w:val="26"/>
                <w:szCs w:val="26"/>
              </w:rPr>
              <w:t xml:space="preserve">увеличение количества земельных участков, находящихся в муниципальной собственности. </w:t>
            </w:r>
          </w:p>
          <w:p w:rsidR="00100898" w:rsidRPr="005961BB" w:rsidRDefault="00100898" w:rsidP="00790E84">
            <w:pPr>
              <w:jc w:val="both"/>
              <w:rPr>
                <w:rFonts w:eastAsia="Calibri"/>
                <w:sz w:val="26"/>
                <w:szCs w:val="26"/>
              </w:rPr>
            </w:pPr>
            <w:r w:rsidRPr="005961BB">
              <w:rPr>
                <w:rFonts w:eastAsia="Calibri"/>
                <w:sz w:val="26"/>
                <w:szCs w:val="26"/>
              </w:rPr>
              <w:t>- увеличение объема собственных доходов в бюджет муниципального района от использования муниципального</w:t>
            </w:r>
            <w:r w:rsidR="00790E84" w:rsidRPr="005961BB">
              <w:rPr>
                <w:rFonts w:eastAsia="Calibri"/>
                <w:sz w:val="26"/>
                <w:szCs w:val="26"/>
              </w:rPr>
              <w:t xml:space="preserve"> имущества и земельных участков.</w:t>
            </w:r>
          </w:p>
          <w:p w:rsidR="00790E84" w:rsidRPr="005961BB" w:rsidRDefault="00790E84" w:rsidP="00790E84">
            <w:pPr>
              <w:jc w:val="both"/>
              <w:rPr>
                <w:sz w:val="26"/>
                <w:szCs w:val="26"/>
              </w:rPr>
            </w:pPr>
            <w:r w:rsidRPr="005961BB">
              <w:rPr>
                <w:rFonts w:eastAsia="Calibri"/>
                <w:sz w:val="26"/>
                <w:szCs w:val="26"/>
              </w:rPr>
              <w:t>- надлежащая эксплуатация, ремонт и содержание зданий и сооружений, находящихся в муниципальной собственности.</w:t>
            </w:r>
          </w:p>
        </w:tc>
      </w:tr>
      <w:tr w:rsidR="001921B4" w:rsidRPr="005961BB" w:rsidTr="00447C02">
        <w:trPr>
          <w:trHeight w:val="1000"/>
          <w:tblCellSpacing w:w="5" w:type="nil"/>
        </w:trPr>
        <w:tc>
          <w:tcPr>
            <w:tcW w:w="2910" w:type="dxa"/>
          </w:tcPr>
          <w:p w:rsidR="001921B4" w:rsidRPr="005961BB" w:rsidRDefault="001921B4" w:rsidP="00DB736B">
            <w:pPr>
              <w:widowControl w:val="0"/>
              <w:autoSpaceDE w:val="0"/>
              <w:autoSpaceDN w:val="0"/>
              <w:adjustRightInd w:val="0"/>
              <w:rPr>
                <w:sz w:val="26"/>
                <w:szCs w:val="26"/>
                <w:highlight w:val="yellow"/>
              </w:rPr>
            </w:pPr>
            <w:r w:rsidRPr="005961BB">
              <w:rPr>
                <w:sz w:val="26"/>
                <w:szCs w:val="26"/>
              </w:rPr>
              <w:t>Система организации контроля за исполнением муниципальной программы</w:t>
            </w:r>
          </w:p>
        </w:tc>
        <w:tc>
          <w:tcPr>
            <w:tcW w:w="6804" w:type="dxa"/>
          </w:tcPr>
          <w:p w:rsidR="001921B4" w:rsidRPr="005961BB" w:rsidRDefault="00DA0051" w:rsidP="00DB736B">
            <w:pPr>
              <w:pStyle w:val="ConsPlusNormal"/>
              <w:ind w:left="67" w:firstLine="0"/>
              <w:jc w:val="both"/>
              <w:rPr>
                <w:rFonts w:ascii="Times New Roman" w:hAnsi="Times New Roman" w:cs="Times New Roman"/>
                <w:sz w:val="26"/>
                <w:szCs w:val="26"/>
              </w:rPr>
            </w:pPr>
            <w:r w:rsidRPr="005961BB">
              <w:rPr>
                <w:rFonts w:ascii="Times New Roman" w:hAnsi="Times New Roman" w:cs="Times New Roman"/>
                <w:sz w:val="26"/>
                <w:szCs w:val="26"/>
              </w:rPr>
              <w:t>управление и контроль за реализацией муниципальной программы осуществляется в соответствии с п. 5.1 Порядка разработки, реализации и оценки эффективности муниципальных программ Вилегодского муниципального округа Архангельской области, утвержденного распоряжением Администрации Вилегодского муниципального округа Архангельской области от 01.02.2022 № 28-р</w:t>
            </w:r>
          </w:p>
        </w:tc>
      </w:tr>
    </w:tbl>
    <w:p w:rsidR="005B5915" w:rsidRDefault="005B5915" w:rsidP="00790E84">
      <w:pPr>
        <w:pStyle w:val="a4"/>
        <w:widowControl w:val="0"/>
        <w:tabs>
          <w:tab w:val="left" w:pos="567"/>
        </w:tabs>
        <w:autoSpaceDE w:val="0"/>
        <w:autoSpaceDN w:val="0"/>
        <w:adjustRightInd w:val="0"/>
        <w:ind w:left="0" w:right="425"/>
        <w:outlineLvl w:val="2"/>
        <w:rPr>
          <w:sz w:val="28"/>
          <w:szCs w:val="28"/>
        </w:rPr>
      </w:pPr>
    </w:p>
    <w:p w:rsidR="001921B4" w:rsidRPr="005D4DEC" w:rsidRDefault="001921B4" w:rsidP="009A4E78">
      <w:pPr>
        <w:pStyle w:val="a4"/>
        <w:widowControl w:val="0"/>
        <w:numPr>
          <w:ilvl w:val="0"/>
          <w:numId w:val="1"/>
        </w:numPr>
        <w:tabs>
          <w:tab w:val="left" w:pos="567"/>
        </w:tabs>
        <w:autoSpaceDE w:val="0"/>
        <w:autoSpaceDN w:val="0"/>
        <w:adjustRightInd w:val="0"/>
        <w:ind w:left="0" w:firstLine="0"/>
        <w:jc w:val="center"/>
        <w:outlineLvl w:val="2"/>
        <w:rPr>
          <w:sz w:val="28"/>
          <w:szCs w:val="28"/>
        </w:rPr>
      </w:pPr>
      <w:r w:rsidRPr="005D4DEC">
        <w:rPr>
          <w:sz w:val="28"/>
          <w:szCs w:val="28"/>
        </w:rPr>
        <w:t>Приоритеты в сфере реализации муниципальной программы</w:t>
      </w:r>
    </w:p>
    <w:p w:rsidR="001921B4" w:rsidRPr="00AF3E86" w:rsidRDefault="001921B4" w:rsidP="001921B4">
      <w:pPr>
        <w:pStyle w:val="a4"/>
        <w:widowControl w:val="0"/>
        <w:tabs>
          <w:tab w:val="left" w:pos="567"/>
        </w:tabs>
        <w:autoSpaceDE w:val="0"/>
        <w:autoSpaceDN w:val="0"/>
        <w:adjustRightInd w:val="0"/>
        <w:ind w:left="0"/>
        <w:outlineLvl w:val="2"/>
        <w:rPr>
          <w:b/>
          <w:sz w:val="28"/>
          <w:szCs w:val="28"/>
        </w:rPr>
      </w:pPr>
    </w:p>
    <w:p w:rsidR="00AF4431" w:rsidRPr="00800317" w:rsidRDefault="00AF4431" w:rsidP="002823C6">
      <w:pPr>
        <w:autoSpaceDE w:val="0"/>
        <w:autoSpaceDN w:val="0"/>
        <w:adjustRightInd w:val="0"/>
        <w:ind w:firstLine="709"/>
        <w:jc w:val="both"/>
        <w:rPr>
          <w:rFonts w:eastAsiaTheme="minorHAnsi"/>
          <w:bCs/>
          <w:sz w:val="28"/>
          <w:szCs w:val="28"/>
          <w:lang w:eastAsia="en-US"/>
        </w:rPr>
      </w:pPr>
      <w:r w:rsidRPr="00AF4431">
        <w:rPr>
          <w:rFonts w:eastAsiaTheme="minorHAnsi"/>
          <w:bCs/>
          <w:sz w:val="28"/>
          <w:szCs w:val="28"/>
          <w:lang w:eastAsia="en-US"/>
        </w:rPr>
        <w:t xml:space="preserve">Принципиальные положения стратегического развития имущественно-земельных отношений, основные цели, задачи, принципы и направления </w:t>
      </w:r>
      <w:r>
        <w:rPr>
          <w:rFonts w:eastAsiaTheme="minorHAnsi"/>
          <w:bCs/>
          <w:sz w:val="28"/>
          <w:szCs w:val="28"/>
          <w:lang w:eastAsia="en-US"/>
        </w:rPr>
        <w:t>муниципальной</w:t>
      </w:r>
      <w:r w:rsidRPr="00AF4431">
        <w:rPr>
          <w:rFonts w:eastAsiaTheme="minorHAnsi"/>
          <w:bCs/>
          <w:sz w:val="28"/>
          <w:szCs w:val="28"/>
          <w:lang w:eastAsia="en-US"/>
        </w:rPr>
        <w:t xml:space="preserve"> программы разработаны с учетом приоритетов экономического развития Российской Федерации, обеспечения достижения принципов и приоритетов, которые </w:t>
      </w:r>
      <w:r w:rsidRPr="00800317">
        <w:rPr>
          <w:rFonts w:eastAsiaTheme="minorHAnsi"/>
          <w:bCs/>
          <w:sz w:val="28"/>
          <w:szCs w:val="28"/>
          <w:lang w:eastAsia="en-US"/>
        </w:rPr>
        <w:t xml:space="preserve">предусмотрены </w:t>
      </w:r>
      <w:hyperlink r:id="rId8" w:history="1">
        <w:r w:rsidRPr="00800317">
          <w:rPr>
            <w:rFonts w:eastAsiaTheme="minorHAnsi"/>
            <w:bCs/>
            <w:sz w:val="28"/>
            <w:szCs w:val="28"/>
            <w:lang w:eastAsia="en-US"/>
          </w:rPr>
          <w:t>Концепцией</w:t>
        </w:r>
      </w:hyperlink>
      <w:r w:rsidRPr="00800317">
        <w:rPr>
          <w:rFonts w:eastAsiaTheme="minorHAnsi"/>
          <w:bCs/>
          <w:sz w:val="28"/>
          <w:szCs w:val="28"/>
          <w:lang w:eastAsia="en-US"/>
        </w:rPr>
        <w:t xml:space="preserve"> долгосрочного социально-экономического развития Российской Федерации на период до 2020 года, </w:t>
      </w:r>
      <w:r w:rsidRPr="00800317">
        <w:rPr>
          <w:rFonts w:eastAsiaTheme="minorHAnsi"/>
          <w:bCs/>
          <w:sz w:val="28"/>
          <w:szCs w:val="28"/>
          <w:lang w:eastAsia="en-US"/>
        </w:rPr>
        <w:lastRenderedPageBreak/>
        <w:t xml:space="preserve">утвержденной распоряжением Правительства Российской Федерации от 17 ноября 2008 года </w:t>
      </w:r>
      <w:r w:rsidR="002823C6" w:rsidRPr="00800317">
        <w:rPr>
          <w:rFonts w:eastAsiaTheme="minorHAnsi"/>
          <w:bCs/>
          <w:sz w:val="28"/>
          <w:szCs w:val="28"/>
          <w:lang w:eastAsia="en-US"/>
        </w:rPr>
        <w:t>№ </w:t>
      </w:r>
      <w:r w:rsidRPr="00800317">
        <w:rPr>
          <w:rFonts w:eastAsiaTheme="minorHAnsi"/>
          <w:bCs/>
          <w:sz w:val="28"/>
          <w:szCs w:val="28"/>
          <w:lang w:eastAsia="en-US"/>
        </w:rPr>
        <w:t xml:space="preserve">1662-р (далее - Концепция), стратегическими документами и решениями Президента Российской Федерации в рамках перехода к инновационному социально ориентированному развитию экономики, государственной </w:t>
      </w:r>
      <w:hyperlink r:id="rId9" w:history="1">
        <w:r w:rsidRPr="00800317">
          <w:rPr>
            <w:rFonts w:eastAsiaTheme="minorHAnsi"/>
            <w:bCs/>
            <w:sz w:val="28"/>
            <w:szCs w:val="28"/>
            <w:lang w:eastAsia="en-US"/>
          </w:rPr>
          <w:t>программой</w:t>
        </w:r>
      </w:hyperlink>
      <w:r w:rsidRPr="00800317">
        <w:rPr>
          <w:rFonts w:eastAsiaTheme="minorHAnsi"/>
          <w:bCs/>
          <w:sz w:val="28"/>
          <w:szCs w:val="28"/>
          <w:lang w:eastAsia="en-US"/>
        </w:rPr>
        <w:t xml:space="preserve"> «Управление федеральным имуществом», утвержденной постановлением Правительства Российской Федерации от 15 </w:t>
      </w:r>
      <w:r w:rsidR="002823C6" w:rsidRPr="00800317">
        <w:rPr>
          <w:rFonts w:eastAsiaTheme="minorHAnsi"/>
          <w:bCs/>
          <w:sz w:val="28"/>
          <w:szCs w:val="28"/>
          <w:lang w:eastAsia="en-US"/>
        </w:rPr>
        <w:t>апреля 2014 года № </w:t>
      </w:r>
      <w:r w:rsidRPr="00800317">
        <w:rPr>
          <w:rFonts w:eastAsiaTheme="minorHAnsi"/>
          <w:bCs/>
          <w:sz w:val="28"/>
          <w:szCs w:val="28"/>
          <w:lang w:eastAsia="en-US"/>
        </w:rPr>
        <w:t xml:space="preserve">327, государственной </w:t>
      </w:r>
      <w:hyperlink r:id="rId10" w:history="1">
        <w:r w:rsidRPr="00800317">
          <w:rPr>
            <w:rFonts w:eastAsiaTheme="minorHAnsi"/>
            <w:bCs/>
            <w:sz w:val="28"/>
            <w:szCs w:val="28"/>
            <w:lang w:eastAsia="en-US"/>
          </w:rPr>
          <w:t>программой</w:t>
        </w:r>
      </w:hyperlink>
      <w:r w:rsidRPr="00800317">
        <w:rPr>
          <w:rFonts w:eastAsiaTheme="minorHAnsi"/>
          <w:bCs/>
          <w:sz w:val="28"/>
          <w:szCs w:val="28"/>
          <w:lang w:eastAsia="en-US"/>
        </w:rPr>
        <w:t xml:space="preserve"> Российской Федерации «Экономическое развитие и инновационная экономика</w:t>
      </w:r>
      <w:r w:rsidR="002823C6" w:rsidRPr="00800317">
        <w:rPr>
          <w:rFonts w:eastAsiaTheme="minorHAnsi"/>
          <w:bCs/>
          <w:sz w:val="28"/>
          <w:szCs w:val="28"/>
          <w:lang w:eastAsia="en-US"/>
        </w:rPr>
        <w:t>»</w:t>
      </w:r>
      <w:r w:rsidRPr="00800317">
        <w:rPr>
          <w:rFonts w:eastAsiaTheme="minorHAnsi"/>
          <w:bCs/>
          <w:sz w:val="28"/>
          <w:szCs w:val="28"/>
          <w:lang w:eastAsia="en-US"/>
        </w:rPr>
        <w:t>, утвержденной постановлением Правительства Российской Федерации от 15 апреля 2014 года  № 316.</w:t>
      </w:r>
    </w:p>
    <w:p w:rsidR="00AF4431" w:rsidRPr="00800317" w:rsidRDefault="00AF4431" w:rsidP="002823C6">
      <w:pPr>
        <w:autoSpaceDE w:val="0"/>
        <w:autoSpaceDN w:val="0"/>
        <w:adjustRightInd w:val="0"/>
        <w:ind w:firstLine="709"/>
        <w:jc w:val="both"/>
        <w:rPr>
          <w:rFonts w:eastAsiaTheme="minorHAnsi"/>
          <w:bCs/>
          <w:sz w:val="28"/>
          <w:szCs w:val="28"/>
          <w:lang w:eastAsia="en-US"/>
        </w:rPr>
      </w:pPr>
      <w:r w:rsidRPr="00800317">
        <w:rPr>
          <w:rFonts w:eastAsiaTheme="minorHAnsi"/>
          <w:bCs/>
          <w:sz w:val="28"/>
          <w:szCs w:val="28"/>
          <w:lang w:eastAsia="en-US"/>
        </w:rPr>
        <w:t>С учетом приоритетов экономического развития и решения социально-экономических задач и развития имущественно-земельных отношений необходимо:</w:t>
      </w:r>
    </w:p>
    <w:p w:rsidR="00AF4431" w:rsidRPr="00800317" w:rsidRDefault="00AF4431" w:rsidP="002823C6">
      <w:pPr>
        <w:autoSpaceDE w:val="0"/>
        <w:autoSpaceDN w:val="0"/>
        <w:adjustRightInd w:val="0"/>
        <w:ind w:firstLine="709"/>
        <w:jc w:val="both"/>
        <w:rPr>
          <w:rFonts w:eastAsiaTheme="minorHAnsi"/>
          <w:bCs/>
          <w:sz w:val="28"/>
          <w:szCs w:val="28"/>
          <w:lang w:eastAsia="en-US"/>
        </w:rPr>
      </w:pPr>
      <w:r w:rsidRPr="00800317">
        <w:rPr>
          <w:rFonts w:eastAsiaTheme="minorHAnsi"/>
          <w:bCs/>
          <w:sz w:val="28"/>
          <w:szCs w:val="28"/>
          <w:lang w:eastAsia="en-US"/>
        </w:rPr>
        <w:t>определить и сформировать исчерпывающий состав муниципального имущества, необходимого для выполнения полномочий органов местного самоуправления;</w:t>
      </w:r>
    </w:p>
    <w:p w:rsidR="00AF4431" w:rsidRPr="00800317" w:rsidRDefault="00AF4431" w:rsidP="002823C6">
      <w:pPr>
        <w:autoSpaceDE w:val="0"/>
        <w:autoSpaceDN w:val="0"/>
        <w:adjustRightInd w:val="0"/>
        <w:ind w:firstLine="709"/>
        <w:jc w:val="both"/>
        <w:rPr>
          <w:rFonts w:eastAsiaTheme="minorHAnsi"/>
          <w:bCs/>
          <w:sz w:val="28"/>
          <w:szCs w:val="28"/>
          <w:lang w:eastAsia="en-US"/>
        </w:rPr>
      </w:pPr>
      <w:r w:rsidRPr="00800317">
        <w:rPr>
          <w:rFonts w:eastAsiaTheme="minorHAnsi"/>
          <w:bCs/>
          <w:sz w:val="28"/>
          <w:szCs w:val="28"/>
          <w:lang w:eastAsia="en-US"/>
        </w:rPr>
        <w:t>обеспечить наделение органов муниципальной власти, муниципальных учреждений Вилегодского муниципального округа Архангельской области, муниципальным имуществом, необходимым для осуществления их деятельности;</w:t>
      </w:r>
    </w:p>
    <w:p w:rsidR="00AF4431" w:rsidRPr="00800317" w:rsidRDefault="00AF4431" w:rsidP="002823C6">
      <w:pPr>
        <w:autoSpaceDE w:val="0"/>
        <w:autoSpaceDN w:val="0"/>
        <w:adjustRightInd w:val="0"/>
        <w:ind w:firstLine="709"/>
        <w:jc w:val="both"/>
        <w:rPr>
          <w:rFonts w:eastAsiaTheme="minorHAnsi"/>
          <w:bCs/>
          <w:sz w:val="28"/>
          <w:szCs w:val="28"/>
          <w:lang w:eastAsia="en-US"/>
        </w:rPr>
      </w:pPr>
      <w:r w:rsidRPr="00800317">
        <w:rPr>
          <w:rFonts w:eastAsiaTheme="minorHAnsi"/>
          <w:bCs/>
          <w:sz w:val="28"/>
          <w:szCs w:val="28"/>
          <w:lang w:eastAsia="en-US"/>
        </w:rPr>
        <w:t>создать эффективную систему отчуждения муниципального имущества, востребованного в коммерческом обороте;</w:t>
      </w:r>
    </w:p>
    <w:p w:rsidR="00AF4431" w:rsidRPr="00800317" w:rsidRDefault="00AF4431" w:rsidP="002823C6">
      <w:pPr>
        <w:autoSpaceDE w:val="0"/>
        <w:autoSpaceDN w:val="0"/>
        <w:adjustRightInd w:val="0"/>
        <w:ind w:firstLine="709"/>
        <w:jc w:val="both"/>
        <w:rPr>
          <w:rFonts w:eastAsiaTheme="minorHAnsi"/>
          <w:bCs/>
          <w:sz w:val="28"/>
          <w:szCs w:val="28"/>
          <w:lang w:eastAsia="en-US"/>
        </w:rPr>
      </w:pPr>
      <w:r w:rsidRPr="00800317">
        <w:rPr>
          <w:rFonts w:eastAsiaTheme="minorHAnsi"/>
          <w:bCs/>
          <w:sz w:val="28"/>
          <w:szCs w:val="28"/>
          <w:lang w:eastAsia="en-US"/>
        </w:rPr>
        <w:t>создать эффективную систему учета и контроля муниципального имущества, в том числе земельных участков;</w:t>
      </w:r>
    </w:p>
    <w:p w:rsidR="00AF4431" w:rsidRPr="00800317" w:rsidRDefault="00AF4431" w:rsidP="002823C6">
      <w:pPr>
        <w:autoSpaceDE w:val="0"/>
        <w:autoSpaceDN w:val="0"/>
        <w:adjustRightInd w:val="0"/>
        <w:ind w:firstLine="709"/>
        <w:jc w:val="both"/>
        <w:rPr>
          <w:rFonts w:eastAsiaTheme="minorHAnsi"/>
          <w:bCs/>
          <w:sz w:val="28"/>
          <w:szCs w:val="28"/>
          <w:lang w:eastAsia="en-US"/>
        </w:rPr>
      </w:pPr>
      <w:r w:rsidRPr="00800317">
        <w:rPr>
          <w:rFonts w:eastAsiaTheme="minorHAnsi"/>
          <w:bCs/>
          <w:sz w:val="28"/>
          <w:szCs w:val="28"/>
          <w:lang w:eastAsia="en-US"/>
        </w:rPr>
        <w:t>увеличить количество земельных участков под объектами недвижимости с целью вовлечения их в хозяйственный оборот;</w:t>
      </w:r>
    </w:p>
    <w:p w:rsidR="00AF4431" w:rsidRPr="00800317" w:rsidRDefault="00AF4431" w:rsidP="002823C6">
      <w:pPr>
        <w:autoSpaceDE w:val="0"/>
        <w:autoSpaceDN w:val="0"/>
        <w:adjustRightInd w:val="0"/>
        <w:ind w:firstLine="709"/>
        <w:jc w:val="both"/>
        <w:rPr>
          <w:rFonts w:eastAsiaTheme="minorHAnsi"/>
          <w:bCs/>
          <w:sz w:val="28"/>
          <w:szCs w:val="28"/>
          <w:lang w:eastAsia="en-US"/>
        </w:rPr>
      </w:pPr>
      <w:r w:rsidRPr="00800317">
        <w:rPr>
          <w:rFonts w:eastAsiaTheme="minorHAnsi"/>
          <w:bCs/>
          <w:sz w:val="28"/>
          <w:szCs w:val="28"/>
          <w:lang w:eastAsia="en-US"/>
        </w:rPr>
        <w:t xml:space="preserve">обеспечить формирование земельных участков, необходимых для строительства объектов недвижимости для </w:t>
      </w:r>
      <w:r w:rsidR="002823C6" w:rsidRPr="00800317">
        <w:rPr>
          <w:rFonts w:eastAsiaTheme="minorHAnsi"/>
          <w:bCs/>
          <w:sz w:val="28"/>
          <w:szCs w:val="28"/>
          <w:lang w:eastAsia="en-US"/>
        </w:rPr>
        <w:t>муниципальных</w:t>
      </w:r>
      <w:r w:rsidRPr="00800317">
        <w:rPr>
          <w:rFonts w:eastAsiaTheme="minorHAnsi"/>
          <w:bCs/>
          <w:sz w:val="28"/>
          <w:szCs w:val="28"/>
          <w:lang w:eastAsia="en-US"/>
        </w:rPr>
        <w:t xml:space="preserve"> нужд;</w:t>
      </w:r>
    </w:p>
    <w:p w:rsidR="00AF4431" w:rsidRPr="00800317" w:rsidRDefault="00AF4431" w:rsidP="002823C6">
      <w:pPr>
        <w:autoSpaceDE w:val="0"/>
        <w:autoSpaceDN w:val="0"/>
        <w:adjustRightInd w:val="0"/>
        <w:ind w:firstLine="709"/>
        <w:jc w:val="both"/>
        <w:rPr>
          <w:rFonts w:eastAsiaTheme="minorHAnsi"/>
          <w:bCs/>
          <w:sz w:val="28"/>
          <w:szCs w:val="28"/>
          <w:lang w:eastAsia="en-US"/>
        </w:rPr>
      </w:pPr>
      <w:r w:rsidRPr="00800317">
        <w:rPr>
          <w:rFonts w:eastAsiaTheme="minorHAnsi"/>
          <w:bCs/>
          <w:sz w:val="28"/>
          <w:szCs w:val="28"/>
          <w:lang w:eastAsia="en-US"/>
        </w:rPr>
        <w:t>повысить эффективность управления и распоряжения земельными участками, государственная собственность на которые не разграничена;</w:t>
      </w:r>
    </w:p>
    <w:p w:rsidR="00AF4431" w:rsidRPr="00800317" w:rsidRDefault="00AF4431" w:rsidP="002823C6">
      <w:pPr>
        <w:autoSpaceDE w:val="0"/>
        <w:autoSpaceDN w:val="0"/>
        <w:adjustRightInd w:val="0"/>
        <w:ind w:firstLine="709"/>
        <w:jc w:val="both"/>
        <w:rPr>
          <w:rFonts w:eastAsiaTheme="minorHAnsi"/>
          <w:bCs/>
          <w:sz w:val="28"/>
          <w:szCs w:val="28"/>
          <w:lang w:eastAsia="en-US"/>
        </w:rPr>
      </w:pPr>
      <w:r w:rsidRPr="00800317">
        <w:rPr>
          <w:rFonts w:eastAsiaTheme="minorHAnsi"/>
          <w:bCs/>
          <w:sz w:val="28"/>
          <w:szCs w:val="28"/>
          <w:lang w:eastAsia="en-US"/>
        </w:rPr>
        <w:t>обеспечить проведение государственной кадастровой оценки объектов недвижимости (земельных участков и объектов капитального строительства);</w:t>
      </w:r>
    </w:p>
    <w:p w:rsidR="00AF4431" w:rsidRPr="00AF4431" w:rsidRDefault="00AF4431" w:rsidP="002823C6">
      <w:pPr>
        <w:autoSpaceDE w:val="0"/>
        <w:autoSpaceDN w:val="0"/>
        <w:adjustRightInd w:val="0"/>
        <w:ind w:firstLine="709"/>
        <w:jc w:val="both"/>
        <w:rPr>
          <w:rFonts w:eastAsiaTheme="minorHAnsi"/>
          <w:bCs/>
          <w:sz w:val="28"/>
          <w:szCs w:val="28"/>
          <w:lang w:eastAsia="en-US"/>
        </w:rPr>
      </w:pPr>
      <w:r w:rsidRPr="00800317">
        <w:rPr>
          <w:rFonts w:eastAsiaTheme="minorHAnsi"/>
          <w:bCs/>
          <w:sz w:val="28"/>
          <w:szCs w:val="28"/>
          <w:lang w:eastAsia="en-US"/>
        </w:rPr>
        <w:t>обе</w:t>
      </w:r>
      <w:r w:rsidR="002823C6" w:rsidRPr="00800317">
        <w:rPr>
          <w:rFonts w:eastAsiaTheme="minorHAnsi"/>
          <w:bCs/>
          <w:sz w:val="28"/>
          <w:szCs w:val="28"/>
          <w:lang w:eastAsia="en-US"/>
        </w:rPr>
        <w:t>спечить доступ субъектов МСП к муниципальному</w:t>
      </w:r>
      <w:r w:rsidRPr="00800317">
        <w:rPr>
          <w:rFonts w:eastAsiaTheme="minorHAnsi"/>
          <w:bCs/>
          <w:sz w:val="28"/>
          <w:szCs w:val="28"/>
          <w:lang w:eastAsia="en-US"/>
        </w:rPr>
        <w:t xml:space="preserve"> имуществу за счет дополнения неиспользуемыми, неэффективно используемыми или используемыми не по назначению объектами перечня </w:t>
      </w:r>
      <w:r w:rsidR="002823C6" w:rsidRPr="00800317">
        <w:rPr>
          <w:rFonts w:eastAsiaTheme="minorHAnsi"/>
          <w:bCs/>
          <w:sz w:val="28"/>
          <w:szCs w:val="28"/>
          <w:lang w:eastAsia="en-US"/>
        </w:rPr>
        <w:t>муниципального имущества</w:t>
      </w:r>
      <w:r w:rsidRPr="00800317">
        <w:rPr>
          <w:rFonts w:eastAsiaTheme="minorHAnsi"/>
          <w:bCs/>
          <w:sz w:val="28"/>
          <w:szCs w:val="28"/>
          <w:lang w:eastAsia="en-US"/>
        </w:rPr>
        <w:t xml:space="preserve">,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которое используется в целях предоставления его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может быть отчуждено на возмездной основе в собственность субъектов малого и среднего предпринимательства в соответствии с Федеральным </w:t>
      </w:r>
      <w:hyperlink r:id="rId11" w:history="1">
        <w:r w:rsidRPr="00800317">
          <w:rPr>
            <w:rFonts w:eastAsiaTheme="minorHAnsi"/>
            <w:bCs/>
            <w:sz w:val="28"/>
            <w:szCs w:val="28"/>
            <w:lang w:eastAsia="en-US"/>
          </w:rPr>
          <w:t>законом</w:t>
        </w:r>
      </w:hyperlink>
      <w:r w:rsidRPr="00800317">
        <w:rPr>
          <w:rFonts w:eastAsiaTheme="minorHAnsi"/>
          <w:bCs/>
          <w:sz w:val="28"/>
          <w:szCs w:val="28"/>
          <w:lang w:eastAsia="en-US"/>
        </w:rPr>
        <w:t xml:space="preserve"> от 22 июля 2008 года N 159-ФЗ "Об особенностях отчуждения недвижимого имущества</w:t>
      </w:r>
      <w:r w:rsidRPr="00AF4431">
        <w:rPr>
          <w:rFonts w:eastAsiaTheme="minorHAnsi"/>
          <w:bCs/>
          <w:sz w:val="28"/>
          <w:szCs w:val="28"/>
          <w:lang w:eastAsia="en-US"/>
        </w:rPr>
        <w:t xml:space="preserve">, находящегося в </w:t>
      </w:r>
      <w:r w:rsidRPr="00AF4431">
        <w:rPr>
          <w:rFonts w:eastAsiaTheme="minorHAnsi"/>
          <w:bCs/>
          <w:sz w:val="28"/>
          <w:szCs w:val="28"/>
          <w:lang w:eastAsia="en-US"/>
        </w:rPr>
        <w:lastRenderedPageBreak/>
        <w:t xml:space="preserve">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12" w:history="1">
        <w:r w:rsidRPr="00AF4431">
          <w:rPr>
            <w:rFonts w:eastAsiaTheme="minorHAnsi"/>
            <w:bCs/>
            <w:color w:val="0000FF"/>
            <w:sz w:val="28"/>
            <w:szCs w:val="28"/>
            <w:lang w:eastAsia="en-US"/>
          </w:rPr>
          <w:t>подпунктах 6</w:t>
        </w:r>
      </w:hyperlink>
      <w:r w:rsidRPr="00AF4431">
        <w:rPr>
          <w:rFonts w:eastAsiaTheme="minorHAnsi"/>
          <w:bCs/>
          <w:sz w:val="28"/>
          <w:szCs w:val="28"/>
          <w:lang w:eastAsia="en-US"/>
        </w:rPr>
        <w:t xml:space="preserve">, </w:t>
      </w:r>
      <w:hyperlink r:id="rId13" w:history="1">
        <w:r w:rsidRPr="00AF4431">
          <w:rPr>
            <w:rFonts w:eastAsiaTheme="minorHAnsi"/>
            <w:bCs/>
            <w:color w:val="0000FF"/>
            <w:sz w:val="28"/>
            <w:szCs w:val="28"/>
            <w:lang w:eastAsia="en-US"/>
          </w:rPr>
          <w:t>8</w:t>
        </w:r>
      </w:hyperlink>
      <w:r w:rsidRPr="00AF4431">
        <w:rPr>
          <w:rFonts w:eastAsiaTheme="minorHAnsi"/>
          <w:bCs/>
          <w:sz w:val="28"/>
          <w:szCs w:val="28"/>
          <w:lang w:eastAsia="en-US"/>
        </w:rPr>
        <w:t xml:space="preserve"> и </w:t>
      </w:r>
      <w:hyperlink r:id="rId14" w:history="1">
        <w:r w:rsidRPr="00AF4431">
          <w:rPr>
            <w:rFonts w:eastAsiaTheme="minorHAnsi"/>
            <w:bCs/>
            <w:color w:val="0000FF"/>
            <w:sz w:val="28"/>
            <w:szCs w:val="28"/>
            <w:lang w:eastAsia="en-US"/>
          </w:rPr>
          <w:t>9 пункта 2 статьи 39.3</w:t>
        </w:r>
      </w:hyperlink>
      <w:r w:rsidRPr="00AF4431">
        <w:rPr>
          <w:rFonts w:eastAsiaTheme="minorHAnsi"/>
          <w:bCs/>
          <w:sz w:val="28"/>
          <w:szCs w:val="28"/>
          <w:lang w:eastAsia="en-US"/>
        </w:rPr>
        <w:t xml:space="preserve"> Земельного кодекса Российской Федерации</w:t>
      </w:r>
      <w:r w:rsidR="002823C6">
        <w:rPr>
          <w:rFonts w:eastAsiaTheme="minorHAnsi"/>
          <w:bCs/>
          <w:sz w:val="28"/>
          <w:szCs w:val="28"/>
          <w:lang w:eastAsia="en-US"/>
        </w:rPr>
        <w:t>,</w:t>
      </w:r>
      <w:r w:rsidRPr="00AF4431">
        <w:rPr>
          <w:rFonts w:eastAsiaTheme="minorHAnsi"/>
          <w:bCs/>
          <w:sz w:val="28"/>
          <w:szCs w:val="28"/>
          <w:lang w:eastAsia="en-US"/>
        </w:rPr>
        <w:t xml:space="preserve"> в целях укрепления имущественной базы субъектов МСП;</w:t>
      </w:r>
    </w:p>
    <w:p w:rsidR="00AF4431" w:rsidRPr="00AF4431" w:rsidRDefault="00AF4431" w:rsidP="002823C6">
      <w:pPr>
        <w:autoSpaceDE w:val="0"/>
        <w:autoSpaceDN w:val="0"/>
        <w:adjustRightInd w:val="0"/>
        <w:ind w:firstLine="709"/>
        <w:jc w:val="both"/>
        <w:rPr>
          <w:rFonts w:eastAsiaTheme="minorHAnsi"/>
          <w:bCs/>
          <w:sz w:val="28"/>
          <w:szCs w:val="28"/>
          <w:lang w:eastAsia="en-US"/>
        </w:rPr>
      </w:pPr>
      <w:r w:rsidRPr="00AF4431">
        <w:rPr>
          <w:rFonts w:eastAsiaTheme="minorHAnsi"/>
          <w:bCs/>
          <w:sz w:val="28"/>
          <w:szCs w:val="28"/>
          <w:lang w:eastAsia="en-US"/>
        </w:rPr>
        <w:t>обеспечить проведение органами местного самоуправления комплексных кадастровых работ на территории Архангельской области.</w:t>
      </w:r>
    </w:p>
    <w:p w:rsidR="00447C02" w:rsidRDefault="00447C02" w:rsidP="001921B4">
      <w:pPr>
        <w:widowControl w:val="0"/>
        <w:autoSpaceDE w:val="0"/>
        <w:autoSpaceDN w:val="0"/>
        <w:adjustRightInd w:val="0"/>
        <w:ind w:firstLine="709"/>
        <w:jc w:val="both"/>
        <w:rPr>
          <w:sz w:val="28"/>
          <w:szCs w:val="28"/>
        </w:rPr>
      </w:pPr>
    </w:p>
    <w:p w:rsidR="001921B4" w:rsidRPr="004906D9" w:rsidRDefault="001921B4" w:rsidP="001921B4">
      <w:pPr>
        <w:widowControl w:val="0"/>
        <w:autoSpaceDE w:val="0"/>
        <w:autoSpaceDN w:val="0"/>
        <w:adjustRightInd w:val="0"/>
        <w:jc w:val="center"/>
        <w:outlineLvl w:val="1"/>
        <w:rPr>
          <w:sz w:val="28"/>
          <w:szCs w:val="28"/>
        </w:rPr>
      </w:pPr>
      <w:r w:rsidRPr="004906D9">
        <w:rPr>
          <w:sz w:val="28"/>
          <w:szCs w:val="28"/>
        </w:rPr>
        <w:t xml:space="preserve">II. Характеристика подпрограмм </w:t>
      </w:r>
      <w:r>
        <w:rPr>
          <w:sz w:val="28"/>
          <w:szCs w:val="28"/>
        </w:rPr>
        <w:t xml:space="preserve">муниципальной </w:t>
      </w:r>
      <w:r w:rsidRPr="004906D9">
        <w:rPr>
          <w:sz w:val="28"/>
          <w:szCs w:val="28"/>
        </w:rPr>
        <w:t>программы</w:t>
      </w:r>
    </w:p>
    <w:p w:rsidR="001921B4" w:rsidRDefault="001921B4" w:rsidP="00596FB3">
      <w:pPr>
        <w:widowControl w:val="0"/>
        <w:autoSpaceDE w:val="0"/>
        <w:autoSpaceDN w:val="0"/>
        <w:adjustRightInd w:val="0"/>
        <w:outlineLvl w:val="2"/>
        <w:rPr>
          <w:sz w:val="28"/>
          <w:szCs w:val="28"/>
        </w:rPr>
      </w:pPr>
      <w:bookmarkStart w:id="3" w:name="Par98"/>
      <w:bookmarkEnd w:id="3"/>
    </w:p>
    <w:p w:rsidR="001921B4" w:rsidRPr="006416A0" w:rsidRDefault="001921B4" w:rsidP="001921B4">
      <w:pPr>
        <w:widowControl w:val="0"/>
        <w:autoSpaceDE w:val="0"/>
        <w:autoSpaceDN w:val="0"/>
        <w:adjustRightInd w:val="0"/>
        <w:jc w:val="center"/>
        <w:outlineLvl w:val="2"/>
        <w:rPr>
          <w:sz w:val="28"/>
          <w:szCs w:val="28"/>
        </w:rPr>
      </w:pPr>
      <w:r>
        <w:rPr>
          <w:sz w:val="28"/>
          <w:szCs w:val="28"/>
        </w:rPr>
        <w:t>2</w:t>
      </w:r>
      <w:r w:rsidR="00596FB3">
        <w:rPr>
          <w:sz w:val="28"/>
          <w:szCs w:val="28"/>
        </w:rPr>
        <w:t>.1</w:t>
      </w:r>
      <w:r>
        <w:rPr>
          <w:sz w:val="28"/>
          <w:szCs w:val="28"/>
        </w:rPr>
        <w:t>.</w:t>
      </w:r>
      <w:r w:rsidRPr="006416A0">
        <w:rPr>
          <w:sz w:val="28"/>
          <w:szCs w:val="28"/>
        </w:rPr>
        <w:t xml:space="preserve"> Характеристика сферы реализации </w:t>
      </w:r>
      <w:r w:rsidR="00596FB3" w:rsidRPr="00596FB3">
        <w:rPr>
          <w:sz w:val="28"/>
          <w:szCs w:val="28"/>
        </w:rPr>
        <w:t>муниципальной программы</w:t>
      </w:r>
      <w:r w:rsidRPr="006416A0">
        <w:rPr>
          <w:sz w:val="28"/>
          <w:szCs w:val="28"/>
        </w:rPr>
        <w:t>,</w:t>
      </w:r>
    </w:p>
    <w:p w:rsidR="001921B4" w:rsidRDefault="001921B4" w:rsidP="001921B4">
      <w:pPr>
        <w:widowControl w:val="0"/>
        <w:autoSpaceDE w:val="0"/>
        <w:autoSpaceDN w:val="0"/>
        <w:adjustRightInd w:val="0"/>
        <w:jc w:val="center"/>
        <w:rPr>
          <w:sz w:val="28"/>
          <w:szCs w:val="28"/>
        </w:rPr>
      </w:pPr>
      <w:r w:rsidRPr="006416A0">
        <w:rPr>
          <w:sz w:val="28"/>
          <w:szCs w:val="28"/>
        </w:rPr>
        <w:t>описание основных проблем</w:t>
      </w:r>
    </w:p>
    <w:p w:rsidR="001921B4" w:rsidRPr="004906D9" w:rsidRDefault="001921B4" w:rsidP="001921B4">
      <w:pPr>
        <w:widowControl w:val="0"/>
        <w:autoSpaceDE w:val="0"/>
        <w:autoSpaceDN w:val="0"/>
        <w:adjustRightInd w:val="0"/>
        <w:jc w:val="center"/>
        <w:rPr>
          <w:sz w:val="28"/>
          <w:szCs w:val="28"/>
        </w:rPr>
      </w:pPr>
    </w:p>
    <w:p w:rsidR="001921B4" w:rsidRDefault="001921B4" w:rsidP="00DF1797">
      <w:pPr>
        <w:widowControl w:val="0"/>
        <w:autoSpaceDE w:val="0"/>
        <w:autoSpaceDN w:val="0"/>
        <w:adjustRightInd w:val="0"/>
        <w:ind w:firstLine="709"/>
        <w:jc w:val="both"/>
        <w:rPr>
          <w:sz w:val="28"/>
          <w:szCs w:val="28"/>
        </w:rPr>
      </w:pPr>
      <w:r w:rsidRPr="000C668F">
        <w:rPr>
          <w:sz w:val="28"/>
          <w:szCs w:val="28"/>
        </w:rPr>
        <w:t>Федеральный закон от 06.10.2003г. № 131-ФЗ «Об общих принципах организации местного самоуправления в Российской Федерации» закрепляет принцип целевого назначения имущества, находящегося в муниципальной собственности муниципального района.</w:t>
      </w:r>
      <w:r w:rsidR="007F6BE7">
        <w:rPr>
          <w:sz w:val="28"/>
          <w:szCs w:val="28"/>
        </w:rPr>
        <w:t xml:space="preserve"> </w:t>
      </w:r>
      <w:r w:rsidRPr="000C668F">
        <w:rPr>
          <w:sz w:val="28"/>
          <w:szCs w:val="28"/>
        </w:rPr>
        <w:t xml:space="preserve">В целях соблюдения требований федерального законодательства о составе муниципального имущества важной задачей является оптимизация состава муниципальной собственности </w:t>
      </w:r>
      <w:r>
        <w:rPr>
          <w:sz w:val="28"/>
          <w:szCs w:val="28"/>
        </w:rPr>
        <w:t>Вилегодск</w:t>
      </w:r>
      <w:r w:rsidR="00790E84">
        <w:rPr>
          <w:sz w:val="28"/>
          <w:szCs w:val="28"/>
        </w:rPr>
        <w:t>ого</w:t>
      </w:r>
      <w:r w:rsidRPr="000C668F">
        <w:rPr>
          <w:sz w:val="28"/>
          <w:szCs w:val="28"/>
        </w:rPr>
        <w:t xml:space="preserve"> муниципальн</w:t>
      </w:r>
      <w:r w:rsidR="00790E84">
        <w:rPr>
          <w:sz w:val="28"/>
          <w:szCs w:val="28"/>
        </w:rPr>
        <w:t>огоокруга Архангельской области</w:t>
      </w:r>
      <w:r w:rsidRPr="000C668F">
        <w:rPr>
          <w:sz w:val="28"/>
          <w:szCs w:val="28"/>
        </w:rPr>
        <w:t>.</w:t>
      </w:r>
    </w:p>
    <w:p w:rsidR="001921B4" w:rsidRDefault="001921B4" w:rsidP="00DF1797">
      <w:pPr>
        <w:widowControl w:val="0"/>
        <w:autoSpaceDE w:val="0"/>
        <w:autoSpaceDN w:val="0"/>
        <w:adjustRightInd w:val="0"/>
        <w:ind w:firstLine="709"/>
        <w:jc w:val="both"/>
        <w:rPr>
          <w:sz w:val="28"/>
          <w:szCs w:val="28"/>
        </w:rPr>
      </w:pPr>
      <w:r w:rsidRPr="000C668F">
        <w:rPr>
          <w:sz w:val="28"/>
          <w:szCs w:val="28"/>
        </w:rPr>
        <w:t>Федеральное законодательство устанавливает, что необходимым условием для передачи объекта недвижимости в пользование является его государственная регистрация.</w:t>
      </w:r>
    </w:p>
    <w:p w:rsidR="001921B4" w:rsidRDefault="001921B4" w:rsidP="00DF1797">
      <w:pPr>
        <w:widowControl w:val="0"/>
        <w:autoSpaceDE w:val="0"/>
        <w:autoSpaceDN w:val="0"/>
        <w:adjustRightInd w:val="0"/>
        <w:ind w:firstLine="709"/>
        <w:jc w:val="both"/>
        <w:rPr>
          <w:sz w:val="28"/>
          <w:szCs w:val="28"/>
        </w:rPr>
      </w:pPr>
      <w:r w:rsidRPr="000C668F">
        <w:rPr>
          <w:sz w:val="28"/>
          <w:szCs w:val="28"/>
        </w:rPr>
        <w:t>Значительная часть объектов, содержащихся в реестре муниципального имущества, принята в собственность муниципального образования до принятия Федерального закона от 21.07.1997 № 122-ФЗ «О государственной регистрации прав на недвижимое имущество и сделок с ним», права на данные объекты в установленном порядке не зарегистрированы.</w:t>
      </w:r>
    </w:p>
    <w:p w:rsidR="001921B4" w:rsidRPr="000C668F" w:rsidRDefault="001921B4" w:rsidP="00DF1797">
      <w:pPr>
        <w:widowControl w:val="0"/>
        <w:autoSpaceDE w:val="0"/>
        <w:autoSpaceDN w:val="0"/>
        <w:adjustRightInd w:val="0"/>
        <w:ind w:firstLine="709"/>
        <w:jc w:val="both"/>
        <w:rPr>
          <w:sz w:val="28"/>
          <w:szCs w:val="28"/>
        </w:rPr>
      </w:pPr>
      <w:r w:rsidRPr="000C668F">
        <w:rPr>
          <w:sz w:val="28"/>
          <w:szCs w:val="28"/>
        </w:rPr>
        <w:t>Оптимизация публичного имущества, предполагающая возмездный характер его отчуждения, достигается путем осуществления мероприятий по приватизации имущества, не задействованного в обеспечении деятельности органов муниципальной власти, а также неиспользуемого или неэффективно используемого имущества и способствует решению задачи повышения доходной части бюджета.</w:t>
      </w:r>
    </w:p>
    <w:p w:rsidR="001921B4" w:rsidRPr="000C668F" w:rsidRDefault="001921B4" w:rsidP="00DF1797">
      <w:pPr>
        <w:widowControl w:val="0"/>
        <w:autoSpaceDE w:val="0"/>
        <w:autoSpaceDN w:val="0"/>
        <w:adjustRightInd w:val="0"/>
        <w:ind w:firstLine="540"/>
        <w:jc w:val="both"/>
        <w:rPr>
          <w:sz w:val="28"/>
          <w:szCs w:val="28"/>
        </w:rPr>
      </w:pPr>
    </w:p>
    <w:p w:rsidR="001921B4" w:rsidRDefault="00596FB3" w:rsidP="00DF1797">
      <w:pPr>
        <w:widowControl w:val="0"/>
        <w:autoSpaceDE w:val="0"/>
        <w:autoSpaceDN w:val="0"/>
        <w:adjustRightInd w:val="0"/>
        <w:jc w:val="both"/>
        <w:outlineLvl w:val="2"/>
        <w:rPr>
          <w:sz w:val="28"/>
          <w:szCs w:val="28"/>
        </w:rPr>
      </w:pPr>
      <w:r>
        <w:rPr>
          <w:sz w:val="28"/>
          <w:szCs w:val="28"/>
        </w:rPr>
        <w:t>2.2</w:t>
      </w:r>
      <w:r w:rsidR="001921B4" w:rsidRPr="004906D9">
        <w:rPr>
          <w:sz w:val="28"/>
          <w:szCs w:val="28"/>
        </w:rPr>
        <w:t xml:space="preserve">. Механизм реализации мероприятий </w:t>
      </w:r>
      <w:r w:rsidRPr="00596FB3">
        <w:rPr>
          <w:sz w:val="28"/>
          <w:szCs w:val="28"/>
        </w:rPr>
        <w:t>муниципальной программы</w:t>
      </w:r>
    </w:p>
    <w:p w:rsidR="001921B4" w:rsidRDefault="001921B4" w:rsidP="00DF1797">
      <w:pPr>
        <w:widowControl w:val="0"/>
        <w:autoSpaceDE w:val="0"/>
        <w:autoSpaceDN w:val="0"/>
        <w:adjustRightInd w:val="0"/>
        <w:jc w:val="both"/>
        <w:outlineLvl w:val="2"/>
        <w:rPr>
          <w:sz w:val="28"/>
          <w:szCs w:val="28"/>
        </w:rPr>
      </w:pPr>
    </w:p>
    <w:p w:rsidR="009E7538" w:rsidRPr="00DF1797" w:rsidRDefault="009E7538" w:rsidP="00DF1797">
      <w:pPr>
        <w:widowControl w:val="0"/>
        <w:autoSpaceDE w:val="0"/>
        <w:autoSpaceDN w:val="0"/>
        <w:adjustRightInd w:val="0"/>
        <w:ind w:firstLine="709"/>
        <w:jc w:val="both"/>
        <w:outlineLvl w:val="4"/>
        <w:rPr>
          <w:sz w:val="28"/>
          <w:szCs w:val="28"/>
        </w:rPr>
      </w:pPr>
      <w:r w:rsidRPr="00DF1797">
        <w:rPr>
          <w:sz w:val="28"/>
          <w:szCs w:val="28"/>
        </w:rPr>
        <w:t xml:space="preserve">Реализация мероприятий 1-8,11,12,17,23,24 перечня мероприятий муниципальной программы (приложение № 2 к муниципальной программе) осуществляется Управлением финансово-экономической деятельности </w:t>
      </w:r>
      <w:r w:rsidR="00DF1797">
        <w:rPr>
          <w:sz w:val="28"/>
          <w:szCs w:val="28"/>
        </w:rPr>
        <w:br/>
      </w:r>
      <w:r w:rsidRPr="00DF1797">
        <w:rPr>
          <w:sz w:val="28"/>
          <w:szCs w:val="28"/>
        </w:rPr>
        <w:t xml:space="preserve">и имущественных отношений в порядке, установленном законодательством </w:t>
      </w:r>
      <w:r w:rsidR="00DF1797">
        <w:rPr>
          <w:sz w:val="28"/>
          <w:szCs w:val="28"/>
        </w:rPr>
        <w:br/>
      </w:r>
      <w:r w:rsidRPr="00DF1797">
        <w:rPr>
          <w:sz w:val="28"/>
          <w:szCs w:val="28"/>
        </w:rPr>
        <w:t xml:space="preserve">о контрактной системе в сфере закупок товаров, работ, услуг для обеспечения муниципальных нужд. </w:t>
      </w:r>
    </w:p>
    <w:p w:rsidR="009E7538" w:rsidRPr="00DF1797" w:rsidRDefault="009E7538" w:rsidP="00DF1797">
      <w:pPr>
        <w:widowControl w:val="0"/>
        <w:autoSpaceDE w:val="0"/>
        <w:autoSpaceDN w:val="0"/>
        <w:adjustRightInd w:val="0"/>
        <w:ind w:firstLine="709"/>
        <w:jc w:val="both"/>
        <w:outlineLvl w:val="4"/>
        <w:rPr>
          <w:sz w:val="28"/>
          <w:szCs w:val="28"/>
        </w:rPr>
      </w:pPr>
      <w:r w:rsidRPr="00DF1797">
        <w:rPr>
          <w:sz w:val="28"/>
          <w:szCs w:val="28"/>
        </w:rPr>
        <w:t xml:space="preserve">Реализация мероприятий 9,10,15,16,17,20,21,22 перечня мероприятий муниципальной программы (приложение № 2 к муниципальной программе) </w:t>
      </w:r>
      <w:r w:rsidRPr="00DF1797">
        <w:rPr>
          <w:sz w:val="28"/>
          <w:szCs w:val="28"/>
        </w:rPr>
        <w:lastRenderedPageBreak/>
        <w:t xml:space="preserve">осуществляется Администрацией Вилегодского муниципального округа </w:t>
      </w:r>
      <w:r w:rsidR="00DF1797">
        <w:rPr>
          <w:sz w:val="28"/>
          <w:szCs w:val="28"/>
        </w:rPr>
        <w:br/>
      </w:r>
      <w:r w:rsidRPr="00DF1797">
        <w:rPr>
          <w:sz w:val="28"/>
          <w:szCs w:val="28"/>
        </w:rPr>
        <w:t>в порядке, установленном законодательством о контрактной системе в сфере закупок товаров, работ, услуг для обеспечения муниципальных нужд.</w:t>
      </w:r>
    </w:p>
    <w:p w:rsidR="009E7538" w:rsidRPr="00DF1797" w:rsidRDefault="009E7538" w:rsidP="009E7538">
      <w:pPr>
        <w:widowControl w:val="0"/>
        <w:autoSpaceDE w:val="0"/>
        <w:autoSpaceDN w:val="0"/>
        <w:adjustRightInd w:val="0"/>
        <w:ind w:firstLine="709"/>
        <w:jc w:val="both"/>
        <w:outlineLvl w:val="4"/>
        <w:rPr>
          <w:sz w:val="28"/>
          <w:szCs w:val="28"/>
        </w:rPr>
      </w:pPr>
      <w:r w:rsidRPr="00DF1797">
        <w:rPr>
          <w:sz w:val="28"/>
          <w:szCs w:val="28"/>
        </w:rPr>
        <w:t>Реализация мероприятий 14,18 перечня мероприятий муниципальной программы (приложение № 2 к муниципальной программе) осуществляется Селянским территориальным отделом в порядке, установленном законодательством о контрактной системе в сфере закупок товаров, работ, услуг для обеспечения муниципальных нужд.</w:t>
      </w:r>
    </w:p>
    <w:p w:rsidR="009E7538" w:rsidRPr="00DF1797" w:rsidRDefault="009E7538" w:rsidP="009E7538">
      <w:pPr>
        <w:widowControl w:val="0"/>
        <w:autoSpaceDE w:val="0"/>
        <w:autoSpaceDN w:val="0"/>
        <w:adjustRightInd w:val="0"/>
        <w:ind w:firstLine="709"/>
        <w:jc w:val="both"/>
        <w:outlineLvl w:val="4"/>
        <w:rPr>
          <w:sz w:val="28"/>
          <w:szCs w:val="28"/>
        </w:rPr>
      </w:pPr>
      <w:r w:rsidRPr="00DF1797">
        <w:rPr>
          <w:sz w:val="28"/>
          <w:szCs w:val="28"/>
        </w:rPr>
        <w:t>Реализация мероприятия 13 перечня мероприятий муниципальной программы (приложение № 2 к муниципальной программе) осуществляется Вилегодским территориальным отделом в порядке, установленном законодательством о контрактной системе в сфере закупок товаров, работ, услуг для обеспечения муниципальных нужд.</w:t>
      </w:r>
    </w:p>
    <w:p w:rsidR="009E7538" w:rsidRPr="00DF1797" w:rsidRDefault="009E7538" w:rsidP="009E7538">
      <w:pPr>
        <w:widowControl w:val="0"/>
        <w:autoSpaceDE w:val="0"/>
        <w:autoSpaceDN w:val="0"/>
        <w:adjustRightInd w:val="0"/>
        <w:ind w:firstLine="709"/>
        <w:jc w:val="both"/>
        <w:outlineLvl w:val="4"/>
        <w:rPr>
          <w:sz w:val="28"/>
          <w:szCs w:val="28"/>
        </w:rPr>
      </w:pPr>
      <w:r w:rsidRPr="00DF1797">
        <w:rPr>
          <w:sz w:val="28"/>
          <w:szCs w:val="28"/>
        </w:rPr>
        <w:t>Реализация мероприятия 19 перечня мероприятий муниципальной программы (приложение № 2 к муниципальной программе) осуществляется Никольским территориальным отделом в порядке, установленном законодательством о контрактной системе в сфере закупок товаров, работ, услуг для обеспечения муниципальных нужд.</w:t>
      </w:r>
    </w:p>
    <w:p w:rsidR="009E7538" w:rsidRPr="00DF1797" w:rsidRDefault="009E7538" w:rsidP="009E7538">
      <w:pPr>
        <w:widowControl w:val="0"/>
        <w:autoSpaceDE w:val="0"/>
        <w:autoSpaceDN w:val="0"/>
        <w:adjustRightInd w:val="0"/>
        <w:ind w:firstLine="709"/>
        <w:jc w:val="both"/>
        <w:rPr>
          <w:sz w:val="28"/>
          <w:szCs w:val="28"/>
        </w:rPr>
      </w:pPr>
      <w:r w:rsidRPr="00DF1797">
        <w:rPr>
          <w:sz w:val="28"/>
          <w:szCs w:val="28"/>
        </w:rPr>
        <w:t>Реализация мероприятия 11 перечня мероприятий муниципальной программы (приложение № 2 к муниципальной программе) осуществляется Павловским территориальным отделом в порядке, установленном законодательством о контрактной системе в сфере закупок товаров, работ, услуг для обеспечения муниципальных нужд.</w:t>
      </w:r>
    </w:p>
    <w:p w:rsidR="00F94235" w:rsidRPr="00DF1797" w:rsidRDefault="00D450D5" w:rsidP="00DF1797">
      <w:pPr>
        <w:widowControl w:val="0"/>
        <w:autoSpaceDE w:val="0"/>
        <w:autoSpaceDN w:val="0"/>
        <w:adjustRightInd w:val="0"/>
        <w:ind w:firstLine="709"/>
        <w:jc w:val="both"/>
        <w:rPr>
          <w:sz w:val="28"/>
          <w:szCs w:val="28"/>
        </w:rPr>
      </w:pPr>
      <w:hyperlink r:id="rId15" w:anchor="Par638" w:history="1">
        <w:r w:rsidR="009E7538" w:rsidRPr="00DF1797">
          <w:rPr>
            <w:rStyle w:val="ab"/>
            <w:rFonts w:eastAsiaTheme="majorEastAsia"/>
            <w:color w:val="000000"/>
            <w:sz w:val="28"/>
            <w:szCs w:val="28"/>
          </w:rPr>
          <w:t>Перечень</w:t>
        </w:r>
      </w:hyperlink>
      <w:r w:rsidR="009E7538" w:rsidRPr="00DF1797">
        <w:rPr>
          <w:color w:val="000000"/>
          <w:sz w:val="28"/>
          <w:szCs w:val="28"/>
        </w:rPr>
        <w:t xml:space="preserve"> мероприятий </w:t>
      </w:r>
      <w:r w:rsidR="009E7538" w:rsidRPr="00DF1797">
        <w:rPr>
          <w:sz w:val="28"/>
          <w:szCs w:val="28"/>
        </w:rPr>
        <w:t>муниципальной программы приведен в приложении № 2 к муниципальной программе. Муниципальная программа подлежит приведению в соответствие с решением о бюджете не позднее трех месяцев со дня вступления его в силу.</w:t>
      </w:r>
    </w:p>
    <w:p w:rsidR="005728E7" w:rsidRPr="00F94235" w:rsidRDefault="005728E7" w:rsidP="005728E7">
      <w:pPr>
        <w:widowControl w:val="0"/>
        <w:autoSpaceDE w:val="0"/>
        <w:autoSpaceDN w:val="0"/>
        <w:adjustRightInd w:val="0"/>
        <w:ind w:firstLine="540"/>
        <w:jc w:val="both"/>
        <w:rPr>
          <w:sz w:val="28"/>
          <w:szCs w:val="28"/>
        </w:rPr>
      </w:pPr>
    </w:p>
    <w:p w:rsidR="001921B4" w:rsidRPr="004906D9" w:rsidRDefault="001921B4" w:rsidP="001921B4">
      <w:pPr>
        <w:widowControl w:val="0"/>
        <w:autoSpaceDE w:val="0"/>
        <w:autoSpaceDN w:val="0"/>
        <w:adjustRightInd w:val="0"/>
        <w:jc w:val="center"/>
        <w:outlineLvl w:val="1"/>
        <w:rPr>
          <w:sz w:val="28"/>
          <w:szCs w:val="28"/>
        </w:rPr>
      </w:pPr>
      <w:bookmarkStart w:id="4" w:name="Par409"/>
      <w:bookmarkEnd w:id="4"/>
      <w:r w:rsidRPr="004906D9">
        <w:rPr>
          <w:sz w:val="28"/>
          <w:szCs w:val="28"/>
        </w:rPr>
        <w:t>III. Ожидаемые результаты реализации</w:t>
      </w:r>
    </w:p>
    <w:p w:rsidR="001921B4" w:rsidRPr="004906D9" w:rsidRDefault="001921B4" w:rsidP="001921B4">
      <w:pPr>
        <w:widowControl w:val="0"/>
        <w:autoSpaceDE w:val="0"/>
        <w:autoSpaceDN w:val="0"/>
        <w:adjustRightInd w:val="0"/>
        <w:jc w:val="center"/>
        <w:rPr>
          <w:sz w:val="28"/>
          <w:szCs w:val="28"/>
        </w:rPr>
      </w:pPr>
      <w:r>
        <w:rPr>
          <w:sz w:val="28"/>
          <w:szCs w:val="28"/>
        </w:rPr>
        <w:t>муниципальной</w:t>
      </w:r>
      <w:r w:rsidRPr="004906D9">
        <w:rPr>
          <w:sz w:val="28"/>
          <w:szCs w:val="28"/>
        </w:rPr>
        <w:t xml:space="preserve"> программы</w:t>
      </w:r>
    </w:p>
    <w:p w:rsidR="001921B4" w:rsidRPr="00445192" w:rsidRDefault="001921B4" w:rsidP="000E3304">
      <w:pPr>
        <w:widowControl w:val="0"/>
        <w:autoSpaceDE w:val="0"/>
        <w:autoSpaceDN w:val="0"/>
        <w:adjustRightInd w:val="0"/>
        <w:ind w:firstLine="709"/>
        <w:jc w:val="both"/>
        <w:rPr>
          <w:sz w:val="28"/>
          <w:szCs w:val="28"/>
        </w:rPr>
      </w:pPr>
      <w:r>
        <w:rPr>
          <w:sz w:val="28"/>
          <w:szCs w:val="28"/>
        </w:rPr>
        <w:t>В результате реализации мероприятий муниципальной программы ожидается:</w:t>
      </w:r>
    </w:p>
    <w:p w:rsidR="000E3304" w:rsidRDefault="00447C02" w:rsidP="000E3304">
      <w:pPr>
        <w:ind w:firstLine="708"/>
        <w:jc w:val="both"/>
        <w:rPr>
          <w:sz w:val="28"/>
          <w:szCs w:val="28"/>
          <w:lang w:eastAsia="en-US"/>
        </w:rPr>
      </w:pPr>
      <w:r>
        <w:rPr>
          <w:sz w:val="28"/>
          <w:szCs w:val="28"/>
          <w:lang w:eastAsia="en-US"/>
        </w:rPr>
        <w:t>- </w:t>
      </w:r>
      <w:r w:rsidR="001921B4" w:rsidRPr="00445192">
        <w:rPr>
          <w:sz w:val="28"/>
          <w:szCs w:val="28"/>
          <w:lang w:eastAsia="en-US"/>
        </w:rPr>
        <w:t>увеличение объема собственных доходов в бюджет муниципального района от использования муниципального имущества и земельных участков</w:t>
      </w:r>
      <w:r w:rsidR="000E3304">
        <w:rPr>
          <w:sz w:val="28"/>
          <w:szCs w:val="28"/>
          <w:lang w:eastAsia="en-US"/>
        </w:rPr>
        <w:t>.</w:t>
      </w:r>
    </w:p>
    <w:p w:rsidR="00BC5EB4" w:rsidRPr="00BC5EB4" w:rsidRDefault="00447C02" w:rsidP="00BC5EB4">
      <w:pPr>
        <w:tabs>
          <w:tab w:val="left" w:pos="1134"/>
        </w:tabs>
        <w:ind w:firstLine="709"/>
        <w:jc w:val="both"/>
        <w:rPr>
          <w:sz w:val="28"/>
          <w:szCs w:val="26"/>
        </w:rPr>
      </w:pPr>
      <w:r>
        <w:rPr>
          <w:sz w:val="28"/>
          <w:szCs w:val="26"/>
        </w:rPr>
        <w:t>- </w:t>
      </w:r>
      <w:r w:rsidR="00BC5EB4" w:rsidRPr="00BC5EB4">
        <w:rPr>
          <w:sz w:val="28"/>
          <w:szCs w:val="26"/>
        </w:rPr>
        <w:t xml:space="preserve">достижение показателей по поступлениям средств от использования и приватизации государственного имущества в местный бюджет; </w:t>
      </w:r>
    </w:p>
    <w:p w:rsidR="00BC5EB4" w:rsidRDefault="00BC5EB4" w:rsidP="00BC5EB4">
      <w:pPr>
        <w:ind w:firstLine="708"/>
        <w:jc w:val="both"/>
        <w:rPr>
          <w:sz w:val="28"/>
          <w:szCs w:val="26"/>
        </w:rPr>
      </w:pPr>
      <w:r w:rsidRPr="00BC5EB4">
        <w:rPr>
          <w:sz w:val="28"/>
          <w:szCs w:val="26"/>
        </w:rPr>
        <w:t>-</w:t>
      </w:r>
      <w:r w:rsidR="00447C02">
        <w:rPr>
          <w:sz w:val="28"/>
          <w:szCs w:val="26"/>
        </w:rPr>
        <w:t> </w:t>
      </w:r>
      <w:r w:rsidRPr="00BC5EB4">
        <w:rPr>
          <w:sz w:val="28"/>
          <w:szCs w:val="26"/>
        </w:rPr>
        <w:t>увеличение количества земельных участков, находящихс</w:t>
      </w:r>
      <w:r w:rsidR="00790E84">
        <w:rPr>
          <w:sz w:val="28"/>
          <w:szCs w:val="26"/>
        </w:rPr>
        <w:t>я в муниципальной собственности;</w:t>
      </w:r>
    </w:p>
    <w:p w:rsidR="00790E84" w:rsidRPr="00790E84" w:rsidRDefault="00790E84" w:rsidP="00BC5EB4">
      <w:pPr>
        <w:ind w:firstLine="708"/>
        <w:jc w:val="both"/>
        <w:rPr>
          <w:sz w:val="36"/>
          <w:szCs w:val="28"/>
          <w:lang w:eastAsia="en-US"/>
        </w:rPr>
      </w:pPr>
      <w:r>
        <w:rPr>
          <w:sz w:val="28"/>
          <w:szCs w:val="26"/>
        </w:rPr>
        <w:t>-</w:t>
      </w:r>
      <w:r w:rsidR="00447C02">
        <w:rPr>
          <w:sz w:val="28"/>
          <w:szCs w:val="26"/>
        </w:rPr>
        <w:t> </w:t>
      </w:r>
      <w:r w:rsidRPr="00790E84">
        <w:rPr>
          <w:rFonts w:eastAsia="Calibri"/>
          <w:sz w:val="28"/>
          <w:szCs w:val="26"/>
        </w:rPr>
        <w:t>надлежащая эксплуатация, ремонт и содержание зданий и сооружений, находящихся в муниципальной собственности</w:t>
      </w:r>
      <w:r>
        <w:rPr>
          <w:rFonts w:eastAsia="Calibri"/>
          <w:sz w:val="28"/>
          <w:szCs w:val="26"/>
        </w:rPr>
        <w:t>.</w:t>
      </w:r>
    </w:p>
    <w:p w:rsidR="004167D8" w:rsidRPr="00666AF6" w:rsidRDefault="00666AF6" w:rsidP="00DF1797">
      <w:pPr>
        <w:widowControl w:val="0"/>
        <w:autoSpaceDE w:val="0"/>
        <w:autoSpaceDN w:val="0"/>
        <w:adjustRightInd w:val="0"/>
        <w:ind w:firstLine="709"/>
        <w:jc w:val="both"/>
        <w:rPr>
          <w:sz w:val="28"/>
          <w:szCs w:val="28"/>
        </w:rPr>
      </w:pPr>
      <w:r w:rsidRPr="00666AF6">
        <w:rPr>
          <w:sz w:val="28"/>
          <w:szCs w:val="28"/>
        </w:rPr>
        <w:t>Оценка эффективности муниципальной программы осуществляется ответственным исполнителем муниципальной программы согласно Порядка разработки, реализации и оценки эффективности муниципальных программ Вилегодского муниципального округа Архангельской области, утвержденного распоряжением администрации Вилегодского муниципального округа Архангельской области от 11.01.2021 № 1-р.</w:t>
      </w:r>
    </w:p>
    <w:sectPr w:rsidR="004167D8" w:rsidRPr="00666AF6" w:rsidSect="00707D29">
      <w:headerReference w:type="first" r:id="rId16"/>
      <w:pgSz w:w="11907" w:h="16840"/>
      <w:pgMar w:top="851" w:right="567" w:bottom="1134" w:left="1701" w:header="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50D5" w:rsidRDefault="00D450D5" w:rsidP="004E22EB">
      <w:r>
        <w:separator/>
      </w:r>
    </w:p>
  </w:endnote>
  <w:endnote w:type="continuationSeparator" w:id="0">
    <w:p w:rsidR="00D450D5" w:rsidRDefault="00D450D5" w:rsidP="004E2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50D5" w:rsidRDefault="00D450D5" w:rsidP="004E22EB">
      <w:r>
        <w:separator/>
      </w:r>
    </w:p>
  </w:footnote>
  <w:footnote w:type="continuationSeparator" w:id="0">
    <w:p w:rsidR="00D450D5" w:rsidRDefault="00D450D5" w:rsidP="004E2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868" w:rsidRDefault="00823868">
    <w:pPr>
      <w:pStyle w:val="a5"/>
      <w:jc w:val="center"/>
    </w:pPr>
  </w:p>
  <w:p w:rsidR="00823868" w:rsidRDefault="00823868" w:rsidP="00DB736B">
    <w:pPr>
      <w:pStyle w:val="a5"/>
      <w:tabs>
        <w:tab w:val="clear" w:pos="4677"/>
        <w:tab w:val="clear" w:pos="9355"/>
        <w:tab w:val="left" w:pos="678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F66F6"/>
    <w:multiLevelType w:val="hybridMultilevel"/>
    <w:tmpl w:val="EDB6101C"/>
    <w:lvl w:ilvl="0" w:tplc="2D4892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7C330918"/>
    <w:multiLevelType w:val="hybridMultilevel"/>
    <w:tmpl w:val="B7E45A18"/>
    <w:lvl w:ilvl="0" w:tplc="1D54605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F4D6F64"/>
    <w:multiLevelType w:val="hybridMultilevel"/>
    <w:tmpl w:val="3DF8D8FE"/>
    <w:lvl w:ilvl="0" w:tplc="547EFD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F2497"/>
    <w:rsid w:val="00005E22"/>
    <w:rsid w:val="000200B2"/>
    <w:rsid w:val="00026FDC"/>
    <w:rsid w:val="0005566C"/>
    <w:rsid w:val="00057EE6"/>
    <w:rsid w:val="00071D3C"/>
    <w:rsid w:val="00077372"/>
    <w:rsid w:val="000851ED"/>
    <w:rsid w:val="000A5771"/>
    <w:rsid w:val="000B2796"/>
    <w:rsid w:val="000B2F5F"/>
    <w:rsid w:val="000E0BEE"/>
    <w:rsid w:val="000E3304"/>
    <w:rsid w:val="000E6821"/>
    <w:rsid w:val="000F007B"/>
    <w:rsid w:val="00100898"/>
    <w:rsid w:val="001239AD"/>
    <w:rsid w:val="001274AF"/>
    <w:rsid w:val="001410E4"/>
    <w:rsid w:val="0015593B"/>
    <w:rsid w:val="001752E1"/>
    <w:rsid w:val="00191F73"/>
    <w:rsid w:val="001921B4"/>
    <w:rsid w:val="00195AC5"/>
    <w:rsid w:val="001A60A9"/>
    <w:rsid w:val="001A740F"/>
    <w:rsid w:val="001B64BB"/>
    <w:rsid w:val="001B6941"/>
    <w:rsid w:val="001D4025"/>
    <w:rsid w:val="001E354E"/>
    <w:rsid w:val="001E6420"/>
    <w:rsid w:val="00221E6C"/>
    <w:rsid w:val="00266A67"/>
    <w:rsid w:val="002823C6"/>
    <w:rsid w:val="00283E32"/>
    <w:rsid w:val="00294704"/>
    <w:rsid w:val="00305941"/>
    <w:rsid w:val="00310F26"/>
    <w:rsid w:val="0031567A"/>
    <w:rsid w:val="003323D3"/>
    <w:rsid w:val="00376585"/>
    <w:rsid w:val="003766F2"/>
    <w:rsid w:val="00384330"/>
    <w:rsid w:val="00397706"/>
    <w:rsid w:val="003A1DCB"/>
    <w:rsid w:val="003D3F54"/>
    <w:rsid w:val="003E0009"/>
    <w:rsid w:val="003E014B"/>
    <w:rsid w:val="003E625C"/>
    <w:rsid w:val="004167D8"/>
    <w:rsid w:val="00417C25"/>
    <w:rsid w:val="00447C02"/>
    <w:rsid w:val="00456141"/>
    <w:rsid w:val="0046194A"/>
    <w:rsid w:val="004E22EB"/>
    <w:rsid w:val="00500C4B"/>
    <w:rsid w:val="00510753"/>
    <w:rsid w:val="00523F82"/>
    <w:rsid w:val="00535495"/>
    <w:rsid w:val="0054707A"/>
    <w:rsid w:val="00552D74"/>
    <w:rsid w:val="005545B3"/>
    <w:rsid w:val="005673CA"/>
    <w:rsid w:val="005728E7"/>
    <w:rsid w:val="005869D3"/>
    <w:rsid w:val="00595F0B"/>
    <w:rsid w:val="0059610B"/>
    <w:rsid w:val="005961BB"/>
    <w:rsid w:val="00596FB3"/>
    <w:rsid w:val="005B5915"/>
    <w:rsid w:val="005C0E59"/>
    <w:rsid w:val="005F0EF3"/>
    <w:rsid w:val="00616E82"/>
    <w:rsid w:val="00622C4F"/>
    <w:rsid w:val="00653CAD"/>
    <w:rsid w:val="00664955"/>
    <w:rsid w:val="0066565B"/>
    <w:rsid w:val="00666AF6"/>
    <w:rsid w:val="00676620"/>
    <w:rsid w:val="006C0BA8"/>
    <w:rsid w:val="006C3389"/>
    <w:rsid w:val="006E349C"/>
    <w:rsid w:val="006F4CF4"/>
    <w:rsid w:val="006F74E4"/>
    <w:rsid w:val="007037FA"/>
    <w:rsid w:val="00707D29"/>
    <w:rsid w:val="00723F9D"/>
    <w:rsid w:val="00734FA5"/>
    <w:rsid w:val="00735212"/>
    <w:rsid w:val="00741300"/>
    <w:rsid w:val="00747284"/>
    <w:rsid w:val="007515F3"/>
    <w:rsid w:val="00784C61"/>
    <w:rsid w:val="007871ED"/>
    <w:rsid w:val="00790E84"/>
    <w:rsid w:val="007A7E8E"/>
    <w:rsid w:val="007E0990"/>
    <w:rsid w:val="007F6BE7"/>
    <w:rsid w:val="00800317"/>
    <w:rsid w:val="00820C30"/>
    <w:rsid w:val="00823868"/>
    <w:rsid w:val="00851E02"/>
    <w:rsid w:val="00863720"/>
    <w:rsid w:val="008716CA"/>
    <w:rsid w:val="008806A1"/>
    <w:rsid w:val="00881AEF"/>
    <w:rsid w:val="008842FE"/>
    <w:rsid w:val="008A06EE"/>
    <w:rsid w:val="008B5D98"/>
    <w:rsid w:val="00910B25"/>
    <w:rsid w:val="00967DD7"/>
    <w:rsid w:val="00972A20"/>
    <w:rsid w:val="00974BA4"/>
    <w:rsid w:val="009915F5"/>
    <w:rsid w:val="00994772"/>
    <w:rsid w:val="009A1253"/>
    <w:rsid w:val="009A4E78"/>
    <w:rsid w:val="009C4C12"/>
    <w:rsid w:val="009C75DF"/>
    <w:rsid w:val="009D65BA"/>
    <w:rsid w:val="009E5417"/>
    <w:rsid w:val="009E7538"/>
    <w:rsid w:val="00A303C5"/>
    <w:rsid w:val="00A44384"/>
    <w:rsid w:val="00A7275F"/>
    <w:rsid w:val="00A728E6"/>
    <w:rsid w:val="00A729CC"/>
    <w:rsid w:val="00A8335C"/>
    <w:rsid w:val="00AD52F4"/>
    <w:rsid w:val="00AE1EC4"/>
    <w:rsid w:val="00AF4431"/>
    <w:rsid w:val="00B05342"/>
    <w:rsid w:val="00B12787"/>
    <w:rsid w:val="00B15408"/>
    <w:rsid w:val="00B22585"/>
    <w:rsid w:val="00B432B0"/>
    <w:rsid w:val="00B713D4"/>
    <w:rsid w:val="00BA6619"/>
    <w:rsid w:val="00BC5EB4"/>
    <w:rsid w:val="00BD4DD6"/>
    <w:rsid w:val="00BF2497"/>
    <w:rsid w:val="00BF47EC"/>
    <w:rsid w:val="00C1268C"/>
    <w:rsid w:val="00C44C5B"/>
    <w:rsid w:val="00C91523"/>
    <w:rsid w:val="00CA4073"/>
    <w:rsid w:val="00CB5B9F"/>
    <w:rsid w:val="00CC3AD8"/>
    <w:rsid w:val="00CC6F64"/>
    <w:rsid w:val="00D10B51"/>
    <w:rsid w:val="00D21936"/>
    <w:rsid w:val="00D34091"/>
    <w:rsid w:val="00D34DE3"/>
    <w:rsid w:val="00D450D5"/>
    <w:rsid w:val="00D52399"/>
    <w:rsid w:val="00D5506D"/>
    <w:rsid w:val="00D725C2"/>
    <w:rsid w:val="00D95239"/>
    <w:rsid w:val="00D965A0"/>
    <w:rsid w:val="00DA0051"/>
    <w:rsid w:val="00DB3583"/>
    <w:rsid w:val="00DB5BD5"/>
    <w:rsid w:val="00DB736B"/>
    <w:rsid w:val="00DC2E4E"/>
    <w:rsid w:val="00DF1797"/>
    <w:rsid w:val="00DF64C5"/>
    <w:rsid w:val="00E03F7D"/>
    <w:rsid w:val="00E234FF"/>
    <w:rsid w:val="00E257E0"/>
    <w:rsid w:val="00E42AA5"/>
    <w:rsid w:val="00E529D1"/>
    <w:rsid w:val="00E846E9"/>
    <w:rsid w:val="00E85D9E"/>
    <w:rsid w:val="00E92A6D"/>
    <w:rsid w:val="00EC3E27"/>
    <w:rsid w:val="00EE4DD5"/>
    <w:rsid w:val="00F226FD"/>
    <w:rsid w:val="00F31671"/>
    <w:rsid w:val="00F32C19"/>
    <w:rsid w:val="00F3475C"/>
    <w:rsid w:val="00F86414"/>
    <w:rsid w:val="00F942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A4EF5A-65ED-4E60-B438-9C7E42DA4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49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921B4"/>
    <w:pPr>
      <w:keepNext/>
      <w:jc w:val="center"/>
      <w:outlineLvl w:val="0"/>
    </w:pPr>
    <w:rPr>
      <w:b/>
      <w:bCs/>
      <w:sz w:val="56"/>
    </w:rPr>
  </w:style>
  <w:style w:type="paragraph" w:styleId="2">
    <w:name w:val="heading 2"/>
    <w:basedOn w:val="a"/>
    <w:next w:val="a"/>
    <w:link w:val="20"/>
    <w:qFormat/>
    <w:rsid w:val="001921B4"/>
    <w:pPr>
      <w:keepNext/>
      <w:suppressAutoHyphens/>
      <w:spacing w:before="240" w:after="60"/>
      <w:outlineLvl w:val="1"/>
    </w:pPr>
    <w:rPr>
      <w:rFonts w:ascii="Arial" w:hAnsi="Arial" w:cs="Arial"/>
      <w:b/>
      <w:bCs/>
      <w:i/>
      <w:iCs/>
      <w:sz w:val="28"/>
      <w:szCs w:val="28"/>
      <w:lang w:eastAsia="ar-SA"/>
    </w:rPr>
  </w:style>
  <w:style w:type="paragraph" w:styleId="3">
    <w:name w:val="heading 3"/>
    <w:basedOn w:val="a"/>
    <w:next w:val="a"/>
    <w:link w:val="30"/>
    <w:qFormat/>
    <w:rsid w:val="001921B4"/>
    <w:pPr>
      <w:keepNext/>
      <w:spacing w:before="240" w:after="60"/>
      <w:outlineLvl w:val="2"/>
    </w:pPr>
    <w:rPr>
      <w:rFonts w:ascii="Cambria" w:hAnsi="Cambria"/>
      <w:b/>
      <w:bCs/>
      <w:sz w:val="26"/>
      <w:szCs w:val="26"/>
    </w:rPr>
  </w:style>
  <w:style w:type="paragraph" w:styleId="4">
    <w:name w:val="heading 4"/>
    <w:basedOn w:val="a"/>
    <w:next w:val="a"/>
    <w:link w:val="40"/>
    <w:qFormat/>
    <w:rsid w:val="001921B4"/>
    <w:pPr>
      <w:keepNext/>
      <w:suppressAutoHyphens/>
      <w:jc w:val="center"/>
      <w:outlineLvl w:val="3"/>
    </w:pPr>
    <w:rPr>
      <w:szCs w:val="20"/>
      <w:lang w:eastAsia="ar-SA"/>
    </w:rPr>
  </w:style>
  <w:style w:type="paragraph" w:styleId="5">
    <w:name w:val="heading 5"/>
    <w:basedOn w:val="a"/>
    <w:next w:val="a"/>
    <w:link w:val="50"/>
    <w:qFormat/>
    <w:rsid w:val="001921B4"/>
    <w:pPr>
      <w:suppressAutoHyphens/>
      <w:spacing w:before="240" w:after="60"/>
      <w:outlineLvl w:val="4"/>
    </w:pPr>
    <w:rPr>
      <w:b/>
      <w:bCs/>
      <w:i/>
      <w:iCs/>
      <w:sz w:val="26"/>
      <w:szCs w:val="26"/>
      <w:lang w:eastAsia="ar-SA"/>
    </w:rPr>
  </w:style>
  <w:style w:type="paragraph" w:styleId="6">
    <w:name w:val="heading 6"/>
    <w:basedOn w:val="a"/>
    <w:next w:val="a"/>
    <w:link w:val="60"/>
    <w:qFormat/>
    <w:rsid w:val="001921B4"/>
    <w:pPr>
      <w:keepNext/>
      <w:tabs>
        <w:tab w:val="num" w:pos="4669"/>
      </w:tabs>
      <w:suppressAutoHyphens/>
      <w:spacing w:line="252" w:lineRule="auto"/>
      <w:ind w:left="4669" w:firstLine="708"/>
      <w:jc w:val="both"/>
      <w:outlineLvl w:val="5"/>
    </w:pPr>
    <w:rPr>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F2497"/>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BF2497"/>
    <w:pPr>
      <w:ind w:left="720"/>
      <w:contextualSpacing/>
    </w:pPr>
    <w:rPr>
      <w:rFonts w:eastAsia="Calibri"/>
    </w:rPr>
  </w:style>
  <w:style w:type="paragraph" w:styleId="a5">
    <w:name w:val="header"/>
    <w:basedOn w:val="a"/>
    <w:link w:val="a6"/>
    <w:unhideWhenUsed/>
    <w:rsid w:val="004E22EB"/>
    <w:pPr>
      <w:tabs>
        <w:tab w:val="center" w:pos="4677"/>
        <w:tab w:val="right" w:pos="9355"/>
      </w:tabs>
      <w:jc w:val="both"/>
    </w:pPr>
    <w:rPr>
      <w:rFonts w:eastAsia="Calibri"/>
      <w:szCs w:val="22"/>
      <w:lang w:eastAsia="en-US"/>
    </w:rPr>
  </w:style>
  <w:style w:type="character" w:customStyle="1" w:styleId="a6">
    <w:name w:val="Верхний колонтитул Знак"/>
    <w:basedOn w:val="a0"/>
    <w:link w:val="a5"/>
    <w:rsid w:val="004E22EB"/>
    <w:rPr>
      <w:rFonts w:ascii="Times New Roman" w:eastAsia="Calibri" w:hAnsi="Times New Roman" w:cs="Times New Roman"/>
      <w:sz w:val="24"/>
    </w:rPr>
  </w:style>
  <w:style w:type="paragraph" w:styleId="a7">
    <w:name w:val="footer"/>
    <w:basedOn w:val="a"/>
    <w:link w:val="a8"/>
    <w:unhideWhenUsed/>
    <w:rsid w:val="004E22EB"/>
    <w:pPr>
      <w:tabs>
        <w:tab w:val="center" w:pos="4677"/>
        <w:tab w:val="right" w:pos="9355"/>
      </w:tabs>
    </w:pPr>
  </w:style>
  <w:style w:type="character" w:customStyle="1" w:styleId="a8">
    <w:name w:val="Нижний колонтитул Знак"/>
    <w:basedOn w:val="a0"/>
    <w:link w:val="a7"/>
    <w:rsid w:val="004E22EB"/>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1921B4"/>
    <w:rPr>
      <w:rFonts w:ascii="Times New Roman" w:eastAsia="Times New Roman" w:hAnsi="Times New Roman" w:cs="Times New Roman"/>
      <w:b/>
      <w:bCs/>
      <w:sz w:val="56"/>
      <w:szCs w:val="24"/>
      <w:lang w:eastAsia="ru-RU"/>
    </w:rPr>
  </w:style>
  <w:style w:type="character" w:customStyle="1" w:styleId="20">
    <w:name w:val="Заголовок 2 Знак"/>
    <w:basedOn w:val="a0"/>
    <w:link w:val="2"/>
    <w:rsid w:val="001921B4"/>
    <w:rPr>
      <w:rFonts w:ascii="Arial" w:eastAsia="Times New Roman" w:hAnsi="Arial" w:cs="Arial"/>
      <w:b/>
      <w:bCs/>
      <w:i/>
      <w:iCs/>
      <w:sz w:val="28"/>
      <w:szCs w:val="28"/>
      <w:lang w:eastAsia="ar-SA"/>
    </w:rPr>
  </w:style>
  <w:style w:type="character" w:customStyle="1" w:styleId="30">
    <w:name w:val="Заголовок 3 Знак"/>
    <w:basedOn w:val="a0"/>
    <w:link w:val="3"/>
    <w:rsid w:val="001921B4"/>
    <w:rPr>
      <w:rFonts w:ascii="Cambria" w:eastAsia="Times New Roman" w:hAnsi="Cambria" w:cs="Times New Roman"/>
      <w:b/>
      <w:bCs/>
      <w:sz w:val="26"/>
      <w:szCs w:val="26"/>
      <w:lang w:eastAsia="ru-RU"/>
    </w:rPr>
  </w:style>
  <w:style w:type="character" w:customStyle="1" w:styleId="40">
    <w:name w:val="Заголовок 4 Знак"/>
    <w:basedOn w:val="a0"/>
    <w:link w:val="4"/>
    <w:rsid w:val="001921B4"/>
    <w:rPr>
      <w:rFonts w:ascii="Times New Roman" w:eastAsia="Times New Roman" w:hAnsi="Times New Roman" w:cs="Times New Roman"/>
      <w:sz w:val="24"/>
      <w:szCs w:val="20"/>
      <w:lang w:eastAsia="ar-SA"/>
    </w:rPr>
  </w:style>
  <w:style w:type="character" w:customStyle="1" w:styleId="50">
    <w:name w:val="Заголовок 5 Знак"/>
    <w:basedOn w:val="a0"/>
    <w:link w:val="5"/>
    <w:rsid w:val="001921B4"/>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rsid w:val="001921B4"/>
    <w:rPr>
      <w:rFonts w:ascii="Times New Roman" w:eastAsia="Times New Roman" w:hAnsi="Times New Roman" w:cs="Times New Roman"/>
      <w:b/>
      <w:bCs/>
      <w:i/>
      <w:iCs/>
      <w:sz w:val="28"/>
      <w:szCs w:val="28"/>
      <w:lang w:eastAsia="ar-SA"/>
    </w:rPr>
  </w:style>
  <w:style w:type="paragraph" w:styleId="31">
    <w:name w:val="Body Text Indent 3"/>
    <w:basedOn w:val="a"/>
    <w:link w:val="32"/>
    <w:rsid w:val="001921B4"/>
    <w:pPr>
      <w:spacing w:after="120"/>
      <w:ind w:left="283"/>
    </w:pPr>
    <w:rPr>
      <w:sz w:val="16"/>
      <w:szCs w:val="16"/>
    </w:rPr>
  </w:style>
  <w:style w:type="character" w:customStyle="1" w:styleId="32">
    <w:name w:val="Основной текст с отступом 3 Знак"/>
    <w:basedOn w:val="a0"/>
    <w:link w:val="31"/>
    <w:rsid w:val="001921B4"/>
    <w:rPr>
      <w:rFonts w:ascii="Times New Roman" w:eastAsia="Times New Roman" w:hAnsi="Times New Roman" w:cs="Times New Roman"/>
      <w:sz w:val="16"/>
      <w:szCs w:val="16"/>
      <w:lang w:eastAsia="ru-RU"/>
    </w:rPr>
  </w:style>
  <w:style w:type="paragraph" w:customStyle="1" w:styleId="a9">
    <w:name w:val="Знак Знак Знак Знак Знак Знак"/>
    <w:basedOn w:val="a"/>
    <w:rsid w:val="001921B4"/>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1921B4"/>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a">
    <w:name w:val="Table Grid"/>
    <w:basedOn w:val="a1"/>
    <w:rsid w:val="001921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1921B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b">
    <w:name w:val="Hyperlink"/>
    <w:basedOn w:val="a0"/>
    <w:rsid w:val="001921B4"/>
    <w:rPr>
      <w:color w:val="0000FF"/>
      <w:u w:val="single"/>
    </w:rPr>
  </w:style>
  <w:style w:type="paragraph" w:customStyle="1" w:styleId="11">
    <w:name w:val="1"/>
    <w:basedOn w:val="a"/>
    <w:rsid w:val="001921B4"/>
    <w:pPr>
      <w:spacing w:before="100" w:beforeAutospacing="1" w:after="100" w:afterAutospacing="1"/>
    </w:pPr>
    <w:rPr>
      <w:rFonts w:ascii="Tahoma" w:hAnsi="Tahoma"/>
      <w:sz w:val="20"/>
      <w:szCs w:val="20"/>
      <w:lang w:val="en-US" w:eastAsia="en-US"/>
    </w:rPr>
  </w:style>
  <w:style w:type="paragraph" w:customStyle="1" w:styleId="33">
    <w:name w:val="Основной текст 33"/>
    <w:basedOn w:val="a"/>
    <w:rsid w:val="001921B4"/>
    <w:pPr>
      <w:suppressAutoHyphens/>
      <w:spacing w:after="120"/>
    </w:pPr>
    <w:rPr>
      <w:sz w:val="16"/>
      <w:szCs w:val="16"/>
      <w:lang w:eastAsia="ar-SA"/>
    </w:rPr>
  </w:style>
  <w:style w:type="paragraph" w:customStyle="1" w:styleId="ConsPlusTitle">
    <w:name w:val="ConsPlusTitle"/>
    <w:link w:val="ConsPlusTitle0"/>
    <w:rsid w:val="001921B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c">
    <w:name w:val="Знак Знак Знак Знак Знак Знак Знак Знак Знак"/>
    <w:basedOn w:val="a"/>
    <w:rsid w:val="001921B4"/>
    <w:pPr>
      <w:spacing w:before="100" w:beforeAutospacing="1" w:after="100" w:afterAutospacing="1"/>
    </w:pPr>
    <w:rPr>
      <w:rFonts w:ascii="Tahoma" w:hAnsi="Tahoma"/>
      <w:sz w:val="20"/>
      <w:szCs w:val="20"/>
      <w:lang w:val="en-US" w:eastAsia="en-US"/>
    </w:rPr>
  </w:style>
  <w:style w:type="paragraph" w:customStyle="1" w:styleId="12">
    <w:name w:val="Без интервала1"/>
    <w:qFormat/>
    <w:rsid w:val="001921B4"/>
    <w:pPr>
      <w:spacing w:after="0" w:line="240" w:lineRule="auto"/>
    </w:pPr>
    <w:rPr>
      <w:rFonts w:ascii="Calibri" w:eastAsia="Times New Roman" w:hAnsi="Calibri" w:cs="Calibri"/>
    </w:rPr>
  </w:style>
  <w:style w:type="character" w:styleId="ad">
    <w:name w:val="page number"/>
    <w:basedOn w:val="a0"/>
    <w:rsid w:val="001921B4"/>
  </w:style>
  <w:style w:type="paragraph" w:styleId="ae">
    <w:name w:val="Balloon Text"/>
    <w:basedOn w:val="a"/>
    <w:link w:val="af"/>
    <w:rsid w:val="001921B4"/>
    <w:rPr>
      <w:rFonts w:ascii="Tahoma" w:hAnsi="Tahoma"/>
      <w:sz w:val="16"/>
      <w:szCs w:val="16"/>
    </w:rPr>
  </w:style>
  <w:style w:type="character" w:customStyle="1" w:styleId="af">
    <w:name w:val="Текст выноски Знак"/>
    <w:basedOn w:val="a0"/>
    <w:link w:val="ae"/>
    <w:rsid w:val="001921B4"/>
    <w:rPr>
      <w:rFonts w:ascii="Tahoma" w:eastAsia="Times New Roman" w:hAnsi="Tahoma" w:cs="Times New Roman"/>
      <w:sz w:val="16"/>
      <w:szCs w:val="16"/>
      <w:lang w:eastAsia="ru-RU"/>
    </w:rPr>
  </w:style>
  <w:style w:type="paragraph" w:customStyle="1" w:styleId="af0">
    <w:name w:val="я"/>
    <w:basedOn w:val="1"/>
    <w:autoRedefine/>
    <w:rsid w:val="001921B4"/>
    <w:pPr>
      <w:suppressAutoHyphens/>
      <w:jc w:val="left"/>
    </w:pPr>
    <w:rPr>
      <w:bCs w:val="0"/>
      <w:kern w:val="28"/>
      <w:sz w:val="28"/>
      <w:szCs w:val="32"/>
      <w:lang w:eastAsia="ar-SA"/>
    </w:rPr>
  </w:style>
  <w:style w:type="paragraph" w:customStyle="1" w:styleId="34">
    <w:name w:val="Стиль3"/>
    <w:basedOn w:val="2"/>
    <w:rsid w:val="001921B4"/>
    <w:pPr>
      <w:spacing w:before="0" w:after="0"/>
      <w:ind w:firstLine="709"/>
      <w:jc w:val="both"/>
    </w:pPr>
    <w:rPr>
      <w:rFonts w:ascii="Times New Roman" w:hAnsi="Times New Roman" w:cs="Times New Roman"/>
      <w:b w:val="0"/>
      <w:bCs w:val="0"/>
      <w:i w:val="0"/>
      <w:iCs w:val="0"/>
      <w:color w:val="000000"/>
      <w:szCs w:val="20"/>
    </w:rPr>
  </w:style>
  <w:style w:type="paragraph" w:customStyle="1" w:styleId="21">
    <w:name w:val="Стиль2"/>
    <w:basedOn w:val="a"/>
    <w:autoRedefine/>
    <w:rsid w:val="001921B4"/>
    <w:pPr>
      <w:suppressAutoHyphens/>
      <w:autoSpaceDE w:val="0"/>
      <w:autoSpaceDN w:val="0"/>
      <w:jc w:val="center"/>
    </w:pPr>
    <w:rPr>
      <w:noProof/>
      <w:sz w:val="28"/>
      <w:szCs w:val="20"/>
      <w:lang w:eastAsia="ar-SA"/>
    </w:rPr>
  </w:style>
  <w:style w:type="paragraph" w:customStyle="1" w:styleId="13">
    <w:name w:val="1 Знак"/>
    <w:basedOn w:val="a"/>
    <w:rsid w:val="001921B4"/>
    <w:pPr>
      <w:spacing w:before="100" w:beforeAutospacing="1" w:after="100" w:afterAutospacing="1"/>
    </w:pPr>
    <w:rPr>
      <w:rFonts w:ascii="Tahoma" w:hAnsi="Tahoma"/>
      <w:sz w:val="20"/>
      <w:szCs w:val="20"/>
      <w:lang w:val="en-US" w:eastAsia="en-US"/>
    </w:rPr>
  </w:style>
  <w:style w:type="paragraph" w:styleId="af1">
    <w:name w:val="Body Text"/>
    <w:basedOn w:val="a"/>
    <w:link w:val="af2"/>
    <w:rsid w:val="001921B4"/>
    <w:pPr>
      <w:suppressAutoHyphens/>
      <w:jc w:val="both"/>
    </w:pPr>
    <w:rPr>
      <w:sz w:val="26"/>
      <w:szCs w:val="26"/>
      <w:lang w:eastAsia="ar-SA"/>
    </w:rPr>
  </w:style>
  <w:style w:type="character" w:customStyle="1" w:styleId="af2">
    <w:name w:val="Основной текст Знак"/>
    <w:basedOn w:val="a0"/>
    <w:link w:val="af1"/>
    <w:rsid w:val="001921B4"/>
    <w:rPr>
      <w:rFonts w:ascii="Times New Roman" w:eastAsia="Times New Roman" w:hAnsi="Times New Roman" w:cs="Times New Roman"/>
      <w:sz w:val="26"/>
      <w:szCs w:val="26"/>
      <w:lang w:eastAsia="ar-SA"/>
    </w:rPr>
  </w:style>
  <w:style w:type="paragraph" w:styleId="af3">
    <w:name w:val="Body Text Indent"/>
    <w:basedOn w:val="a"/>
    <w:link w:val="af4"/>
    <w:rsid w:val="001921B4"/>
    <w:pPr>
      <w:suppressAutoHyphens/>
      <w:ind w:firstLine="454"/>
      <w:jc w:val="both"/>
    </w:pPr>
    <w:rPr>
      <w:sz w:val="28"/>
      <w:szCs w:val="28"/>
      <w:lang w:eastAsia="ar-SA"/>
    </w:rPr>
  </w:style>
  <w:style w:type="character" w:customStyle="1" w:styleId="af4">
    <w:name w:val="Основной текст с отступом Знак"/>
    <w:basedOn w:val="a0"/>
    <w:link w:val="af3"/>
    <w:rsid w:val="001921B4"/>
    <w:rPr>
      <w:rFonts w:ascii="Times New Roman" w:eastAsia="Times New Roman" w:hAnsi="Times New Roman" w:cs="Times New Roman"/>
      <w:sz w:val="28"/>
      <w:szCs w:val="28"/>
      <w:lang w:eastAsia="ar-SA"/>
    </w:rPr>
  </w:style>
  <w:style w:type="paragraph" w:customStyle="1" w:styleId="CharChar">
    <w:name w:val="Char Char"/>
    <w:basedOn w:val="a"/>
    <w:autoRedefine/>
    <w:rsid w:val="001921B4"/>
    <w:pPr>
      <w:spacing w:after="160" w:line="240" w:lineRule="exact"/>
    </w:pPr>
    <w:rPr>
      <w:sz w:val="28"/>
      <w:szCs w:val="20"/>
      <w:lang w:val="en-US" w:eastAsia="en-US"/>
    </w:rPr>
  </w:style>
  <w:style w:type="paragraph" w:customStyle="1" w:styleId="ConsPlusNonformat">
    <w:name w:val="ConsPlusNonformat"/>
    <w:rsid w:val="001921B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1921B4"/>
    <w:pPr>
      <w:widowControl w:val="0"/>
      <w:suppressAutoHyphens/>
      <w:spacing w:after="0" w:line="240" w:lineRule="auto"/>
    </w:pPr>
    <w:rPr>
      <w:rFonts w:ascii="Courier New" w:eastAsia="Times New Roman" w:hAnsi="Courier New" w:cs="Courier New"/>
      <w:sz w:val="20"/>
      <w:szCs w:val="20"/>
      <w:lang w:eastAsia="ar-SA"/>
    </w:rPr>
  </w:style>
  <w:style w:type="paragraph" w:styleId="22">
    <w:name w:val="Body Text Indent 2"/>
    <w:basedOn w:val="a"/>
    <w:link w:val="23"/>
    <w:rsid w:val="001921B4"/>
    <w:pPr>
      <w:suppressAutoHyphens/>
      <w:spacing w:after="120" w:line="480" w:lineRule="auto"/>
      <w:ind w:left="283"/>
    </w:pPr>
    <w:rPr>
      <w:lang w:eastAsia="ar-SA"/>
    </w:rPr>
  </w:style>
  <w:style w:type="character" w:customStyle="1" w:styleId="23">
    <w:name w:val="Основной текст с отступом 2 Знак"/>
    <w:basedOn w:val="a0"/>
    <w:link w:val="22"/>
    <w:rsid w:val="001921B4"/>
    <w:rPr>
      <w:rFonts w:ascii="Times New Roman" w:eastAsia="Times New Roman" w:hAnsi="Times New Roman" w:cs="Times New Roman"/>
      <w:sz w:val="24"/>
      <w:szCs w:val="24"/>
      <w:lang w:eastAsia="ar-SA"/>
    </w:rPr>
  </w:style>
  <w:style w:type="paragraph" w:styleId="af5">
    <w:name w:val="Block Text"/>
    <w:basedOn w:val="a"/>
    <w:rsid w:val="001921B4"/>
    <w:pPr>
      <w:shd w:val="clear" w:color="auto" w:fill="FFFFFF"/>
      <w:suppressAutoHyphens/>
      <w:ind w:left="24" w:right="10" w:firstLine="684"/>
      <w:jc w:val="both"/>
    </w:pPr>
    <w:rPr>
      <w:b/>
      <w:bCs/>
      <w:i/>
      <w:iCs/>
      <w:sz w:val="28"/>
      <w:szCs w:val="28"/>
      <w:lang w:eastAsia="ar-SA"/>
    </w:rPr>
  </w:style>
  <w:style w:type="paragraph" w:customStyle="1" w:styleId="ConsPlusCell">
    <w:name w:val="ConsPlusCell"/>
    <w:rsid w:val="001921B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14">
    <w:name w:val="Нет списка1"/>
    <w:next w:val="a2"/>
    <w:semiHidden/>
    <w:rsid w:val="001921B4"/>
  </w:style>
  <w:style w:type="paragraph" w:styleId="af6">
    <w:name w:val="Normal (Web)"/>
    <w:basedOn w:val="a"/>
    <w:rsid w:val="001921B4"/>
    <w:pPr>
      <w:spacing w:before="100" w:beforeAutospacing="1" w:after="100" w:afterAutospacing="1"/>
    </w:pPr>
  </w:style>
  <w:style w:type="character" w:styleId="af7">
    <w:name w:val="FollowedHyperlink"/>
    <w:rsid w:val="001921B4"/>
    <w:rPr>
      <w:color w:val="954F72"/>
      <w:u w:val="single"/>
    </w:rPr>
  </w:style>
  <w:style w:type="paragraph" w:styleId="af8">
    <w:name w:val="Title"/>
    <w:basedOn w:val="a"/>
    <w:next w:val="af9"/>
    <w:link w:val="afa"/>
    <w:qFormat/>
    <w:rsid w:val="001921B4"/>
    <w:pPr>
      <w:suppressAutoHyphens/>
      <w:ind w:firstLine="708"/>
      <w:jc w:val="center"/>
    </w:pPr>
    <w:rPr>
      <w:b/>
      <w:bCs/>
      <w:sz w:val="28"/>
      <w:szCs w:val="28"/>
      <w:lang w:eastAsia="ar-SA"/>
    </w:rPr>
  </w:style>
  <w:style w:type="character" w:customStyle="1" w:styleId="afa">
    <w:name w:val="Заголовок Знак"/>
    <w:basedOn w:val="a0"/>
    <w:link w:val="af8"/>
    <w:rsid w:val="001921B4"/>
    <w:rPr>
      <w:rFonts w:ascii="Times New Roman" w:eastAsia="Times New Roman" w:hAnsi="Times New Roman" w:cs="Times New Roman"/>
      <w:b/>
      <w:bCs/>
      <w:sz w:val="28"/>
      <w:szCs w:val="28"/>
      <w:lang w:eastAsia="ar-SA"/>
    </w:rPr>
  </w:style>
  <w:style w:type="paragraph" w:styleId="af9">
    <w:name w:val="Subtitle"/>
    <w:basedOn w:val="a"/>
    <w:link w:val="afb"/>
    <w:qFormat/>
    <w:rsid w:val="001921B4"/>
    <w:pPr>
      <w:suppressAutoHyphens/>
      <w:spacing w:after="60"/>
      <w:jc w:val="center"/>
      <w:outlineLvl w:val="1"/>
    </w:pPr>
    <w:rPr>
      <w:rFonts w:ascii="Arial" w:hAnsi="Arial"/>
      <w:lang w:eastAsia="ar-SA"/>
    </w:rPr>
  </w:style>
  <w:style w:type="character" w:customStyle="1" w:styleId="afb">
    <w:name w:val="Подзаголовок Знак"/>
    <w:basedOn w:val="a0"/>
    <w:link w:val="af9"/>
    <w:rsid w:val="001921B4"/>
    <w:rPr>
      <w:rFonts w:ascii="Arial" w:eastAsia="Times New Roman" w:hAnsi="Arial" w:cs="Times New Roman"/>
      <w:sz w:val="24"/>
      <w:szCs w:val="24"/>
      <w:lang w:eastAsia="ar-SA"/>
    </w:rPr>
  </w:style>
  <w:style w:type="table" w:customStyle="1" w:styleId="15">
    <w:name w:val="Сетка таблицы1"/>
    <w:basedOn w:val="a1"/>
    <w:next w:val="aa"/>
    <w:rsid w:val="001921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Знак"/>
    <w:basedOn w:val="a"/>
    <w:autoRedefine/>
    <w:rsid w:val="001921B4"/>
    <w:pPr>
      <w:spacing w:after="160" w:line="240" w:lineRule="exact"/>
    </w:pPr>
    <w:rPr>
      <w:sz w:val="28"/>
      <w:szCs w:val="20"/>
      <w:lang w:val="en-US" w:eastAsia="en-US"/>
    </w:rPr>
  </w:style>
  <w:style w:type="paragraph" w:styleId="35">
    <w:name w:val="Body Text 3"/>
    <w:basedOn w:val="a"/>
    <w:link w:val="36"/>
    <w:rsid w:val="001921B4"/>
    <w:pPr>
      <w:suppressAutoHyphens/>
      <w:spacing w:after="120"/>
    </w:pPr>
    <w:rPr>
      <w:sz w:val="16"/>
      <w:szCs w:val="16"/>
      <w:lang w:eastAsia="ar-SA"/>
    </w:rPr>
  </w:style>
  <w:style w:type="character" w:customStyle="1" w:styleId="36">
    <w:name w:val="Основной текст 3 Знак"/>
    <w:basedOn w:val="a0"/>
    <w:link w:val="35"/>
    <w:rsid w:val="001921B4"/>
    <w:rPr>
      <w:rFonts w:ascii="Times New Roman" w:eastAsia="Times New Roman" w:hAnsi="Times New Roman" w:cs="Times New Roman"/>
      <w:sz w:val="16"/>
      <w:szCs w:val="16"/>
      <w:lang w:eastAsia="ar-SA"/>
    </w:rPr>
  </w:style>
  <w:style w:type="paragraph" w:customStyle="1" w:styleId="a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1921B4"/>
    <w:pPr>
      <w:spacing w:after="160" w:line="240" w:lineRule="exact"/>
    </w:pPr>
    <w:rPr>
      <w:sz w:val="28"/>
      <w:szCs w:val="20"/>
      <w:lang w:val="en-US" w:eastAsia="en-US"/>
    </w:rPr>
  </w:style>
  <w:style w:type="paragraph" w:customStyle="1" w:styleId="afe">
    <w:name w:val="Знак Знак Знак Знак"/>
    <w:basedOn w:val="a"/>
    <w:autoRedefine/>
    <w:rsid w:val="001921B4"/>
    <w:pPr>
      <w:spacing w:after="160" w:line="240" w:lineRule="exact"/>
    </w:pPr>
    <w:rPr>
      <w:sz w:val="28"/>
      <w:szCs w:val="20"/>
      <w:lang w:val="en-US" w:eastAsia="en-US"/>
    </w:rPr>
  </w:style>
  <w:style w:type="paragraph" w:styleId="24">
    <w:name w:val="Body Text 2"/>
    <w:basedOn w:val="a"/>
    <w:link w:val="25"/>
    <w:rsid w:val="001921B4"/>
    <w:pPr>
      <w:spacing w:after="120" w:line="480" w:lineRule="auto"/>
    </w:pPr>
  </w:style>
  <w:style w:type="character" w:customStyle="1" w:styleId="25">
    <w:name w:val="Основной текст 2 Знак"/>
    <w:basedOn w:val="a0"/>
    <w:link w:val="24"/>
    <w:rsid w:val="001921B4"/>
    <w:rPr>
      <w:rFonts w:ascii="Times New Roman" w:eastAsia="Times New Roman" w:hAnsi="Times New Roman" w:cs="Times New Roman"/>
      <w:sz w:val="24"/>
      <w:szCs w:val="24"/>
      <w:lang w:eastAsia="ru-RU"/>
    </w:rPr>
  </w:style>
  <w:style w:type="character" w:customStyle="1" w:styleId="WW8Num1z0">
    <w:name w:val="WW8Num1z0"/>
    <w:rsid w:val="001921B4"/>
    <w:rPr>
      <w:rFonts w:ascii="Symbol" w:hAnsi="Symbol" w:cs="Times New Roman"/>
    </w:rPr>
  </w:style>
  <w:style w:type="character" w:customStyle="1" w:styleId="WW8Num6z2">
    <w:name w:val="WW8Num6z2"/>
    <w:rsid w:val="001921B4"/>
    <w:rPr>
      <w:rFonts w:ascii="Wingdings" w:hAnsi="Wingdings" w:cs="Times New Roman"/>
    </w:rPr>
  </w:style>
  <w:style w:type="paragraph" w:customStyle="1" w:styleId="16">
    <w:name w:val="Знак Знак1"/>
    <w:basedOn w:val="a"/>
    <w:rsid w:val="001921B4"/>
    <w:pPr>
      <w:spacing w:before="100" w:beforeAutospacing="1" w:after="100" w:afterAutospacing="1"/>
    </w:pPr>
    <w:rPr>
      <w:rFonts w:ascii="Tahoma" w:hAnsi="Tahoma"/>
      <w:sz w:val="20"/>
      <w:szCs w:val="20"/>
      <w:lang w:val="en-US" w:eastAsia="en-US"/>
    </w:rPr>
  </w:style>
  <w:style w:type="paragraph" w:customStyle="1" w:styleId="fn2r">
    <w:name w:val="fn2r"/>
    <w:basedOn w:val="a"/>
    <w:rsid w:val="001921B4"/>
    <w:pPr>
      <w:spacing w:before="100" w:beforeAutospacing="1" w:after="100" w:afterAutospacing="1"/>
    </w:pPr>
  </w:style>
  <w:style w:type="paragraph" w:customStyle="1" w:styleId="17">
    <w:name w:val="Абзац списка1"/>
    <w:basedOn w:val="a"/>
    <w:rsid w:val="001921B4"/>
    <w:pPr>
      <w:spacing w:after="200" w:line="276" w:lineRule="auto"/>
      <w:ind w:left="720"/>
      <w:contextualSpacing/>
    </w:pPr>
    <w:rPr>
      <w:rFonts w:ascii="Calibri" w:hAnsi="Calibri"/>
      <w:sz w:val="22"/>
      <w:szCs w:val="22"/>
      <w:lang w:eastAsia="en-US"/>
    </w:rPr>
  </w:style>
  <w:style w:type="character" w:customStyle="1" w:styleId="NoSpacingChar">
    <w:name w:val="No Spacing Char"/>
    <w:link w:val="26"/>
    <w:locked/>
    <w:rsid w:val="001921B4"/>
    <w:rPr>
      <w:rFonts w:ascii="Calibri" w:eastAsia="Calibri" w:hAnsi="Calibri"/>
    </w:rPr>
  </w:style>
  <w:style w:type="paragraph" w:customStyle="1" w:styleId="26">
    <w:name w:val="Без интервала2"/>
    <w:link w:val="NoSpacingChar"/>
    <w:rsid w:val="001921B4"/>
    <w:pPr>
      <w:spacing w:after="0" w:line="240" w:lineRule="auto"/>
    </w:pPr>
    <w:rPr>
      <w:rFonts w:ascii="Calibri" w:eastAsia="Calibri" w:hAnsi="Calibri"/>
    </w:rPr>
  </w:style>
  <w:style w:type="paragraph" w:customStyle="1" w:styleId="210">
    <w:name w:val="Основной текст 21"/>
    <w:basedOn w:val="a"/>
    <w:rsid w:val="001921B4"/>
    <w:pPr>
      <w:suppressAutoHyphens/>
      <w:autoSpaceDE w:val="0"/>
      <w:autoSpaceDN w:val="0"/>
      <w:adjustRightInd w:val="0"/>
      <w:ind w:firstLine="540"/>
      <w:jc w:val="both"/>
    </w:pPr>
    <w:rPr>
      <w:sz w:val="28"/>
      <w:szCs w:val="20"/>
      <w:lang w:eastAsia="ar-SA"/>
    </w:rPr>
  </w:style>
  <w:style w:type="character" w:styleId="aff">
    <w:name w:val="Strong"/>
    <w:basedOn w:val="a0"/>
    <w:qFormat/>
    <w:rsid w:val="001921B4"/>
    <w:rPr>
      <w:b/>
      <w:bCs/>
    </w:rPr>
  </w:style>
  <w:style w:type="paragraph" w:customStyle="1" w:styleId="GarantNormal">
    <w:name w:val="GarantNormal"/>
    <w:rsid w:val="001921B4"/>
    <w:pPr>
      <w:widowControl w:val="0"/>
      <w:autoSpaceDE w:val="0"/>
      <w:autoSpaceDN w:val="0"/>
      <w:spacing w:after="0" w:line="240" w:lineRule="auto"/>
      <w:ind w:firstLine="720"/>
    </w:pPr>
    <w:rPr>
      <w:rFonts w:ascii="Arial" w:eastAsia="Times New Roman" w:hAnsi="Arial" w:cs="Arial"/>
      <w:sz w:val="20"/>
      <w:szCs w:val="20"/>
      <w:lang w:eastAsia="ru-RU"/>
    </w:rPr>
  </w:style>
  <w:style w:type="character" w:styleId="aff0">
    <w:name w:val="annotation reference"/>
    <w:basedOn w:val="a0"/>
    <w:uiPriority w:val="99"/>
    <w:semiHidden/>
    <w:unhideWhenUsed/>
    <w:rsid w:val="00622C4F"/>
    <w:rPr>
      <w:sz w:val="16"/>
      <w:szCs w:val="16"/>
    </w:rPr>
  </w:style>
  <w:style w:type="paragraph" w:styleId="aff1">
    <w:name w:val="annotation text"/>
    <w:basedOn w:val="a"/>
    <w:link w:val="aff2"/>
    <w:uiPriority w:val="99"/>
    <w:semiHidden/>
    <w:unhideWhenUsed/>
    <w:rsid w:val="00622C4F"/>
    <w:rPr>
      <w:sz w:val="20"/>
      <w:szCs w:val="20"/>
    </w:rPr>
  </w:style>
  <w:style w:type="character" w:customStyle="1" w:styleId="aff2">
    <w:name w:val="Текст примечания Знак"/>
    <w:basedOn w:val="a0"/>
    <w:link w:val="aff1"/>
    <w:uiPriority w:val="99"/>
    <w:semiHidden/>
    <w:rsid w:val="00622C4F"/>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622C4F"/>
    <w:rPr>
      <w:b/>
      <w:bCs/>
    </w:rPr>
  </w:style>
  <w:style w:type="character" w:customStyle="1" w:styleId="aff4">
    <w:name w:val="Тема примечания Знак"/>
    <w:basedOn w:val="aff2"/>
    <w:link w:val="aff3"/>
    <w:uiPriority w:val="99"/>
    <w:semiHidden/>
    <w:rsid w:val="00622C4F"/>
    <w:rPr>
      <w:rFonts w:ascii="Times New Roman" w:eastAsia="Times New Roman" w:hAnsi="Times New Roman" w:cs="Times New Roman"/>
      <w:b/>
      <w:bCs/>
      <w:sz w:val="20"/>
      <w:szCs w:val="20"/>
      <w:lang w:eastAsia="ru-RU"/>
    </w:rPr>
  </w:style>
  <w:style w:type="character" w:customStyle="1" w:styleId="ConsPlusTitle0">
    <w:name w:val="ConsPlusTitle Знак"/>
    <w:link w:val="ConsPlusTitle"/>
    <w:locked/>
    <w:rsid w:val="00376585"/>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324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77D0D45E64D989502AC5B1F81AB95A15B04A2A66198D8848087886B5BA15FB16134827AC1B28612D1CD5594FF65E7929B2046510D548FA7e941G" TargetMode="External"/><Relationship Id="rId13" Type="http://schemas.openxmlformats.org/officeDocument/2006/relationships/hyperlink" Target="consultantplus://offline/ref=177D0D45E64D989502AC5B1F81AB95A15B0CA3A56491D8848087886B5BA15FB16134827FC5B18D46888254C8B933F4909020445911e547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77D0D45E64D989502AC5B1F81AB95A15B0CA3A56491D8848087886B5BA15FB16134827FC5B38D46888254C8B933F4909020445911e547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77D0D45E64D989502AC5B1F81AB95A15B01AEA36592D8848087886B5BA15FB17334DA76C3B19812D1D803C5B9e341G" TargetMode="External"/><Relationship Id="rId5" Type="http://schemas.openxmlformats.org/officeDocument/2006/relationships/webSettings" Target="webSettings.xml"/><Relationship Id="rId15" Type="http://schemas.openxmlformats.org/officeDocument/2006/relationships/hyperlink" Target="file:///C:\Users\priemnaya\Documents\NetSpeakerphone\Received%20Files\&#1041;&#1072;&#1081;&#1073;&#1086;&#1088;&#1086;&#1076;&#1080;&#1085;%20&#1053;&#1080;&#1082;&#1086;&#1083;&#1072;&#1081;%20&#1040;&#1083;&#1077;&#1082;&#1089;&#1072;&#1085;&#1076;&#1088;&#1086;&#1074;&#1080;&#1095;\07.06.2024%20&#1074;&#1085;&#1077;&#1089;&#1077;&#1085;&#1080;&#1077;%20&#1080;&#1079;&#1084;%20&#1074;%20&#1052;&#1055;%20&#1048;&#1084;&#1091;&#1097;&#1077;&#1089;&#1090;&#1086;,%20&#1090;&#1077;&#1082;&#1089;&#1090;&#1086;&#1074;&#1072;&#1103;%20&#1095;&#1072;&#1089;&#1090;&#1100;.docx" TargetMode="External"/><Relationship Id="rId10" Type="http://schemas.openxmlformats.org/officeDocument/2006/relationships/hyperlink" Target="consultantplus://offline/ref=177D0D45E64D989502AC5B1F81AB95A15B0CAFA76E93D8848087886B5BA15FB16134827AC1B28613DFCD5594FF65E7929B2046510D548FA7e941G" TargetMode="External"/><Relationship Id="rId4" Type="http://schemas.openxmlformats.org/officeDocument/2006/relationships/settings" Target="settings.xml"/><Relationship Id="rId9" Type="http://schemas.openxmlformats.org/officeDocument/2006/relationships/hyperlink" Target="consultantplus://offline/ref=177D0D45E64D989502AC5B1F81AB95A15B06A8A66798D8848087886B5BA15FB16134827AC1B28613DACD5594FF65E7929B2046510D548FA7e941G" TargetMode="External"/><Relationship Id="rId14" Type="http://schemas.openxmlformats.org/officeDocument/2006/relationships/hyperlink" Target="consultantplus://offline/ref=177D0D45E64D989502AC5B1F81AB95A15B0CA3A56491D8848087886B5BA15FB16134827AC4BA86198D974590B632E98E9836585B1354e84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B4BA6-3413-4BB8-9A97-7B50A85F9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1</Pages>
  <Words>2231</Words>
  <Characters>12723</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RePack by Diakov</cp:lastModifiedBy>
  <cp:revision>66</cp:revision>
  <cp:lastPrinted>2024-11-14T12:21:00Z</cp:lastPrinted>
  <dcterms:created xsi:type="dcterms:W3CDTF">2018-09-24T17:24:00Z</dcterms:created>
  <dcterms:modified xsi:type="dcterms:W3CDTF">2024-11-19T06:34:00Z</dcterms:modified>
</cp:coreProperties>
</file>