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13368" w14:textId="77777777"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СОБРАНИЕ ДЕПУТАТОВ</w:t>
      </w:r>
    </w:p>
    <w:p w14:paraId="321E1DF6" w14:textId="77777777"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14:paraId="48702B14" w14:textId="77777777"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АРХАНГЕЛЬСКОЙ ОБЛАСТИ</w:t>
      </w:r>
    </w:p>
    <w:p w14:paraId="12316766" w14:textId="77777777"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(первого созыва)</w:t>
      </w:r>
    </w:p>
    <w:p w14:paraId="0C587253" w14:textId="77777777"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14:paraId="38268B75" w14:textId="77777777"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РЕШЕНИЕ</w:t>
      </w:r>
    </w:p>
    <w:p w14:paraId="39C0CEE9" w14:textId="77777777" w:rsidR="00B72197" w:rsidRDefault="00B72197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CE9E75" w14:textId="2A13B7A7" w:rsidR="00364C11" w:rsidRPr="002F104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120D19">
        <w:rPr>
          <w:rFonts w:ascii="Times New Roman" w:hAnsi="Times New Roman" w:cs="Times New Roman"/>
          <w:b/>
          <w:sz w:val="26"/>
          <w:szCs w:val="26"/>
        </w:rPr>
        <w:t>27 марта</w:t>
      </w:r>
      <w:r w:rsidR="00BD1BB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1045">
        <w:rPr>
          <w:rFonts w:ascii="Times New Roman" w:hAnsi="Times New Roman" w:cs="Times New Roman"/>
          <w:b/>
          <w:sz w:val="26"/>
          <w:szCs w:val="26"/>
        </w:rPr>
        <w:t>202</w:t>
      </w:r>
      <w:r w:rsidR="00D3792B">
        <w:rPr>
          <w:rFonts w:ascii="Times New Roman" w:hAnsi="Times New Roman" w:cs="Times New Roman"/>
          <w:b/>
          <w:sz w:val="26"/>
          <w:szCs w:val="26"/>
        </w:rPr>
        <w:t>5</w:t>
      </w:r>
      <w:r w:rsidR="00DE2D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  <w:r w:rsidR="00120D19">
        <w:rPr>
          <w:rFonts w:ascii="Times New Roman" w:hAnsi="Times New Roman" w:cs="Times New Roman"/>
          <w:b/>
          <w:sz w:val="26"/>
          <w:szCs w:val="26"/>
        </w:rPr>
        <w:t>21</w:t>
      </w:r>
    </w:p>
    <w:p w14:paraId="75A1B1DD" w14:textId="77777777"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315070" w14:textId="77777777" w:rsidR="00093D81" w:rsidRPr="00093D81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D81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04CAF">
        <w:rPr>
          <w:rFonts w:ascii="Times New Roman" w:hAnsi="Times New Roman" w:cs="Times New Roman"/>
          <w:b/>
          <w:bCs/>
          <w:sz w:val="26"/>
          <w:szCs w:val="26"/>
        </w:rPr>
        <w:t xml:space="preserve">б осуществлении муниципального заимствования </w:t>
      </w:r>
    </w:p>
    <w:p w14:paraId="19E7BAEC" w14:textId="77777777" w:rsidR="00AD10E6" w:rsidRPr="002F10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14:paraId="69FAA83A" w14:textId="6F31CAA2" w:rsidR="00BD1BB8" w:rsidRPr="00E153EC" w:rsidRDefault="00BD1BB8" w:rsidP="00E153E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BB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A04CAF">
        <w:rPr>
          <w:rFonts w:ascii="Times New Roman" w:hAnsi="Times New Roman" w:cs="Times New Roman"/>
          <w:sz w:val="26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>
        <w:rPr>
          <w:rFonts w:ascii="Times New Roman" w:hAnsi="Times New Roman" w:cs="Times New Roman"/>
          <w:sz w:val="26"/>
          <w:szCs w:val="26"/>
        </w:rPr>
        <w:t xml:space="preserve"> от </w:t>
      </w:r>
      <w:r w:rsidR="00FF70E1">
        <w:rPr>
          <w:rFonts w:ascii="Times New Roman" w:hAnsi="Times New Roman" w:cs="Times New Roman"/>
          <w:sz w:val="26"/>
          <w:szCs w:val="26"/>
        </w:rPr>
        <w:t>21</w:t>
      </w:r>
      <w:r w:rsidR="00133C76">
        <w:rPr>
          <w:rFonts w:ascii="Times New Roman" w:hAnsi="Times New Roman" w:cs="Times New Roman"/>
          <w:sz w:val="26"/>
          <w:szCs w:val="26"/>
        </w:rPr>
        <w:t>.12.202</w:t>
      </w:r>
      <w:r w:rsidR="00D3792B">
        <w:rPr>
          <w:rFonts w:ascii="Times New Roman" w:hAnsi="Times New Roman" w:cs="Times New Roman"/>
          <w:sz w:val="26"/>
          <w:szCs w:val="26"/>
        </w:rPr>
        <w:t>4</w:t>
      </w:r>
      <w:r w:rsidR="00757B3D">
        <w:rPr>
          <w:rFonts w:ascii="Times New Roman" w:hAnsi="Times New Roman" w:cs="Times New Roman"/>
          <w:sz w:val="26"/>
          <w:szCs w:val="26"/>
        </w:rPr>
        <w:t xml:space="preserve"> № </w:t>
      </w:r>
      <w:r w:rsidR="00D3792B">
        <w:rPr>
          <w:rFonts w:ascii="Times New Roman" w:hAnsi="Times New Roman" w:cs="Times New Roman"/>
          <w:sz w:val="26"/>
          <w:szCs w:val="26"/>
        </w:rPr>
        <w:t>77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«О бюджете Вилегодского муниципального округа Архангельской области на 202</w:t>
      </w:r>
      <w:r w:rsidR="00D3792B">
        <w:rPr>
          <w:rFonts w:ascii="Times New Roman" w:hAnsi="Times New Roman" w:cs="Times New Roman"/>
          <w:sz w:val="26"/>
          <w:szCs w:val="26"/>
        </w:rPr>
        <w:t>5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год </w:t>
      </w:r>
      <w:r w:rsidR="00DE2DF5">
        <w:rPr>
          <w:rFonts w:ascii="Times New Roman" w:hAnsi="Times New Roman" w:cs="Times New Roman"/>
          <w:sz w:val="26"/>
          <w:szCs w:val="26"/>
        </w:rPr>
        <w:br/>
      </w:r>
      <w:r w:rsidR="00757B3D" w:rsidRPr="00E0636C">
        <w:rPr>
          <w:rFonts w:ascii="Times New Roman" w:hAnsi="Times New Roman" w:cs="Times New Roman"/>
          <w:sz w:val="26"/>
          <w:szCs w:val="26"/>
        </w:rPr>
        <w:t>и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D3792B">
        <w:rPr>
          <w:rFonts w:ascii="Times New Roman" w:hAnsi="Times New Roman" w:cs="Times New Roman"/>
          <w:sz w:val="26"/>
          <w:szCs w:val="26"/>
        </w:rPr>
        <w:t>6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и 202</w:t>
      </w:r>
      <w:r w:rsidR="00D3792B">
        <w:rPr>
          <w:rFonts w:ascii="Times New Roman" w:hAnsi="Times New Roman" w:cs="Times New Roman"/>
          <w:sz w:val="26"/>
          <w:szCs w:val="26"/>
        </w:rPr>
        <w:t>7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E0636C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r w:rsidRPr="00E0636C">
        <w:rPr>
          <w:rFonts w:ascii="Times New Roman" w:hAnsi="Times New Roman" w:cs="Times New Roman"/>
          <w:b/>
          <w:sz w:val="26"/>
          <w:szCs w:val="26"/>
        </w:rPr>
        <w:t>РЕШИЛО</w:t>
      </w:r>
      <w:r w:rsidR="003938D3" w:rsidRPr="00E0636C">
        <w:rPr>
          <w:rFonts w:ascii="Times New Roman" w:hAnsi="Times New Roman" w:cs="Times New Roman"/>
          <w:b/>
          <w:sz w:val="26"/>
          <w:szCs w:val="26"/>
        </w:rPr>
        <w:t>:</w:t>
      </w:r>
    </w:p>
    <w:p w14:paraId="5014B7A0" w14:textId="6C2972E7" w:rsidR="00E153EC" w:rsidRDefault="003938D3" w:rsidP="007712F4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7301">
        <w:rPr>
          <w:rFonts w:ascii="Times New Roman" w:hAnsi="Times New Roman" w:cs="Times New Roman"/>
          <w:sz w:val="26"/>
          <w:szCs w:val="26"/>
        </w:rPr>
        <w:t xml:space="preserve">В </w:t>
      </w:r>
      <w:r w:rsidR="00E153EC">
        <w:rPr>
          <w:rFonts w:ascii="Times New Roman" w:hAnsi="Times New Roman" w:cs="Times New Roman"/>
          <w:sz w:val="26"/>
          <w:szCs w:val="26"/>
        </w:rPr>
        <w:t xml:space="preserve">целях финансирования </w:t>
      </w:r>
      <w:r w:rsidR="00E153EC" w:rsidRPr="00E0636C">
        <w:rPr>
          <w:rFonts w:ascii="Times New Roman" w:hAnsi="Times New Roman" w:cs="Times New Roman"/>
          <w:sz w:val="26"/>
          <w:szCs w:val="26"/>
        </w:rPr>
        <w:t>дефицита бюджета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 </w:t>
      </w:r>
      <w:r w:rsidR="00A973BD">
        <w:rPr>
          <w:rFonts w:ascii="Times New Roman" w:hAnsi="Times New Roman" w:cs="Times New Roman"/>
          <w:sz w:val="26"/>
          <w:szCs w:val="26"/>
        </w:rPr>
        <w:t>на 202</w:t>
      </w:r>
      <w:r w:rsidR="00D3792B">
        <w:rPr>
          <w:rFonts w:ascii="Times New Roman" w:hAnsi="Times New Roman" w:cs="Times New Roman"/>
          <w:sz w:val="26"/>
          <w:szCs w:val="26"/>
        </w:rPr>
        <w:t>5</w:t>
      </w:r>
      <w:r w:rsidR="00B72197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D3792B">
        <w:rPr>
          <w:rFonts w:ascii="Times New Roman" w:hAnsi="Times New Roman" w:cs="Times New Roman"/>
          <w:sz w:val="26"/>
          <w:szCs w:val="26"/>
        </w:rPr>
        <w:t>6</w:t>
      </w:r>
      <w:r w:rsidR="00A973BD">
        <w:rPr>
          <w:rFonts w:ascii="Times New Roman" w:hAnsi="Times New Roman" w:cs="Times New Roman"/>
          <w:sz w:val="26"/>
          <w:szCs w:val="26"/>
        </w:rPr>
        <w:t xml:space="preserve"> и 202</w:t>
      </w:r>
      <w:r w:rsidR="00D3792B">
        <w:rPr>
          <w:rFonts w:ascii="Times New Roman" w:hAnsi="Times New Roman" w:cs="Times New Roman"/>
          <w:sz w:val="26"/>
          <w:szCs w:val="26"/>
        </w:rPr>
        <w:t>7</w:t>
      </w:r>
      <w:r w:rsidR="00A973BD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1A4AFF" w:rsidRPr="00E0636C">
        <w:rPr>
          <w:rFonts w:ascii="Times New Roman" w:hAnsi="Times New Roman" w:cs="Times New Roman"/>
          <w:sz w:val="26"/>
          <w:szCs w:val="26"/>
        </w:rPr>
        <w:t>осуществить муниципальное заимствование в форме кредита от кредитных организаций</w:t>
      </w:r>
      <w:r w:rsidR="001A4AFF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ED3891">
        <w:rPr>
          <w:rFonts w:ascii="Times New Roman" w:hAnsi="Times New Roman" w:cs="Times New Roman"/>
          <w:sz w:val="26"/>
          <w:szCs w:val="26"/>
        </w:rPr>
        <w:t>30 150 000,00</w:t>
      </w:r>
      <w:r w:rsidR="001A4AFF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14:paraId="45D546F2" w14:textId="77777777" w:rsidR="00C90527" w:rsidRPr="001A4AFF" w:rsidRDefault="00F27716" w:rsidP="001A4AFF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4AFF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>
        <w:rPr>
          <w:rFonts w:ascii="Times New Roman" w:hAnsi="Times New Roman" w:cs="Times New Roman"/>
          <w:sz w:val="26"/>
          <w:szCs w:val="26"/>
        </w:rPr>
        <w:t>округа</w:t>
      </w:r>
      <w:r w:rsidRPr="001A4AFF">
        <w:rPr>
          <w:rFonts w:ascii="Times New Roman" w:hAnsi="Times New Roman" w:cs="Times New Roman"/>
          <w:sz w:val="26"/>
          <w:szCs w:val="26"/>
        </w:rPr>
        <w:t xml:space="preserve"> «Вестник Виледи» и разместить на официальном сайте </w:t>
      </w:r>
      <w:r w:rsidR="00C72D81" w:rsidRPr="001A4AFF">
        <w:rPr>
          <w:rFonts w:ascii="Times New Roman" w:hAnsi="Times New Roman" w:cs="Times New Roman"/>
          <w:sz w:val="26"/>
          <w:szCs w:val="26"/>
        </w:rPr>
        <w:t>А</w:t>
      </w:r>
      <w:r w:rsidRPr="001A4AFF">
        <w:rPr>
          <w:rFonts w:ascii="Times New Roman" w:hAnsi="Times New Roman" w:cs="Times New Roman"/>
          <w:sz w:val="26"/>
          <w:szCs w:val="26"/>
        </w:rPr>
        <w:t>дминистрации Вилегодского муниципального округа в разделе «Собрание депутатов».</w:t>
      </w:r>
    </w:p>
    <w:p w14:paraId="220F993E" w14:textId="77777777" w:rsidR="00C90527" w:rsidRDefault="00C90527" w:rsidP="001A4AFF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9052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</w:p>
    <w:p w14:paraId="4B76A582" w14:textId="77777777" w:rsidR="001A4AFF" w:rsidRPr="00C90527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14:paraId="21B838BB" w14:textId="77777777" w:rsidR="002529A1" w:rsidRPr="002F1045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14:paraId="336522DE" w14:textId="77777777"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</w:p>
    <w:p w14:paraId="49F77CAF" w14:textId="77777777" w:rsidR="004D30B0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14:paraId="36771DD7" w14:textId="77777777" w:rsidR="00FF70E1" w:rsidRDefault="00FF70E1" w:rsidP="00FF70E1">
      <w:pPr>
        <w:pStyle w:val="1"/>
        <w:tabs>
          <w:tab w:val="right" w:pos="9356"/>
        </w:tabs>
        <w:ind w:firstLine="0"/>
        <w:rPr>
          <w:rFonts w:eastAsiaTheme="minorHAnsi"/>
          <w:sz w:val="26"/>
          <w:szCs w:val="26"/>
        </w:rPr>
      </w:pPr>
    </w:p>
    <w:p w14:paraId="12C099E6" w14:textId="77777777" w:rsidR="00FF70E1" w:rsidRPr="00FF70E1" w:rsidRDefault="00FF70E1" w:rsidP="00FF70E1">
      <w:pPr>
        <w:pStyle w:val="1"/>
        <w:tabs>
          <w:tab w:val="right" w:pos="935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FF70E1">
        <w:rPr>
          <w:sz w:val="26"/>
          <w:szCs w:val="26"/>
        </w:rPr>
        <w:t>Вилегодского муниципального округа</w:t>
      </w:r>
      <w:r w:rsidRPr="00FF70E1">
        <w:rPr>
          <w:sz w:val="26"/>
          <w:szCs w:val="26"/>
        </w:rPr>
        <w:tab/>
      </w:r>
      <w:r>
        <w:rPr>
          <w:sz w:val="26"/>
          <w:szCs w:val="26"/>
        </w:rPr>
        <w:t>О.В. Аникиева</w:t>
      </w:r>
    </w:p>
    <w:p w14:paraId="01DCC967" w14:textId="77777777" w:rsidR="00653A3E" w:rsidRPr="002F1045" w:rsidRDefault="00653A3E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14:paraId="0E27146A" w14:textId="77777777"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9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14:paraId="29B61081" w14:textId="77777777" w:rsidR="00745B8B" w:rsidRPr="004D30B0" w:rsidRDefault="00745B8B" w:rsidP="00745B8B">
      <w:pPr>
        <w:rPr>
          <w:sz w:val="26"/>
          <w:szCs w:val="26"/>
        </w:rPr>
      </w:pPr>
      <w:bookmarkStart w:id="0" w:name="_GoBack"/>
      <w:bookmarkEnd w:id="0"/>
    </w:p>
    <w:sectPr w:rsidR="00745B8B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8D7C3" w14:textId="77777777" w:rsidR="002F074B" w:rsidRDefault="002F074B">
      <w:r>
        <w:separator/>
      </w:r>
    </w:p>
  </w:endnote>
  <w:endnote w:type="continuationSeparator" w:id="0">
    <w:p w14:paraId="648CBD4F" w14:textId="77777777" w:rsidR="002F074B" w:rsidRDefault="002F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4FAEE" w14:textId="77777777" w:rsidR="002F074B" w:rsidRDefault="002F074B">
      <w:r>
        <w:separator/>
      </w:r>
    </w:p>
  </w:footnote>
  <w:footnote w:type="continuationSeparator" w:id="0">
    <w:p w14:paraId="261608A6" w14:textId="77777777" w:rsidR="002F074B" w:rsidRDefault="002F0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23BBF" w14:textId="77777777" w:rsidR="00A22EE0" w:rsidRDefault="00A22E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8B"/>
    <w:rsid w:val="00000BBD"/>
    <w:rsid w:val="000406CD"/>
    <w:rsid w:val="0005679E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20D19"/>
    <w:rsid w:val="00133C76"/>
    <w:rsid w:val="00154A50"/>
    <w:rsid w:val="001617A5"/>
    <w:rsid w:val="0017340A"/>
    <w:rsid w:val="0017471C"/>
    <w:rsid w:val="00197B5E"/>
    <w:rsid w:val="001A4AFF"/>
    <w:rsid w:val="001B082D"/>
    <w:rsid w:val="001E4ADA"/>
    <w:rsid w:val="001F0521"/>
    <w:rsid w:val="001F700B"/>
    <w:rsid w:val="00201633"/>
    <w:rsid w:val="002127B3"/>
    <w:rsid w:val="00234791"/>
    <w:rsid w:val="002529A1"/>
    <w:rsid w:val="002539B2"/>
    <w:rsid w:val="002559D4"/>
    <w:rsid w:val="002B4847"/>
    <w:rsid w:val="002B5868"/>
    <w:rsid w:val="002D3EBF"/>
    <w:rsid w:val="002F074B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4037DB"/>
    <w:rsid w:val="00433C8D"/>
    <w:rsid w:val="00436E57"/>
    <w:rsid w:val="0045643A"/>
    <w:rsid w:val="00460C25"/>
    <w:rsid w:val="00472AA9"/>
    <w:rsid w:val="00476032"/>
    <w:rsid w:val="004843DB"/>
    <w:rsid w:val="00493E87"/>
    <w:rsid w:val="004A3E6A"/>
    <w:rsid w:val="004C41D6"/>
    <w:rsid w:val="004D30B0"/>
    <w:rsid w:val="004F1F21"/>
    <w:rsid w:val="005140FF"/>
    <w:rsid w:val="00523C47"/>
    <w:rsid w:val="00537BC6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D6CF4"/>
    <w:rsid w:val="005F7E13"/>
    <w:rsid w:val="00601EE8"/>
    <w:rsid w:val="006020C5"/>
    <w:rsid w:val="0060242D"/>
    <w:rsid w:val="00610AE5"/>
    <w:rsid w:val="00615350"/>
    <w:rsid w:val="00617331"/>
    <w:rsid w:val="00634367"/>
    <w:rsid w:val="00645E15"/>
    <w:rsid w:val="00653962"/>
    <w:rsid w:val="00653A3E"/>
    <w:rsid w:val="00693B31"/>
    <w:rsid w:val="006A79AD"/>
    <w:rsid w:val="006B1E42"/>
    <w:rsid w:val="006B6282"/>
    <w:rsid w:val="006B64BD"/>
    <w:rsid w:val="00700CA1"/>
    <w:rsid w:val="0070249F"/>
    <w:rsid w:val="007119AE"/>
    <w:rsid w:val="00730083"/>
    <w:rsid w:val="00745B8B"/>
    <w:rsid w:val="00757B3D"/>
    <w:rsid w:val="00762B3B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82AC6"/>
    <w:rsid w:val="00993E50"/>
    <w:rsid w:val="00995695"/>
    <w:rsid w:val="009C65BA"/>
    <w:rsid w:val="009D073E"/>
    <w:rsid w:val="009E13ED"/>
    <w:rsid w:val="009F0749"/>
    <w:rsid w:val="009F6C1B"/>
    <w:rsid w:val="009F7684"/>
    <w:rsid w:val="009F79E5"/>
    <w:rsid w:val="00A0423D"/>
    <w:rsid w:val="00A04CAF"/>
    <w:rsid w:val="00A22EE0"/>
    <w:rsid w:val="00A34249"/>
    <w:rsid w:val="00A4627E"/>
    <w:rsid w:val="00A465DA"/>
    <w:rsid w:val="00A85F0C"/>
    <w:rsid w:val="00A973BD"/>
    <w:rsid w:val="00AA728E"/>
    <w:rsid w:val="00AB7F2D"/>
    <w:rsid w:val="00AC56F9"/>
    <w:rsid w:val="00AD10E6"/>
    <w:rsid w:val="00AE2375"/>
    <w:rsid w:val="00B25556"/>
    <w:rsid w:val="00B30388"/>
    <w:rsid w:val="00B30C8C"/>
    <w:rsid w:val="00B36759"/>
    <w:rsid w:val="00B36B33"/>
    <w:rsid w:val="00B370D0"/>
    <w:rsid w:val="00B53A23"/>
    <w:rsid w:val="00B60619"/>
    <w:rsid w:val="00B70329"/>
    <w:rsid w:val="00B71BC5"/>
    <w:rsid w:val="00B72197"/>
    <w:rsid w:val="00B85619"/>
    <w:rsid w:val="00B934EB"/>
    <w:rsid w:val="00B96ABF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2FB"/>
    <w:rsid w:val="00CF5A93"/>
    <w:rsid w:val="00D10FED"/>
    <w:rsid w:val="00D310E2"/>
    <w:rsid w:val="00D3792B"/>
    <w:rsid w:val="00D45A33"/>
    <w:rsid w:val="00D614CE"/>
    <w:rsid w:val="00D66784"/>
    <w:rsid w:val="00D74192"/>
    <w:rsid w:val="00D910C4"/>
    <w:rsid w:val="00DE2DF5"/>
    <w:rsid w:val="00DF2E23"/>
    <w:rsid w:val="00DF4619"/>
    <w:rsid w:val="00DF7614"/>
    <w:rsid w:val="00E0636C"/>
    <w:rsid w:val="00E153EC"/>
    <w:rsid w:val="00E37BCD"/>
    <w:rsid w:val="00E510F6"/>
    <w:rsid w:val="00E65023"/>
    <w:rsid w:val="00E74899"/>
    <w:rsid w:val="00E74EF0"/>
    <w:rsid w:val="00E838C4"/>
    <w:rsid w:val="00EB7104"/>
    <w:rsid w:val="00EC365E"/>
    <w:rsid w:val="00ED2516"/>
    <w:rsid w:val="00ED3891"/>
    <w:rsid w:val="00EE7522"/>
    <w:rsid w:val="00EF6CD0"/>
    <w:rsid w:val="00F072A7"/>
    <w:rsid w:val="00F10039"/>
    <w:rsid w:val="00F25937"/>
    <w:rsid w:val="00F27716"/>
    <w:rsid w:val="00F2790E"/>
    <w:rsid w:val="00F32CFA"/>
    <w:rsid w:val="00F431D6"/>
    <w:rsid w:val="00F45D41"/>
    <w:rsid w:val="00F551EA"/>
    <w:rsid w:val="00F570E2"/>
    <w:rsid w:val="00F96EE7"/>
    <w:rsid w:val="00FA0DFC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C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customStyle="1" w:styleId="ac">
    <w:name w:val="Нормальный (таблица)"/>
    <w:basedOn w:val="a"/>
    <w:next w:val="a"/>
    <w:uiPriority w:val="99"/>
    <w:rsid w:val="00FA0DFC"/>
    <w:pPr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customStyle="1" w:styleId="ac">
    <w:name w:val="Нормальный (таблица)"/>
    <w:basedOn w:val="a"/>
    <w:next w:val="a"/>
    <w:uiPriority w:val="99"/>
    <w:rsid w:val="00FA0DFC"/>
    <w:pPr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02749-7670-4662-8A56-D4BD8E64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stalker</cp:lastModifiedBy>
  <cp:revision>9</cp:revision>
  <cp:lastPrinted>2025-03-14T10:41:00Z</cp:lastPrinted>
  <dcterms:created xsi:type="dcterms:W3CDTF">2025-03-12T12:56:00Z</dcterms:created>
  <dcterms:modified xsi:type="dcterms:W3CDTF">2025-03-28T07:49:00Z</dcterms:modified>
</cp:coreProperties>
</file>