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5F" w:rsidRPr="00A1285F" w:rsidRDefault="00A1285F" w:rsidP="00A1285F">
      <w:pPr>
        <w:pStyle w:val="60"/>
        <w:keepNext/>
        <w:keepLines/>
        <w:shd w:val="clear" w:color="auto" w:fill="auto"/>
        <w:spacing w:after="2619" w:line="260" w:lineRule="exact"/>
        <w:rPr>
          <w:rFonts w:ascii="Times New Roman" w:hAnsi="Times New Roman" w:cs="Times New Roman"/>
          <w:sz w:val="28"/>
          <w:szCs w:val="28"/>
        </w:rPr>
      </w:pPr>
      <w:bookmarkStart w:id="0" w:name="bookmark0"/>
      <w:r w:rsidRPr="00A1285F">
        <w:rPr>
          <w:rFonts w:ascii="Times New Roman" w:hAnsi="Times New Roman" w:cs="Times New Roman"/>
          <w:sz w:val="28"/>
          <w:szCs w:val="28"/>
        </w:rPr>
        <w:t xml:space="preserve">КОНТРОЛЬНО-СЧЕТНАЯ </w:t>
      </w:r>
      <w:bookmarkEnd w:id="0"/>
      <w:r w:rsidRPr="00A1285F">
        <w:rPr>
          <w:rFonts w:ascii="Times New Roman" w:hAnsi="Times New Roman" w:cs="Times New Roman"/>
          <w:sz w:val="28"/>
          <w:szCs w:val="28"/>
        </w:rPr>
        <w:t>КОМИССИЯ</w:t>
      </w:r>
      <w:r w:rsidR="00A25D40">
        <w:rPr>
          <w:rFonts w:ascii="Times New Roman" w:hAnsi="Times New Roman" w:cs="Times New Roman"/>
          <w:sz w:val="28"/>
          <w:szCs w:val="28"/>
        </w:rPr>
        <w:t xml:space="preserve">                           </w:t>
      </w:r>
      <w:r w:rsidRPr="00A1285F">
        <w:rPr>
          <w:rFonts w:ascii="Times New Roman" w:hAnsi="Times New Roman" w:cs="Times New Roman"/>
          <w:sz w:val="28"/>
          <w:szCs w:val="28"/>
        </w:rPr>
        <w:t xml:space="preserve"> </w:t>
      </w:r>
      <w:r w:rsidR="00A25D40">
        <w:rPr>
          <w:rFonts w:ascii="Times New Roman" w:hAnsi="Times New Roman" w:cs="Times New Roman"/>
          <w:sz w:val="28"/>
          <w:szCs w:val="28"/>
        </w:rPr>
        <w:t>ВИЛЕГОДСКОГО МУНИЦИПАЛЬНОГО ОКРУГА</w:t>
      </w:r>
    </w:p>
    <w:p w:rsidR="00A1285F" w:rsidRPr="00A1285F" w:rsidRDefault="00A1285F" w:rsidP="00A1285F">
      <w:pPr>
        <w:pStyle w:val="24"/>
        <w:shd w:val="clear" w:color="auto" w:fill="auto"/>
        <w:spacing w:before="0" w:after="1294"/>
        <w:rPr>
          <w:rFonts w:ascii="Times New Roman" w:hAnsi="Times New Roman" w:cs="Times New Roman"/>
          <w:sz w:val="28"/>
          <w:szCs w:val="28"/>
        </w:rPr>
      </w:pPr>
      <w:bookmarkStart w:id="1" w:name="bookmark1"/>
      <w:r w:rsidRPr="00A1285F">
        <w:rPr>
          <w:rFonts w:ascii="Times New Roman" w:hAnsi="Times New Roman" w:cs="Times New Roman"/>
          <w:sz w:val="28"/>
          <w:szCs w:val="28"/>
        </w:rPr>
        <w:t>СТАНДАРТ ВНЕШНЕГО МУНИЦИПАЛЬНОГО ФИНАНСОВОГО КОНТРОЛЯ</w:t>
      </w:r>
      <w:bookmarkEnd w:id="1"/>
    </w:p>
    <w:p w:rsidR="00627F9B" w:rsidRPr="00A1285F" w:rsidRDefault="00A1285F" w:rsidP="00A1285F">
      <w:pPr>
        <w:spacing w:after="0" w:line="360" w:lineRule="auto"/>
        <w:jc w:val="center"/>
        <w:rPr>
          <w:rFonts w:ascii="Times New Roman" w:hAnsi="Times New Roman"/>
          <w:sz w:val="44"/>
          <w:szCs w:val="44"/>
        </w:rPr>
      </w:pPr>
      <w:r w:rsidRPr="00A1285F">
        <w:rPr>
          <w:rFonts w:ascii="Times New Roman" w:eastAsia="Times New Roman" w:hAnsi="Times New Roman" w:cs="Times New Roman"/>
          <w:b/>
          <w:bCs/>
          <w:sz w:val="44"/>
          <w:szCs w:val="44"/>
        </w:rPr>
        <w:t xml:space="preserve"> </w:t>
      </w:r>
      <w:r w:rsidR="00627F9B" w:rsidRPr="00A1285F">
        <w:rPr>
          <w:rFonts w:ascii="Times New Roman" w:eastAsia="Times New Roman" w:hAnsi="Times New Roman" w:cs="Times New Roman"/>
          <w:bCs/>
          <w:sz w:val="44"/>
          <w:szCs w:val="44"/>
        </w:rPr>
        <w:t xml:space="preserve">Проведение внешней проверки годового отчета об исполнении бюджета </w:t>
      </w:r>
    </w:p>
    <w:p w:rsidR="00627F9B" w:rsidRDefault="00627F9B" w:rsidP="00627F9B">
      <w:pPr>
        <w:spacing w:after="0"/>
        <w:jc w:val="center"/>
        <w:rPr>
          <w:rFonts w:ascii="Times New Roman" w:hAnsi="Times New Roman"/>
          <w:b/>
          <w:sz w:val="28"/>
          <w:szCs w:val="28"/>
        </w:rPr>
      </w:pPr>
    </w:p>
    <w:p w:rsidR="00A1285F" w:rsidRPr="00A1285F" w:rsidRDefault="00A1285F" w:rsidP="00A1285F">
      <w:pPr>
        <w:pStyle w:val="9"/>
        <w:shd w:val="clear" w:color="auto" w:fill="auto"/>
        <w:spacing w:before="0" w:after="0"/>
        <w:ind w:firstLine="0"/>
        <w:rPr>
          <w:rFonts w:ascii="Times New Roman" w:hAnsi="Times New Roman" w:cs="Times New Roman"/>
          <w:sz w:val="28"/>
          <w:szCs w:val="28"/>
        </w:rPr>
      </w:pPr>
      <w:r w:rsidRPr="00A1285F">
        <w:rPr>
          <w:rFonts w:ascii="Times New Roman" w:hAnsi="Times New Roman" w:cs="Times New Roman"/>
          <w:sz w:val="28"/>
          <w:szCs w:val="28"/>
        </w:rPr>
        <w:t xml:space="preserve">(утвержден распоряжением председателя контрольно-счетной комиссии  </w:t>
      </w:r>
      <w:r w:rsidR="00A25D40">
        <w:rPr>
          <w:rFonts w:ascii="Times New Roman" w:hAnsi="Times New Roman" w:cs="Times New Roman"/>
          <w:sz w:val="28"/>
          <w:szCs w:val="28"/>
        </w:rPr>
        <w:t xml:space="preserve">Вилегодского муниципального округа </w:t>
      </w:r>
      <w:r w:rsidRPr="00A1285F">
        <w:rPr>
          <w:rFonts w:ascii="Times New Roman" w:hAnsi="Times New Roman" w:cs="Times New Roman"/>
          <w:sz w:val="28"/>
          <w:szCs w:val="28"/>
        </w:rPr>
        <w:t xml:space="preserve"> № </w:t>
      </w:r>
      <w:r w:rsidR="003E07FE">
        <w:rPr>
          <w:rFonts w:ascii="Times New Roman" w:hAnsi="Times New Roman" w:cs="Times New Roman"/>
          <w:sz w:val="28"/>
          <w:szCs w:val="28"/>
        </w:rPr>
        <w:t>9</w:t>
      </w:r>
      <w:r w:rsidR="00EA310B">
        <w:rPr>
          <w:rFonts w:ascii="Times New Roman" w:hAnsi="Times New Roman" w:cs="Times New Roman"/>
          <w:sz w:val="28"/>
          <w:szCs w:val="28"/>
        </w:rPr>
        <w:t>-р</w:t>
      </w:r>
      <w:r w:rsidRPr="00A1285F">
        <w:rPr>
          <w:rFonts w:ascii="Times New Roman" w:hAnsi="Times New Roman" w:cs="Times New Roman"/>
          <w:sz w:val="28"/>
          <w:szCs w:val="28"/>
        </w:rPr>
        <w:t xml:space="preserve"> от</w:t>
      </w:r>
      <w:r w:rsidR="003E07FE">
        <w:rPr>
          <w:rFonts w:ascii="Times New Roman" w:hAnsi="Times New Roman" w:cs="Times New Roman"/>
          <w:sz w:val="28"/>
          <w:szCs w:val="28"/>
        </w:rPr>
        <w:t xml:space="preserve"> 29</w:t>
      </w:r>
      <w:r w:rsidR="00A25D40">
        <w:rPr>
          <w:rFonts w:ascii="Times New Roman" w:hAnsi="Times New Roman" w:cs="Times New Roman"/>
          <w:sz w:val="28"/>
          <w:szCs w:val="28"/>
        </w:rPr>
        <w:t>.0</w:t>
      </w:r>
      <w:r w:rsidR="003E07FE">
        <w:rPr>
          <w:rFonts w:ascii="Times New Roman" w:hAnsi="Times New Roman" w:cs="Times New Roman"/>
          <w:sz w:val="28"/>
          <w:szCs w:val="28"/>
        </w:rPr>
        <w:t>3</w:t>
      </w:r>
      <w:r w:rsidR="00A25D40">
        <w:rPr>
          <w:rFonts w:ascii="Times New Roman" w:hAnsi="Times New Roman" w:cs="Times New Roman"/>
          <w:sz w:val="28"/>
          <w:szCs w:val="28"/>
        </w:rPr>
        <w:t>.202</w:t>
      </w:r>
      <w:r w:rsidR="003E07FE">
        <w:rPr>
          <w:rFonts w:ascii="Times New Roman" w:hAnsi="Times New Roman" w:cs="Times New Roman"/>
          <w:sz w:val="28"/>
          <w:szCs w:val="28"/>
        </w:rPr>
        <w:t>3</w:t>
      </w:r>
      <w:bookmarkStart w:id="2" w:name="_GoBack"/>
      <w:bookmarkEnd w:id="2"/>
      <w:r w:rsidR="00654862">
        <w:rPr>
          <w:rFonts w:ascii="Times New Roman" w:hAnsi="Times New Roman" w:cs="Times New Roman"/>
          <w:sz w:val="28"/>
          <w:szCs w:val="28"/>
        </w:rPr>
        <w:t>г</w:t>
      </w:r>
      <w:r w:rsidRPr="00A1285F">
        <w:rPr>
          <w:rFonts w:ascii="Times New Roman" w:hAnsi="Times New Roman" w:cs="Times New Roman"/>
          <w:sz w:val="28"/>
          <w:szCs w:val="28"/>
        </w:rPr>
        <w:t>.)</w:t>
      </w:r>
    </w:p>
    <w:p w:rsidR="00A1285F" w:rsidRPr="00A1285F" w:rsidRDefault="00A1285F" w:rsidP="00A1285F">
      <w:pPr>
        <w:pStyle w:val="9"/>
        <w:shd w:val="clear" w:color="auto" w:fill="auto"/>
        <w:spacing w:before="0" w:after="0"/>
        <w:ind w:firstLine="0"/>
        <w:rPr>
          <w:rFonts w:ascii="Times New Roman" w:hAnsi="Times New Roman" w:cs="Times New Roman"/>
          <w:sz w:val="28"/>
          <w:szCs w:val="28"/>
        </w:rPr>
      </w:pPr>
    </w:p>
    <w:p w:rsidR="00627F9B" w:rsidRDefault="00627F9B" w:rsidP="00627F9B">
      <w:pPr>
        <w:spacing w:after="0"/>
        <w:jc w:val="center"/>
        <w:rPr>
          <w:rFonts w:ascii="Times New Roman" w:hAnsi="Times New Roman"/>
          <w:b/>
          <w:sz w:val="28"/>
          <w:szCs w:val="28"/>
        </w:rPr>
      </w:pPr>
    </w:p>
    <w:p w:rsidR="00627F9B" w:rsidRDefault="00627F9B" w:rsidP="00627F9B">
      <w:pPr>
        <w:spacing w:after="0"/>
        <w:jc w:val="center"/>
        <w:rPr>
          <w:rFonts w:ascii="Times New Roman" w:hAnsi="Times New Roman"/>
          <w:b/>
          <w:sz w:val="28"/>
          <w:szCs w:val="28"/>
        </w:rPr>
      </w:pPr>
    </w:p>
    <w:p w:rsidR="00627F9B" w:rsidRDefault="00627F9B" w:rsidP="00627F9B">
      <w:pPr>
        <w:spacing w:after="0"/>
        <w:jc w:val="center"/>
        <w:rPr>
          <w:rFonts w:ascii="Times New Roman" w:hAnsi="Times New Roman"/>
          <w:b/>
          <w:sz w:val="28"/>
          <w:szCs w:val="28"/>
        </w:rPr>
      </w:pPr>
    </w:p>
    <w:p w:rsidR="00627F9B" w:rsidRDefault="00627F9B" w:rsidP="00627F9B">
      <w:pPr>
        <w:spacing w:after="0"/>
        <w:jc w:val="center"/>
        <w:rPr>
          <w:rFonts w:ascii="Times New Roman" w:hAnsi="Times New Roman"/>
          <w:b/>
          <w:sz w:val="28"/>
          <w:szCs w:val="28"/>
        </w:rPr>
      </w:pPr>
    </w:p>
    <w:p w:rsidR="00627F9B" w:rsidRDefault="00627F9B" w:rsidP="00627F9B">
      <w:pPr>
        <w:spacing w:after="0"/>
        <w:jc w:val="center"/>
        <w:rPr>
          <w:rFonts w:ascii="Times New Roman" w:hAnsi="Times New Roman"/>
          <w:b/>
          <w:sz w:val="28"/>
          <w:szCs w:val="28"/>
        </w:rPr>
      </w:pPr>
    </w:p>
    <w:p w:rsidR="00627F9B" w:rsidRDefault="00627F9B" w:rsidP="00627F9B">
      <w:pPr>
        <w:spacing w:after="0"/>
        <w:jc w:val="center"/>
        <w:rPr>
          <w:rFonts w:ascii="Times New Roman" w:hAnsi="Times New Roman"/>
          <w:b/>
          <w:sz w:val="28"/>
          <w:szCs w:val="28"/>
        </w:rPr>
      </w:pPr>
    </w:p>
    <w:p w:rsidR="008714F2" w:rsidRDefault="008714F2" w:rsidP="00817ABA">
      <w:pPr>
        <w:spacing w:after="0"/>
        <w:jc w:val="center"/>
        <w:rPr>
          <w:rFonts w:ascii="Times New Roman" w:hAnsi="Times New Roman"/>
        </w:rPr>
      </w:pPr>
    </w:p>
    <w:p w:rsidR="008714F2" w:rsidRDefault="008714F2" w:rsidP="00817ABA">
      <w:pPr>
        <w:spacing w:after="0"/>
        <w:jc w:val="center"/>
        <w:rPr>
          <w:rFonts w:ascii="Times New Roman" w:hAnsi="Times New Roman"/>
        </w:rPr>
      </w:pPr>
    </w:p>
    <w:p w:rsidR="008714F2" w:rsidRDefault="008714F2" w:rsidP="00817ABA">
      <w:pPr>
        <w:spacing w:after="0"/>
        <w:jc w:val="center"/>
        <w:rPr>
          <w:rFonts w:ascii="Times New Roman" w:hAnsi="Times New Roman"/>
        </w:rPr>
      </w:pPr>
    </w:p>
    <w:p w:rsidR="008714F2" w:rsidRDefault="008714F2" w:rsidP="00817ABA">
      <w:pPr>
        <w:spacing w:after="0"/>
        <w:jc w:val="center"/>
        <w:rPr>
          <w:rFonts w:ascii="Times New Roman" w:hAnsi="Times New Roman"/>
        </w:rPr>
      </w:pPr>
    </w:p>
    <w:p w:rsidR="00817ABA" w:rsidRPr="008714F2" w:rsidRDefault="00817ABA" w:rsidP="008714F2">
      <w:pPr>
        <w:spacing w:after="0"/>
        <w:rPr>
          <w:rFonts w:ascii="Times New Roman" w:hAnsi="Times New Roman"/>
          <w:sz w:val="24"/>
          <w:szCs w:val="24"/>
        </w:rPr>
      </w:pPr>
    </w:p>
    <w:p w:rsidR="00627F9B" w:rsidRDefault="00627F9B" w:rsidP="008714F2">
      <w:pPr>
        <w:spacing w:after="0"/>
        <w:rPr>
          <w:rFonts w:ascii="Times New Roman" w:hAnsi="Times New Roman"/>
          <w:b/>
          <w:sz w:val="28"/>
          <w:szCs w:val="28"/>
        </w:rPr>
      </w:pPr>
    </w:p>
    <w:p w:rsidR="00627F9B" w:rsidRDefault="00627F9B" w:rsidP="008714F2">
      <w:pPr>
        <w:spacing w:after="0"/>
        <w:rPr>
          <w:rFonts w:ascii="Times New Roman" w:hAnsi="Times New Roman"/>
          <w:b/>
          <w:sz w:val="28"/>
          <w:szCs w:val="28"/>
        </w:rPr>
      </w:pPr>
    </w:p>
    <w:p w:rsidR="00627F9B" w:rsidRDefault="00627F9B" w:rsidP="008714F2">
      <w:pPr>
        <w:spacing w:after="0"/>
        <w:rPr>
          <w:rFonts w:ascii="Times New Roman" w:hAnsi="Times New Roman"/>
          <w:b/>
          <w:sz w:val="28"/>
          <w:szCs w:val="28"/>
        </w:rPr>
      </w:pPr>
    </w:p>
    <w:p w:rsidR="00A1285F" w:rsidRDefault="00A1285F" w:rsidP="00A1285F">
      <w:pPr>
        <w:spacing w:after="0"/>
        <w:rPr>
          <w:rFonts w:ascii="Times New Roman" w:hAnsi="Times New Roman"/>
          <w:b/>
          <w:sz w:val="28"/>
          <w:szCs w:val="28"/>
        </w:rPr>
      </w:pPr>
    </w:p>
    <w:p w:rsidR="00A1285F" w:rsidRDefault="00A1285F" w:rsidP="00A1285F">
      <w:pPr>
        <w:spacing w:after="0"/>
        <w:rPr>
          <w:rFonts w:ascii="Times New Roman" w:hAnsi="Times New Roman"/>
          <w:b/>
          <w:sz w:val="28"/>
          <w:szCs w:val="28"/>
        </w:rPr>
      </w:pPr>
    </w:p>
    <w:p w:rsidR="00093787" w:rsidRDefault="00093787" w:rsidP="00627F9B">
      <w:pPr>
        <w:spacing w:after="0"/>
        <w:jc w:val="center"/>
        <w:rPr>
          <w:rFonts w:ascii="Times New Roman" w:hAnsi="Times New Roman"/>
          <w:b/>
          <w:sz w:val="28"/>
          <w:szCs w:val="28"/>
        </w:rPr>
      </w:pPr>
    </w:p>
    <w:p w:rsidR="00AF1A59" w:rsidRPr="00A1285F" w:rsidRDefault="00AF1A59" w:rsidP="00A1285F">
      <w:pPr>
        <w:spacing w:after="0"/>
        <w:jc w:val="both"/>
        <w:rPr>
          <w:rFonts w:ascii="Times New Roman" w:hAnsi="Times New Roman"/>
          <w:b/>
          <w:sz w:val="28"/>
          <w:szCs w:val="28"/>
        </w:rPr>
      </w:pPr>
    </w:p>
    <w:p w:rsidR="00F55A70" w:rsidRPr="00A1285F" w:rsidRDefault="00627F9B" w:rsidP="00A1285F">
      <w:pPr>
        <w:spacing w:after="0" w:line="240" w:lineRule="auto"/>
        <w:jc w:val="center"/>
        <w:rPr>
          <w:rFonts w:ascii="Times New Roman" w:eastAsia="Times New Roman" w:hAnsi="Times New Roman" w:cs="Times New Roman"/>
          <w:b/>
          <w:bCs/>
          <w:sz w:val="28"/>
          <w:szCs w:val="28"/>
        </w:rPr>
      </w:pPr>
      <w:r w:rsidRPr="00A1285F">
        <w:rPr>
          <w:rFonts w:ascii="Times New Roman" w:eastAsia="Times New Roman" w:hAnsi="Times New Roman" w:cs="Times New Roman"/>
          <w:b/>
          <w:bCs/>
          <w:sz w:val="28"/>
          <w:szCs w:val="28"/>
        </w:rPr>
        <w:lastRenderedPageBreak/>
        <w:t>Оглавление</w:t>
      </w:r>
    </w:p>
    <w:p w:rsidR="00627F9B" w:rsidRPr="00A1285F" w:rsidRDefault="00627F9B" w:rsidP="00A1285F">
      <w:pPr>
        <w:spacing w:after="0"/>
        <w:jc w:val="both"/>
        <w:rPr>
          <w:rFonts w:ascii="Times New Roman" w:hAnsi="Times New Roman"/>
          <w:sz w:val="28"/>
          <w:szCs w:val="28"/>
        </w:rPr>
      </w:pPr>
    </w:p>
    <w:p w:rsidR="00627F9B" w:rsidRPr="00A1285F" w:rsidRDefault="00616FA8"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Общие положения…………………………………………………………</w:t>
      </w:r>
      <w:r w:rsidR="00A1285F">
        <w:rPr>
          <w:rFonts w:ascii="Times New Roman" w:hAnsi="Times New Roman"/>
          <w:sz w:val="28"/>
          <w:szCs w:val="28"/>
        </w:rPr>
        <w:t>….</w:t>
      </w:r>
      <w:r w:rsidR="000949FD" w:rsidRPr="00A1285F">
        <w:rPr>
          <w:rFonts w:ascii="Times New Roman" w:hAnsi="Times New Roman"/>
          <w:sz w:val="28"/>
          <w:szCs w:val="28"/>
        </w:rPr>
        <w:t>..</w:t>
      </w:r>
      <w:r w:rsidRPr="00A1285F">
        <w:rPr>
          <w:rFonts w:ascii="Times New Roman" w:hAnsi="Times New Roman"/>
          <w:sz w:val="28"/>
          <w:szCs w:val="28"/>
        </w:rPr>
        <w:t>3</w:t>
      </w:r>
    </w:p>
    <w:p w:rsidR="00616FA8" w:rsidRPr="00A1285F" w:rsidRDefault="00616FA8"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Цели и задачи проведения внешней проверки………………………</w:t>
      </w:r>
      <w:r w:rsidR="00A1285F">
        <w:rPr>
          <w:rFonts w:ascii="Times New Roman" w:hAnsi="Times New Roman"/>
          <w:sz w:val="28"/>
          <w:szCs w:val="28"/>
        </w:rPr>
        <w:t>…….</w:t>
      </w:r>
      <w:r w:rsidR="000949FD" w:rsidRPr="00A1285F">
        <w:rPr>
          <w:rFonts w:ascii="Times New Roman" w:hAnsi="Times New Roman"/>
          <w:sz w:val="28"/>
          <w:szCs w:val="28"/>
        </w:rPr>
        <w:t>…</w:t>
      </w:r>
      <w:r w:rsidR="00505110">
        <w:rPr>
          <w:rFonts w:ascii="Times New Roman" w:hAnsi="Times New Roman"/>
          <w:sz w:val="28"/>
          <w:szCs w:val="28"/>
        </w:rPr>
        <w:t>3</w:t>
      </w:r>
    </w:p>
    <w:p w:rsidR="00616FA8" w:rsidRPr="00A1285F" w:rsidRDefault="00616FA8"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Предмет внешней проверки……………………………………………</w:t>
      </w:r>
      <w:r w:rsidR="00A1285F">
        <w:rPr>
          <w:rFonts w:ascii="Times New Roman" w:hAnsi="Times New Roman"/>
          <w:sz w:val="28"/>
          <w:szCs w:val="28"/>
        </w:rPr>
        <w:t>….</w:t>
      </w:r>
      <w:r w:rsidR="000949FD" w:rsidRPr="00A1285F">
        <w:rPr>
          <w:rFonts w:ascii="Times New Roman" w:hAnsi="Times New Roman"/>
          <w:sz w:val="28"/>
          <w:szCs w:val="28"/>
        </w:rPr>
        <w:t>…..</w:t>
      </w:r>
      <w:r w:rsidRPr="00A1285F">
        <w:rPr>
          <w:rFonts w:ascii="Times New Roman" w:hAnsi="Times New Roman"/>
          <w:sz w:val="28"/>
          <w:szCs w:val="28"/>
        </w:rPr>
        <w:t>4</w:t>
      </w:r>
    </w:p>
    <w:p w:rsidR="00616FA8" w:rsidRPr="00A1285F" w:rsidRDefault="00616FA8"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Объекты внешней проверки……………………………………</w:t>
      </w:r>
      <w:r w:rsidR="00A1285F">
        <w:rPr>
          <w:rFonts w:ascii="Times New Roman" w:hAnsi="Times New Roman"/>
          <w:sz w:val="28"/>
          <w:szCs w:val="28"/>
        </w:rPr>
        <w:t>……….</w:t>
      </w:r>
      <w:r w:rsidR="000949FD" w:rsidRPr="00A1285F">
        <w:rPr>
          <w:rFonts w:ascii="Times New Roman" w:hAnsi="Times New Roman"/>
          <w:sz w:val="28"/>
          <w:szCs w:val="28"/>
        </w:rPr>
        <w:t>……..</w:t>
      </w:r>
      <w:r w:rsidRPr="00A1285F">
        <w:rPr>
          <w:rFonts w:ascii="Times New Roman" w:hAnsi="Times New Roman"/>
          <w:sz w:val="28"/>
          <w:szCs w:val="28"/>
        </w:rPr>
        <w:t>4</w:t>
      </w:r>
    </w:p>
    <w:p w:rsidR="00CF62F3" w:rsidRPr="00A1285F" w:rsidRDefault="00CF62F3"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Законодательная, нормативно-правовая и информационная база для проведения внешней проверки исполнения бюджета…………</w:t>
      </w:r>
      <w:r w:rsidR="000949FD" w:rsidRPr="00A1285F">
        <w:rPr>
          <w:rFonts w:ascii="Times New Roman" w:hAnsi="Times New Roman"/>
          <w:sz w:val="28"/>
          <w:szCs w:val="28"/>
        </w:rPr>
        <w:t>…</w:t>
      </w:r>
      <w:r w:rsidR="00A1285F" w:rsidRPr="00A1285F">
        <w:rPr>
          <w:rFonts w:ascii="Times New Roman" w:hAnsi="Times New Roman"/>
          <w:sz w:val="28"/>
          <w:szCs w:val="28"/>
        </w:rPr>
        <w:t>…</w:t>
      </w:r>
      <w:r w:rsidR="00A1285F">
        <w:rPr>
          <w:rFonts w:ascii="Times New Roman" w:hAnsi="Times New Roman"/>
          <w:sz w:val="28"/>
          <w:szCs w:val="28"/>
        </w:rPr>
        <w:t>……</w:t>
      </w:r>
      <w:r w:rsidR="000949FD" w:rsidRPr="00A1285F">
        <w:rPr>
          <w:rFonts w:ascii="Times New Roman" w:hAnsi="Times New Roman"/>
          <w:sz w:val="28"/>
          <w:szCs w:val="28"/>
        </w:rPr>
        <w:t>….</w:t>
      </w:r>
      <w:r w:rsidR="0063793F" w:rsidRPr="00A1285F">
        <w:rPr>
          <w:rFonts w:ascii="Times New Roman" w:hAnsi="Times New Roman"/>
          <w:sz w:val="28"/>
          <w:szCs w:val="28"/>
        </w:rPr>
        <w:t>5</w:t>
      </w:r>
    </w:p>
    <w:p w:rsidR="00616FA8" w:rsidRPr="00A1285F" w:rsidRDefault="00CF62F3"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Этапы проведения внешней</w:t>
      </w:r>
      <w:r w:rsidR="00505110">
        <w:rPr>
          <w:rFonts w:ascii="Times New Roman" w:hAnsi="Times New Roman"/>
          <w:sz w:val="28"/>
          <w:szCs w:val="28"/>
        </w:rPr>
        <w:t xml:space="preserve"> проверки бюджетной отчетности, отчета об исполнении бюджета …………………………………………...……………..</w:t>
      </w:r>
      <w:r w:rsidR="0063793F" w:rsidRPr="00A1285F">
        <w:rPr>
          <w:rFonts w:ascii="Times New Roman" w:hAnsi="Times New Roman"/>
          <w:sz w:val="28"/>
          <w:szCs w:val="28"/>
        </w:rPr>
        <w:t>5</w:t>
      </w:r>
    </w:p>
    <w:p w:rsidR="00627F9B" w:rsidRPr="00A1285F" w:rsidRDefault="00CF62F3"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Проведение внешней проверки…………………………………………</w:t>
      </w:r>
      <w:r w:rsidR="000949FD" w:rsidRPr="00A1285F">
        <w:rPr>
          <w:rFonts w:ascii="Times New Roman" w:hAnsi="Times New Roman"/>
          <w:sz w:val="28"/>
          <w:szCs w:val="28"/>
        </w:rPr>
        <w:t>……</w:t>
      </w:r>
      <w:r w:rsidR="00A1285F">
        <w:rPr>
          <w:rFonts w:ascii="Times New Roman" w:hAnsi="Times New Roman"/>
          <w:sz w:val="28"/>
          <w:szCs w:val="28"/>
        </w:rPr>
        <w:t>.</w:t>
      </w:r>
      <w:r w:rsidR="000949FD" w:rsidRPr="00A1285F">
        <w:rPr>
          <w:rFonts w:ascii="Times New Roman" w:hAnsi="Times New Roman"/>
          <w:sz w:val="28"/>
          <w:szCs w:val="28"/>
        </w:rPr>
        <w:t>.</w:t>
      </w:r>
      <w:r w:rsidRPr="00A1285F">
        <w:rPr>
          <w:rFonts w:ascii="Times New Roman" w:hAnsi="Times New Roman"/>
          <w:sz w:val="28"/>
          <w:szCs w:val="28"/>
        </w:rPr>
        <w:t>6</w:t>
      </w:r>
    </w:p>
    <w:p w:rsidR="00CF62F3" w:rsidRPr="00A1285F" w:rsidRDefault="00CF62F3" w:rsidP="00A1285F">
      <w:pPr>
        <w:pStyle w:val="a3"/>
        <w:numPr>
          <w:ilvl w:val="0"/>
          <w:numId w:val="8"/>
        </w:numPr>
        <w:spacing w:after="0"/>
        <w:jc w:val="both"/>
        <w:rPr>
          <w:rFonts w:ascii="Times New Roman" w:hAnsi="Times New Roman"/>
          <w:sz w:val="28"/>
          <w:szCs w:val="28"/>
        </w:rPr>
      </w:pPr>
      <w:r w:rsidRPr="00A1285F">
        <w:rPr>
          <w:rFonts w:ascii="Times New Roman" w:hAnsi="Times New Roman"/>
          <w:sz w:val="28"/>
          <w:szCs w:val="28"/>
        </w:rPr>
        <w:t>Оформление результатов внешней проверки…………………………</w:t>
      </w:r>
      <w:r w:rsidR="00A1285F">
        <w:rPr>
          <w:rFonts w:ascii="Times New Roman" w:hAnsi="Times New Roman"/>
          <w:sz w:val="28"/>
          <w:szCs w:val="28"/>
        </w:rPr>
        <w:t>…….</w:t>
      </w:r>
      <w:r w:rsidR="000949FD" w:rsidRPr="00A1285F">
        <w:rPr>
          <w:rFonts w:ascii="Times New Roman" w:hAnsi="Times New Roman"/>
          <w:sz w:val="28"/>
          <w:szCs w:val="28"/>
        </w:rPr>
        <w:t>..</w:t>
      </w:r>
      <w:r w:rsidR="00505110">
        <w:rPr>
          <w:rFonts w:ascii="Times New Roman" w:hAnsi="Times New Roman"/>
          <w:sz w:val="28"/>
          <w:szCs w:val="28"/>
        </w:rPr>
        <w:t>8</w:t>
      </w:r>
    </w:p>
    <w:p w:rsidR="00627F9B" w:rsidRPr="00A1285F" w:rsidRDefault="00627F9B" w:rsidP="00A1285F">
      <w:pPr>
        <w:jc w:val="both"/>
        <w:rPr>
          <w:rFonts w:ascii="Calibri" w:hAnsi="Calibri"/>
          <w:sz w:val="28"/>
          <w:szCs w:val="28"/>
        </w:rPr>
      </w:pPr>
    </w:p>
    <w:p w:rsidR="00627F9B" w:rsidRDefault="00627F9B" w:rsidP="00616FA8">
      <w:pPr>
        <w:pStyle w:val="1"/>
        <w:tabs>
          <w:tab w:val="left" w:pos="284"/>
          <w:tab w:val="left" w:pos="2394"/>
        </w:tabs>
        <w:jc w:val="both"/>
      </w:pPr>
      <w:r>
        <w:tab/>
      </w:r>
      <w:r>
        <w:tab/>
      </w:r>
    </w:p>
    <w:p w:rsidR="00627F9B" w:rsidRDefault="00627F9B" w:rsidP="00616FA8">
      <w:pPr>
        <w:spacing w:after="0" w:line="240" w:lineRule="auto"/>
        <w:jc w:val="both"/>
        <w:rPr>
          <w:rFonts w:ascii="Times New Roman" w:eastAsia="Times New Roman" w:hAnsi="Times New Roman" w:cs="Times New Roman"/>
          <w:b/>
          <w:bCs/>
          <w:sz w:val="28"/>
          <w:szCs w:val="28"/>
        </w:rPr>
      </w:pPr>
    </w:p>
    <w:p w:rsidR="00682AB1" w:rsidRDefault="00682AB1"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16FA8">
      <w:pPr>
        <w:spacing w:after="0" w:line="240" w:lineRule="auto"/>
        <w:jc w:val="both"/>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682AB1">
      <w:pPr>
        <w:spacing w:after="0" w:line="240" w:lineRule="auto"/>
        <w:jc w:val="center"/>
        <w:rPr>
          <w:rFonts w:ascii="Times New Roman" w:eastAsia="Times New Roman" w:hAnsi="Times New Roman" w:cs="Times New Roman"/>
          <w:b/>
          <w:bCs/>
          <w:sz w:val="24"/>
          <w:szCs w:val="24"/>
        </w:rPr>
      </w:pPr>
    </w:p>
    <w:p w:rsidR="00627F9B" w:rsidRDefault="00627F9B" w:rsidP="00557994">
      <w:pPr>
        <w:spacing w:after="0" w:line="240" w:lineRule="auto"/>
        <w:rPr>
          <w:rFonts w:ascii="Times New Roman" w:eastAsia="Times New Roman" w:hAnsi="Times New Roman" w:cs="Times New Roman"/>
          <w:b/>
          <w:bCs/>
          <w:sz w:val="24"/>
          <w:szCs w:val="24"/>
        </w:rPr>
      </w:pPr>
    </w:p>
    <w:p w:rsidR="00627F9B" w:rsidRDefault="00627F9B" w:rsidP="001711FD">
      <w:pPr>
        <w:spacing w:after="0" w:line="240" w:lineRule="auto"/>
        <w:rPr>
          <w:rFonts w:ascii="Times New Roman" w:eastAsia="Times New Roman" w:hAnsi="Times New Roman" w:cs="Times New Roman"/>
          <w:b/>
          <w:bCs/>
          <w:sz w:val="24"/>
          <w:szCs w:val="24"/>
        </w:rPr>
      </w:pPr>
    </w:p>
    <w:p w:rsidR="00294978" w:rsidRDefault="00294978" w:rsidP="001711FD">
      <w:pPr>
        <w:spacing w:after="0" w:line="240" w:lineRule="auto"/>
        <w:rPr>
          <w:rFonts w:ascii="Times New Roman" w:eastAsia="Times New Roman" w:hAnsi="Times New Roman" w:cs="Times New Roman"/>
          <w:b/>
          <w:bCs/>
          <w:sz w:val="24"/>
          <w:szCs w:val="24"/>
        </w:rPr>
      </w:pPr>
    </w:p>
    <w:p w:rsidR="00294978" w:rsidRDefault="00294978" w:rsidP="001711FD">
      <w:pPr>
        <w:spacing w:after="0" w:line="240" w:lineRule="auto"/>
        <w:rPr>
          <w:rFonts w:ascii="Times New Roman" w:eastAsia="Times New Roman" w:hAnsi="Times New Roman" w:cs="Times New Roman"/>
          <w:b/>
          <w:bCs/>
          <w:sz w:val="24"/>
          <w:szCs w:val="24"/>
        </w:rPr>
      </w:pPr>
    </w:p>
    <w:p w:rsidR="00505110" w:rsidRDefault="00505110" w:rsidP="001711FD">
      <w:pPr>
        <w:spacing w:after="0" w:line="240" w:lineRule="auto"/>
        <w:rPr>
          <w:rFonts w:ascii="Times New Roman" w:eastAsia="Times New Roman" w:hAnsi="Times New Roman" w:cs="Times New Roman"/>
          <w:b/>
          <w:bCs/>
          <w:sz w:val="24"/>
          <w:szCs w:val="24"/>
        </w:rPr>
      </w:pPr>
    </w:p>
    <w:p w:rsidR="00294978" w:rsidRDefault="00294978" w:rsidP="001711FD">
      <w:pPr>
        <w:spacing w:after="0" w:line="240" w:lineRule="auto"/>
        <w:rPr>
          <w:rFonts w:ascii="Times New Roman" w:eastAsia="Times New Roman" w:hAnsi="Times New Roman" w:cs="Times New Roman"/>
          <w:b/>
          <w:bCs/>
          <w:sz w:val="24"/>
          <w:szCs w:val="24"/>
        </w:rPr>
      </w:pPr>
    </w:p>
    <w:p w:rsidR="00294978" w:rsidRDefault="00294978" w:rsidP="001711FD">
      <w:pPr>
        <w:spacing w:after="0" w:line="240" w:lineRule="auto"/>
        <w:rPr>
          <w:rFonts w:ascii="Times New Roman" w:eastAsia="Times New Roman" w:hAnsi="Times New Roman" w:cs="Times New Roman"/>
          <w:b/>
          <w:bCs/>
          <w:sz w:val="24"/>
          <w:szCs w:val="24"/>
        </w:rPr>
      </w:pPr>
    </w:p>
    <w:p w:rsidR="00294978" w:rsidRDefault="00294978" w:rsidP="001711FD">
      <w:pPr>
        <w:spacing w:after="0" w:line="240" w:lineRule="auto"/>
        <w:rPr>
          <w:rFonts w:ascii="Times New Roman" w:eastAsia="Times New Roman" w:hAnsi="Times New Roman" w:cs="Times New Roman"/>
          <w:b/>
          <w:bCs/>
          <w:sz w:val="24"/>
          <w:szCs w:val="24"/>
        </w:rPr>
      </w:pPr>
    </w:p>
    <w:p w:rsidR="00A1285F" w:rsidRDefault="00A1285F" w:rsidP="001711FD">
      <w:pPr>
        <w:spacing w:after="0" w:line="240" w:lineRule="auto"/>
        <w:rPr>
          <w:rFonts w:ascii="Times New Roman" w:eastAsia="Times New Roman" w:hAnsi="Times New Roman" w:cs="Times New Roman"/>
          <w:b/>
          <w:bCs/>
          <w:sz w:val="24"/>
          <w:szCs w:val="24"/>
        </w:rPr>
      </w:pPr>
    </w:p>
    <w:p w:rsidR="00A1285F" w:rsidRDefault="00A1285F" w:rsidP="001711FD">
      <w:pPr>
        <w:spacing w:after="0" w:line="240" w:lineRule="auto"/>
        <w:rPr>
          <w:rFonts w:ascii="Times New Roman" w:eastAsia="Times New Roman" w:hAnsi="Times New Roman" w:cs="Times New Roman"/>
          <w:b/>
          <w:bCs/>
          <w:sz w:val="24"/>
          <w:szCs w:val="24"/>
        </w:rPr>
      </w:pPr>
    </w:p>
    <w:p w:rsidR="00A1285F" w:rsidRDefault="00A1285F" w:rsidP="001711FD">
      <w:pPr>
        <w:spacing w:after="0" w:line="240" w:lineRule="auto"/>
        <w:rPr>
          <w:rFonts w:ascii="Times New Roman" w:eastAsia="Times New Roman" w:hAnsi="Times New Roman" w:cs="Times New Roman"/>
          <w:b/>
          <w:bCs/>
          <w:sz w:val="24"/>
          <w:szCs w:val="24"/>
        </w:rPr>
      </w:pPr>
    </w:p>
    <w:p w:rsidR="00A1285F" w:rsidRDefault="00A1285F" w:rsidP="001711FD">
      <w:pPr>
        <w:spacing w:after="0" w:line="240" w:lineRule="auto"/>
        <w:rPr>
          <w:rFonts w:ascii="Times New Roman" w:eastAsia="Times New Roman" w:hAnsi="Times New Roman" w:cs="Times New Roman"/>
          <w:b/>
          <w:bCs/>
          <w:sz w:val="24"/>
          <w:szCs w:val="24"/>
        </w:rPr>
      </w:pPr>
    </w:p>
    <w:p w:rsidR="00505110" w:rsidRPr="00682AB1" w:rsidRDefault="00505110" w:rsidP="001711FD">
      <w:pPr>
        <w:spacing w:after="0" w:line="240" w:lineRule="auto"/>
        <w:rPr>
          <w:rFonts w:ascii="Times New Roman" w:eastAsia="Times New Roman" w:hAnsi="Times New Roman" w:cs="Times New Roman"/>
          <w:b/>
          <w:bCs/>
          <w:sz w:val="24"/>
          <w:szCs w:val="24"/>
        </w:rPr>
      </w:pPr>
    </w:p>
    <w:p w:rsidR="00981CFD" w:rsidRDefault="00981CFD" w:rsidP="00981CFD">
      <w:pPr>
        <w:pStyle w:val="a3"/>
        <w:spacing w:after="0" w:line="240" w:lineRule="auto"/>
        <w:ind w:left="786"/>
        <w:rPr>
          <w:rFonts w:ascii="Times New Roman" w:eastAsia="Times New Roman" w:hAnsi="Times New Roman" w:cs="Times New Roman"/>
          <w:b/>
          <w:bCs/>
          <w:sz w:val="24"/>
          <w:szCs w:val="24"/>
        </w:rPr>
      </w:pPr>
    </w:p>
    <w:p w:rsidR="009C6498" w:rsidRPr="00A1285F" w:rsidRDefault="00D9171F" w:rsidP="00682AB1">
      <w:pPr>
        <w:pStyle w:val="a3"/>
        <w:numPr>
          <w:ilvl w:val="0"/>
          <w:numId w:val="1"/>
        </w:numPr>
        <w:spacing w:after="0" w:line="240" w:lineRule="auto"/>
        <w:jc w:val="center"/>
        <w:rPr>
          <w:rFonts w:ascii="Times New Roman" w:eastAsia="Times New Roman" w:hAnsi="Times New Roman" w:cs="Times New Roman"/>
          <w:b/>
          <w:bCs/>
          <w:sz w:val="28"/>
          <w:szCs w:val="28"/>
        </w:rPr>
      </w:pPr>
      <w:r w:rsidRPr="00A1285F">
        <w:rPr>
          <w:rFonts w:ascii="Times New Roman" w:eastAsia="Times New Roman" w:hAnsi="Times New Roman" w:cs="Times New Roman"/>
          <w:b/>
          <w:bCs/>
          <w:sz w:val="28"/>
          <w:szCs w:val="28"/>
        </w:rPr>
        <w:lastRenderedPageBreak/>
        <w:t>Общие положения</w:t>
      </w:r>
    </w:p>
    <w:p w:rsidR="00565311" w:rsidRPr="00A1285F" w:rsidRDefault="00565311" w:rsidP="00565311">
      <w:pPr>
        <w:pStyle w:val="a3"/>
        <w:spacing w:after="0" w:line="240" w:lineRule="auto"/>
        <w:ind w:left="786"/>
        <w:rPr>
          <w:rFonts w:ascii="Times New Roman" w:eastAsia="Times New Roman" w:hAnsi="Times New Roman" w:cs="Times New Roman"/>
          <w:b/>
          <w:bCs/>
          <w:sz w:val="28"/>
          <w:szCs w:val="28"/>
        </w:rPr>
      </w:pPr>
    </w:p>
    <w:p w:rsidR="00A1285F" w:rsidRDefault="00AF0655" w:rsidP="00E87FAF">
      <w:pPr>
        <w:pStyle w:val="a3"/>
        <w:numPr>
          <w:ilvl w:val="1"/>
          <w:numId w:val="1"/>
        </w:numPr>
        <w:spacing w:after="0"/>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Настоящий Стандарт проведения внешней проверки годового отчета об исполнении бюджета </w:t>
      </w:r>
      <w:r w:rsidR="00A25D40">
        <w:rPr>
          <w:rFonts w:ascii="Times New Roman" w:hAnsi="Times New Roman" w:cs="Times New Roman"/>
          <w:sz w:val="28"/>
          <w:szCs w:val="28"/>
        </w:rPr>
        <w:t>Вилегодского муниципального округа</w:t>
      </w:r>
      <w:r w:rsidRPr="00A1285F">
        <w:rPr>
          <w:rFonts w:ascii="Times New Roman" w:hAnsi="Times New Roman" w:cs="Times New Roman"/>
          <w:sz w:val="28"/>
          <w:szCs w:val="28"/>
        </w:rPr>
        <w:t xml:space="preserve"> разработан в соответствии с требованиями статьи 264.4  Бюджетного кодекса Российской Федерации, </w:t>
      </w:r>
      <w:r w:rsidR="001711FD" w:rsidRPr="00A1285F">
        <w:rPr>
          <w:rFonts w:ascii="Times New Roman" w:hAnsi="Times New Roman" w:cs="Times New Roman"/>
          <w:sz w:val="28"/>
          <w:szCs w:val="28"/>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A1285F">
        <w:rPr>
          <w:rFonts w:ascii="Times New Roman" w:hAnsi="Times New Roman" w:cs="Times New Roman"/>
          <w:sz w:val="28"/>
          <w:szCs w:val="28"/>
        </w:rPr>
        <w:t>».</w:t>
      </w:r>
    </w:p>
    <w:p w:rsidR="00817ABA" w:rsidRPr="00A1285F" w:rsidRDefault="00DE3A0C" w:rsidP="00DE3A0C">
      <w:pPr>
        <w:pStyle w:val="a3"/>
        <w:numPr>
          <w:ilvl w:val="1"/>
          <w:numId w:val="1"/>
        </w:numPr>
        <w:spacing w:after="0"/>
        <w:ind w:left="0" w:firstLine="360"/>
        <w:jc w:val="both"/>
        <w:rPr>
          <w:rFonts w:ascii="Times New Roman" w:hAnsi="Times New Roman" w:cs="Times New Roman"/>
          <w:sz w:val="28"/>
          <w:szCs w:val="28"/>
        </w:rPr>
      </w:pPr>
      <w:r w:rsidRPr="00A1285F">
        <w:rPr>
          <w:rFonts w:ascii="Times New Roman" w:hAnsi="Times New Roman" w:cs="Times New Roman"/>
          <w:sz w:val="28"/>
          <w:szCs w:val="28"/>
        </w:rPr>
        <w:t>При подготовке Стандарта  внешнего муниципального финансового контроля учитывались положения стандартов ИНТОСАИ и других международных стандартов в области государственного контроля, аудита и финансовой отчетности.</w:t>
      </w:r>
    </w:p>
    <w:p w:rsidR="00565311" w:rsidRPr="00A1285F" w:rsidRDefault="00565311" w:rsidP="00565311">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Годовой отчет об исполнении бюджета </w:t>
      </w:r>
      <w:r w:rsidR="00A25D40">
        <w:rPr>
          <w:rFonts w:ascii="Times New Roman" w:hAnsi="Times New Roman" w:cs="Times New Roman"/>
          <w:sz w:val="28"/>
          <w:szCs w:val="28"/>
        </w:rPr>
        <w:t>Вилегодского муниципального округа</w:t>
      </w:r>
      <w:r w:rsidR="00B2198C" w:rsidRPr="00A1285F">
        <w:rPr>
          <w:rFonts w:ascii="Times New Roman" w:hAnsi="Times New Roman" w:cs="Times New Roman"/>
          <w:sz w:val="28"/>
          <w:szCs w:val="28"/>
        </w:rPr>
        <w:t xml:space="preserve"> (далее – годовой отчет)</w:t>
      </w:r>
      <w:r w:rsidRPr="00A1285F">
        <w:rPr>
          <w:rFonts w:ascii="Times New Roman" w:hAnsi="Times New Roman" w:cs="Times New Roman"/>
          <w:sz w:val="28"/>
          <w:szCs w:val="28"/>
        </w:rPr>
        <w:t xml:space="preserve"> до его рассмотрения </w:t>
      </w:r>
      <w:r w:rsidR="00B2198C" w:rsidRPr="00A1285F">
        <w:rPr>
          <w:rFonts w:ascii="Times New Roman" w:hAnsi="Times New Roman" w:cs="Times New Roman"/>
          <w:sz w:val="28"/>
          <w:szCs w:val="28"/>
        </w:rPr>
        <w:t xml:space="preserve">Собранием депутатов </w:t>
      </w:r>
      <w:r w:rsidR="00A25D40">
        <w:rPr>
          <w:rFonts w:ascii="Times New Roman" w:hAnsi="Times New Roman" w:cs="Times New Roman"/>
          <w:sz w:val="28"/>
          <w:szCs w:val="28"/>
        </w:rPr>
        <w:t xml:space="preserve">Вилегодского муниципального округа </w:t>
      </w:r>
      <w:r w:rsidR="00B2198C" w:rsidRPr="00A1285F">
        <w:rPr>
          <w:rFonts w:ascii="Times New Roman" w:hAnsi="Times New Roman" w:cs="Times New Roman"/>
          <w:sz w:val="28"/>
          <w:szCs w:val="28"/>
        </w:rPr>
        <w:t>(далее – Собрание депутатов)</w:t>
      </w:r>
      <w:r w:rsidRPr="00A1285F">
        <w:rPr>
          <w:rFonts w:ascii="Times New Roman" w:hAnsi="Times New Roman" w:cs="Times New Roman"/>
          <w:sz w:val="28"/>
          <w:szCs w:val="28"/>
        </w:rPr>
        <w:t xml:space="preserve"> подлежит внешней проверке </w:t>
      </w:r>
      <w:r w:rsidR="00505110">
        <w:rPr>
          <w:rFonts w:ascii="Times New Roman" w:hAnsi="Times New Roman" w:cs="Times New Roman"/>
          <w:sz w:val="28"/>
          <w:szCs w:val="28"/>
        </w:rPr>
        <w:t>к</w:t>
      </w:r>
      <w:r w:rsidR="00B2198C" w:rsidRPr="00A1285F">
        <w:rPr>
          <w:rFonts w:ascii="Times New Roman" w:hAnsi="Times New Roman" w:cs="Times New Roman"/>
          <w:sz w:val="28"/>
          <w:szCs w:val="28"/>
        </w:rPr>
        <w:t>онтрольно-</w:t>
      </w:r>
      <w:r w:rsidR="00A1285F">
        <w:rPr>
          <w:rFonts w:ascii="Times New Roman" w:hAnsi="Times New Roman" w:cs="Times New Roman"/>
          <w:sz w:val="28"/>
          <w:szCs w:val="28"/>
        </w:rPr>
        <w:t xml:space="preserve">счетной комиссией </w:t>
      </w:r>
      <w:r w:rsidR="00A25D40">
        <w:rPr>
          <w:rFonts w:ascii="Times New Roman" w:hAnsi="Times New Roman" w:cs="Times New Roman"/>
          <w:sz w:val="28"/>
          <w:szCs w:val="28"/>
        </w:rPr>
        <w:t>Вилегодского муниципального округа</w:t>
      </w:r>
      <w:r w:rsidR="00D520EB">
        <w:rPr>
          <w:rFonts w:ascii="Times New Roman" w:hAnsi="Times New Roman" w:cs="Times New Roman"/>
          <w:sz w:val="28"/>
          <w:szCs w:val="28"/>
        </w:rPr>
        <w:t xml:space="preserve"> (далее – к</w:t>
      </w:r>
      <w:r w:rsidR="00B2198C" w:rsidRPr="00A1285F">
        <w:rPr>
          <w:rFonts w:ascii="Times New Roman" w:hAnsi="Times New Roman" w:cs="Times New Roman"/>
          <w:sz w:val="28"/>
          <w:szCs w:val="28"/>
        </w:rPr>
        <w:t>онтрольно-</w:t>
      </w:r>
      <w:r w:rsidR="00A1285F">
        <w:rPr>
          <w:rFonts w:ascii="Times New Roman" w:hAnsi="Times New Roman" w:cs="Times New Roman"/>
          <w:sz w:val="28"/>
          <w:szCs w:val="28"/>
        </w:rPr>
        <w:t>счетная</w:t>
      </w:r>
      <w:r w:rsidR="00B2198C" w:rsidRPr="00A1285F">
        <w:rPr>
          <w:rFonts w:ascii="Times New Roman" w:hAnsi="Times New Roman" w:cs="Times New Roman"/>
          <w:sz w:val="28"/>
          <w:szCs w:val="28"/>
        </w:rPr>
        <w:t xml:space="preserve"> комиссия)</w:t>
      </w:r>
      <w:r w:rsidRPr="00A1285F">
        <w:rPr>
          <w:rFonts w:ascii="Times New Roman" w:hAnsi="Times New Roman" w:cs="Times New Roman"/>
          <w:sz w:val="28"/>
          <w:szCs w:val="28"/>
        </w:rPr>
        <w:t>.</w:t>
      </w:r>
    </w:p>
    <w:p w:rsidR="00565311" w:rsidRPr="00A1285F" w:rsidRDefault="00565311" w:rsidP="00D520EB">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Администрация </w:t>
      </w:r>
      <w:r w:rsidR="00A25D40">
        <w:rPr>
          <w:rFonts w:ascii="Times New Roman" w:hAnsi="Times New Roman" w:cs="Times New Roman"/>
          <w:sz w:val="28"/>
          <w:szCs w:val="28"/>
        </w:rPr>
        <w:t>Вилегодского муниципального округа</w:t>
      </w:r>
      <w:r w:rsidRPr="00A1285F">
        <w:rPr>
          <w:rFonts w:ascii="Times New Roman" w:hAnsi="Times New Roman" w:cs="Times New Roman"/>
          <w:sz w:val="28"/>
          <w:szCs w:val="28"/>
        </w:rPr>
        <w:t xml:space="preserve"> не позднее 1 апреля текущего финансового года представляет для подготовки заключения в </w:t>
      </w:r>
      <w:r w:rsidR="00A25D40">
        <w:rPr>
          <w:rFonts w:ascii="Times New Roman" w:hAnsi="Times New Roman" w:cs="Times New Roman"/>
          <w:sz w:val="28"/>
          <w:szCs w:val="28"/>
        </w:rPr>
        <w:t>к</w:t>
      </w:r>
      <w:r w:rsidR="008962D4" w:rsidRPr="00A1285F">
        <w:rPr>
          <w:rFonts w:ascii="Times New Roman" w:hAnsi="Times New Roman" w:cs="Times New Roman"/>
          <w:sz w:val="28"/>
          <w:szCs w:val="28"/>
        </w:rPr>
        <w:t>онтрольно-</w:t>
      </w:r>
      <w:r w:rsidR="00A1285F">
        <w:rPr>
          <w:rFonts w:ascii="Times New Roman" w:hAnsi="Times New Roman" w:cs="Times New Roman"/>
          <w:sz w:val="28"/>
          <w:szCs w:val="28"/>
        </w:rPr>
        <w:t xml:space="preserve">счетную </w:t>
      </w:r>
      <w:r w:rsidR="008962D4" w:rsidRPr="00A1285F">
        <w:rPr>
          <w:rFonts w:ascii="Times New Roman" w:hAnsi="Times New Roman" w:cs="Times New Roman"/>
          <w:sz w:val="28"/>
          <w:szCs w:val="28"/>
        </w:rPr>
        <w:t>комиссию</w:t>
      </w:r>
      <w:r w:rsidR="007C0274" w:rsidRPr="00A1285F">
        <w:rPr>
          <w:rFonts w:ascii="Times New Roman" w:hAnsi="Times New Roman" w:cs="Times New Roman"/>
          <w:sz w:val="28"/>
          <w:szCs w:val="28"/>
        </w:rPr>
        <w:t xml:space="preserve"> годовой</w:t>
      </w:r>
      <w:r w:rsidR="008962D4" w:rsidRPr="00A1285F">
        <w:rPr>
          <w:rFonts w:ascii="Times New Roman" w:hAnsi="Times New Roman" w:cs="Times New Roman"/>
          <w:sz w:val="28"/>
          <w:szCs w:val="28"/>
        </w:rPr>
        <w:t xml:space="preserve"> </w:t>
      </w:r>
      <w:r w:rsidR="00294978" w:rsidRPr="00A1285F">
        <w:rPr>
          <w:rFonts w:ascii="Times New Roman" w:hAnsi="Times New Roman" w:cs="Times New Roman"/>
          <w:sz w:val="28"/>
          <w:szCs w:val="28"/>
        </w:rPr>
        <w:t>о</w:t>
      </w:r>
      <w:r w:rsidRPr="00A1285F">
        <w:rPr>
          <w:rFonts w:ascii="Times New Roman" w:hAnsi="Times New Roman" w:cs="Times New Roman"/>
          <w:sz w:val="28"/>
          <w:szCs w:val="28"/>
        </w:rPr>
        <w:t xml:space="preserve">тчет об исполнении бюджета </w:t>
      </w:r>
      <w:r w:rsidR="00A25D40">
        <w:rPr>
          <w:rFonts w:ascii="Times New Roman" w:hAnsi="Times New Roman" w:cs="Times New Roman"/>
          <w:sz w:val="28"/>
          <w:szCs w:val="28"/>
        </w:rPr>
        <w:t>Вилегодского муниципального округа</w:t>
      </w:r>
      <w:r w:rsidR="00294978" w:rsidRPr="00A1285F">
        <w:rPr>
          <w:rFonts w:ascii="Times New Roman" w:hAnsi="Times New Roman" w:cs="Times New Roman"/>
          <w:sz w:val="28"/>
          <w:szCs w:val="28"/>
        </w:rPr>
        <w:t xml:space="preserve"> с приложением документов, подлежащих представлению в </w:t>
      </w:r>
      <w:r w:rsidR="009640F4" w:rsidRPr="00A1285F">
        <w:rPr>
          <w:rFonts w:ascii="Times New Roman" w:hAnsi="Times New Roman" w:cs="Times New Roman"/>
          <w:sz w:val="28"/>
          <w:szCs w:val="28"/>
        </w:rPr>
        <w:t xml:space="preserve">Собрание </w:t>
      </w:r>
      <w:r w:rsidR="00294978" w:rsidRPr="00A1285F">
        <w:rPr>
          <w:rFonts w:ascii="Times New Roman" w:hAnsi="Times New Roman" w:cs="Times New Roman"/>
          <w:sz w:val="28"/>
          <w:szCs w:val="28"/>
        </w:rPr>
        <w:t>депутатов одновременно с годовым отчетом</w:t>
      </w:r>
      <w:r w:rsidR="00D520EB">
        <w:rPr>
          <w:rFonts w:ascii="Times New Roman" w:hAnsi="Times New Roman" w:cs="Times New Roman"/>
          <w:sz w:val="28"/>
          <w:szCs w:val="28"/>
        </w:rPr>
        <w:t>.</w:t>
      </w:r>
      <w:r w:rsidRPr="00A1285F">
        <w:rPr>
          <w:rFonts w:ascii="Times New Roman" w:hAnsi="Times New Roman" w:cs="Times New Roman"/>
          <w:sz w:val="28"/>
          <w:szCs w:val="28"/>
        </w:rPr>
        <w:t xml:space="preserve"> </w:t>
      </w:r>
    </w:p>
    <w:p w:rsidR="00565311" w:rsidRPr="00A1285F" w:rsidRDefault="009640F4" w:rsidP="001014BB">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Контрольно-</w:t>
      </w:r>
      <w:r w:rsidR="00D520EB">
        <w:rPr>
          <w:rFonts w:ascii="Times New Roman" w:hAnsi="Times New Roman" w:cs="Times New Roman"/>
          <w:sz w:val="28"/>
          <w:szCs w:val="28"/>
        </w:rPr>
        <w:t xml:space="preserve">счетная </w:t>
      </w:r>
      <w:r w:rsidRPr="00A1285F">
        <w:rPr>
          <w:rFonts w:ascii="Times New Roman" w:hAnsi="Times New Roman" w:cs="Times New Roman"/>
          <w:sz w:val="28"/>
          <w:szCs w:val="28"/>
        </w:rPr>
        <w:t>комиссия</w:t>
      </w:r>
      <w:r w:rsidR="00565311" w:rsidRPr="00A1285F">
        <w:rPr>
          <w:rFonts w:ascii="Times New Roman" w:hAnsi="Times New Roman" w:cs="Times New Roman"/>
          <w:sz w:val="28"/>
          <w:szCs w:val="28"/>
        </w:rPr>
        <w:t xml:space="preserve"> проводит внешнюю проверку годового отчета, которая включает внешнюю проверку бюджетной отчетности главных администраторов </w:t>
      </w:r>
      <w:r w:rsidR="00981CFD" w:rsidRPr="00A1285F">
        <w:rPr>
          <w:rFonts w:ascii="Times New Roman" w:hAnsi="Times New Roman" w:cs="Times New Roman"/>
          <w:sz w:val="28"/>
          <w:szCs w:val="28"/>
        </w:rPr>
        <w:t>бюджетных средств</w:t>
      </w:r>
      <w:r w:rsidR="00A778E5" w:rsidRPr="00A1285F">
        <w:rPr>
          <w:rFonts w:ascii="Times New Roman" w:hAnsi="Times New Roman" w:cs="Times New Roman"/>
          <w:sz w:val="28"/>
          <w:szCs w:val="28"/>
        </w:rPr>
        <w:t xml:space="preserve"> </w:t>
      </w:r>
      <w:r w:rsidR="00565311" w:rsidRPr="00A1285F">
        <w:rPr>
          <w:rFonts w:ascii="Times New Roman" w:hAnsi="Times New Roman" w:cs="Times New Roman"/>
          <w:sz w:val="28"/>
          <w:szCs w:val="28"/>
        </w:rPr>
        <w:t>и подготовку заключения на годовой отчет.</w:t>
      </w:r>
    </w:p>
    <w:p w:rsidR="00565311" w:rsidRPr="00A1285F" w:rsidRDefault="00BA1ADA" w:rsidP="00BA1ADA">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Заключение </w:t>
      </w:r>
      <w:r w:rsidR="00565311" w:rsidRPr="00A1285F">
        <w:rPr>
          <w:rFonts w:ascii="Times New Roman" w:hAnsi="Times New Roman" w:cs="Times New Roman"/>
          <w:sz w:val="28"/>
          <w:szCs w:val="28"/>
        </w:rPr>
        <w:t>представляет</w:t>
      </w:r>
      <w:r w:rsidRPr="00A1285F">
        <w:rPr>
          <w:rFonts w:ascii="Times New Roman" w:hAnsi="Times New Roman" w:cs="Times New Roman"/>
          <w:sz w:val="28"/>
          <w:szCs w:val="28"/>
        </w:rPr>
        <w:t xml:space="preserve">ся в </w:t>
      </w:r>
      <w:r w:rsidR="009640F4" w:rsidRPr="00A1285F">
        <w:rPr>
          <w:rFonts w:ascii="Times New Roman" w:hAnsi="Times New Roman" w:cs="Times New Roman"/>
          <w:sz w:val="28"/>
          <w:szCs w:val="28"/>
        </w:rPr>
        <w:t xml:space="preserve">Собрание депутатов </w:t>
      </w:r>
      <w:r w:rsidR="00A778E5" w:rsidRPr="00A1285F">
        <w:rPr>
          <w:rFonts w:ascii="Times New Roman" w:hAnsi="Times New Roman" w:cs="Times New Roman"/>
          <w:sz w:val="28"/>
          <w:szCs w:val="28"/>
        </w:rPr>
        <w:t>с одновременным направлением в администрацию</w:t>
      </w:r>
      <w:r w:rsidR="00A25D40">
        <w:rPr>
          <w:rFonts w:ascii="Times New Roman" w:hAnsi="Times New Roman" w:cs="Times New Roman"/>
          <w:sz w:val="28"/>
          <w:szCs w:val="28"/>
        </w:rPr>
        <w:t xml:space="preserve"> Вилегодского муниципального округа</w:t>
      </w:r>
      <w:r w:rsidR="00A778E5" w:rsidRPr="00A1285F">
        <w:rPr>
          <w:rFonts w:ascii="Times New Roman" w:hAnsi="Times New Roman" w:cs="Times New Roman"/>
          <w:sz w:val="28"/>
          <w:szCs w:val="28"/>
        </w:rPr>
        <w:t>.</w:t>
      </w:r>
    </w:p>
    <w:p w:rsidR="00981CFD" w:rsidRPr="00A1285F" w:rsidRDefault="001014BB" w:rsidP="00A778E5">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Подготовка заключения на годовой отчет проводится</w:t>
      </w:r>
      <w:r w:rsidR="00505110">
        <w:rPr>
          <w:rFonts w:ascii="Times New Roman" w:hAnsi="Times New Roman" w:cs="Times New Roman"/>
          <w:sz w:val="28"/>
          <w:szCs w:val="28"/>
        </w:rPr>
        <w:t xml:space="preserve"> к</w:t>
      </w:r>
      <w:r w:rsidR="00C703A4" w:rsidRPr="00A1285F">
        <w:rPr>
          <w:rFonts w:ascii="Times New Roman" w:hAnsi="Times New Roman" w:cs="Times New Roman"/>
          <w:sz w:val="28"/>
          <w:szCs w:val="28"/>
        </w:rPr>
        <w:t>онтрольно-</w:t>
      </w:r>
      <w:r w:rsidR="00D520EB">
        <w:rPr>
          <w:rFonts w:ascii="Times New Roman" w:hAnsi="Times New Roman" w:cs="Times New Roman"/>
          <w:sz w:val="28"/>
          <w:szCs w:val="28"/>
        </w:rPr>
        <w:t>счетной</w:t>
      </w:r>
      <w:r w:rsidR="00A778E5" w:rsidRPr="00A1285F">
        <w:rPr>
          <w:rFonts w:ascii="Times New Roman" w:hAnsi="Times New Roman" w:cs="Times New Roman"/>
          <w:sz w:val="28"/>
          <w:szCs w:val="28"/>
        </w:rPr>
        <w:t xml:space="preserve"> комиссией в срок, не превышающий  один </w:t>
      </w:r>
      <w:r w:rsidRPr="00A1285F">
        <w:rPr>
          <w:rFonts w:ascii="Times New Roman" w:hAnsi="Times New Roman" w:cs="Times New Roman"/>
          <w:sz w:val="28"/>
          <w:szCs w:val="28"/>
        </w:rPr>
        <w:t>месяц</w:t>
      </w:r>
      <w:r w:rsidRPr="00A1285F">
        <w:rPr>
          <w:rFonts w:ascii="Times New Roman" w:hAnsi="Times New Roman" w:cs="Times New Roman"/>
          <w:color w:val="000000"/>
          <w:sz w:val="28"/>
          <w:szCs w:val="28"/>
        </w:rPr>
        <w:t>.</w:t>
      </w:r>
    </w:p>
    <w:p w:rsidR="00981CFD" w:rsidRPr="00A1285F" w:rsidRDefault="00981CFD" w:rsidP="00557994">
      <w:pPr>
        <w:pStyle w:val="a3"/>
        <w:spacing w:before="75"/>
        <w:ind w:left="426"/>
        <w:jc w:val="both"/>
        <w:rPr>
          <w:rFonts w:ascii="Times New Roman" w:hAnsi="Times New Roman" w:cs="Times New Roman"/>
          <w:color w:val="000000"/>
          <w:sz w:val="28"/>
          <w:szCs w:val="28"/>
        </w:rPr>
      </w:pPr>
    </w:p>
    <w:p w:rsidR="00C044BF" w:rsidRPr="00A1285F" w:rsidRDefault="00C044BF" w:rsidP="00C044BF">
      <w:pPr>
        <w:pStyle w:val="a3"/>
        <w:numPr>
          <w:ilvl w:val="0"/>
          <w:numId w:val="1"/>
        </w:numPr>
        <w:tabs>
          <w:tab w:val="left" w:pos="567"/>
        </w:tabs>
        <w:jc w:val="center"/>
        <w:rPr>
          <w:rFonts w:ascii="Times New Roman" w:hAnsi="Times New Roman" w:cs="Times New Roman"/>
          <w:b/>
          <w:sz w:val="28"/>
          <w:szCs w:val="28"/>
        </w:rPr>
      </w:pPr>
      <w:r w:rsidRPr="00A1285F">
        <w:rPr>
          <w:rFonts w:ascii="Times New Roman" w:hAnsi="Times New Roman" w:cs="Times New Roman"/>
          <w:b/>
          <w:sz w:val="28"/>
          <w:szCs w:val="28"/>
        </w:rPr>
        <w:t xml:space="preserve"> Цели и зад</w:t>
      </w:r>
      <w:r w:rsidR="00505110">
        <w:rPr>
          <w:rFonts w:ascii="Times New Roman" w:hAnsi="Times New Roman" w:cs="Times New Roman"/>
          <w:b/>
          <w:sz w:val="28"/>
          <w:szCs w:val="28"/>
        </w:rPr>
        <w:t>ачи проведения внешней проверки</w:t>
      </w:r>
    </w:p>
    <w:p w:rsidR="00282591" w:rsidRPr="00A1285F" w:rsidRDefault="00282591" w:rsidP="00282591">
      <w:pPr>
        <w:pStyle w:val="a3"/>
        <w:tabs>
          <w:tab w:val="left" w:pos="567"/>
        </w:tabs>
        <w:ind w:left="786"/>
        <w:rPr>
          <w:rFonts w:ascii="Times New Roman" w:hAnsi="Times New Roman" w:cs="Times New Roman"/>
          <w:b/>
          <w:sz w:val="28"/>
          <w:szCs w:val="28"/>
        </w:rPr>
      </w:pPr>
    </w:p>
    <w:p w:rsidR="000545B3" w:rsidRPr="00A1285F" w:rsidRDefault="00C044BF" w:rsidP="00C044BF">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Цел</w:t>
      </w:r>
      <w:r w:rsidR="000545B3" w:rsidRPr="00A1285F">
        <w:rPr>
          <w:rFonts w:ascii="Times New Roman" w:hAnsi="Times New Roman" w:cs="Times New Roman"/>
          <w:sz w:val="28"/>
          <w:szCs w:val="28"/>
        </w:rPr>
        <w:t>и</w:t>
      </w:r>
      <w:r w:rsidRPr="00A1285F">
        <w:rPr>
          <w:rFonts w:ascii="Times New Roman" w:hAnsi="Times New Roman" w:cs="Times New Roman"/>
          <w:sz w:val="28"/>
          <w:szCs w:val="28"/>
        </w:rPr>
        <w:t xml:space="preserve"> внешней проверки: </w:t>
      </w:r>
    </w:p>
    <w:p w:rsidR="000545B3" w:rsidRPr="00A1285F" w:rsidRDefault="000545B3" w:rsidP="000545B3">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определение соответствия</w:t>
      </w:r>
      <w:r w:rsidR="00C044BF" w:rsidRPr="00A1285F">
        <w:rPr>
          <w:rFonts w:ascii="Times New Roman" w:hAnsi="Times New Roman" w:cs="Times New Roman"/>
          <w:sz w:val="28"/>
          <w:szCs w:val="28"/>
        </w:rPr>
        <w:t xml:space="preserve"> отчета об исполнении бюджета и бюджетной отчетности главных администраторов средств </w:t>
      </w:r>
      <w:r w:rsidR="00EE368E" w:rsidRPr="00A1285F">
        <w:rPr>
          <w:rFonts w:ascii="Times New Roman" w:hAnsi="Times New Roman" w:cs="Times New Roman"/>
          <w:sz w:val="28"/>
          <w:szCs w:val="28"/>
        </w:rPr>
        <w:t>местного</w:t>
      </w:r>
      <w:r w:rsidR="00C044BF" w:rsidRPr="00A1285F">
        <w:rPr>
          <w:rFonts w:ascii="Times New Roman" w:hAnsi="Times New Roman" w:cs="Times New Roman"/>
          <w:sz w:val="28"/>
          <w:szCs w:val="28"/>
        </w:rPr>
        <w:t xml:space="preserve"> бюджета  требованиям бюджетного законодательства, </w:t>
      </w:r>
    </w:p>
    <w:p w:rsidR="000545B3" w:rsidRPr="00A1285F" w:rsidRDefault="00C044BF" w:rsidP="000545B3">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оценка достоверности отчетности об исполнении </w:t>
      </w:r>
      <w:r w:rsidR="00EE368E" w:rsidRPr="00A1285F">
        <w:rPr>
          <w:rFonts w:ascii="Times New Roman" w:hAnsi="Times New Roman" w:cs="Times New Roman"/>
          <w:sz w:val="28"/>
          <w:szCs w:val="28"/>
        </w:rPr>
        <w:t>местного</w:t>
      </w:r>
      <w:r w:rsidRPr="00A1285F">
        <w:rPr>
          <w:rFonts w:ascii="Times New Roman" w:hAnsi="Times New Roman" w:cs="Times New Roman"/>
          <w:sz w:val="28"/>
          <w:szCs w:val="28"/>
        </w:rPr>
        <w:t xml:space="preserve"> бюджета</w:t>
      </w:r>
      <w:r w:rsidR="000545B3" w:rsidRPr="00A1285F">
        <w:rPr>
          <w:rFonts w:ascii="Times New Roman" w:hAnsi="Times New Roman" w:cs="Times New Roman"/>
          <w:sz w:val="28"/>
          <w:szCs w:val="28"/>
        </w:rPr>
        <w:t xml:space="preserve">, </w:t>
      </w:r>
    </w:p>
    <w:p w:rsidR="00E7413A" w:rsidRPr="00A1285F" w:rsidRDefault="000545B3" w:rsidP="00E7413A">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lastRenderedPageBreak/>
        <w:t>рассмотрение бюджетной деятельности с точки зрения критериев оценки законности, результативности, эффективности.</w:t>
      </w:r>
    </w:p>
    <w:p w:rsidR="00C044BF" w:rsidRPr="00A1285F" w:rsidRDefault="000545B3" w:rsidP="00C044BF">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Задачи внешней проверки: </w:t>
      </w:r>
    </w:p>
    <w:p w:rsidR="00A2196F" w:rsidRPr="00A1285F" w:rsidRDefault="00A2196F" w:rsidP="00A2196F">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проверка состава и содержания форм годовой бюджетной отчетности 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Министерством финансов Российской Федерации от 28.12.2010г. № 191н; </w:t>
      </w:r>
    </w:p>
    <w:p w:rsidR="00A2196F" w:rsidRPr="00A1285F" w:rsidRDefault="00A2196F" w:rsidP="00A2196F">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проведение сравнительного анализа и сопоставление полученных данных годовой бюджетной отчетности главных администраторов бюджетных средств с показателями, утвержденными решением о местном бюджете на отчетный финансовый год, сводной бюджетной росписи и показателями, содержащимися в отчете об исполнении местного бюджета за отчетный финансовый год;</w:t>
      </w:r>
    </w:p>
    <w:p w:rsidR="00A2196F" w:rsidRPr="00A1285F" w:rsidRDefault="00A2196F" w:rsidP="00A2196F">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определение соответствия исполнения местного бюджета Бюджетному кодексу РФ, Положению о </w:t>
      </w:r>
      <w:r w:rsidR="00CF5C7B" w:rsidRPr="00A1285F">
        <w:rPr>
          <w:rFonts w:ascii="Times New Roman" w:hAnsi="Times New Roman" w:cs="Times New Roman"/>
          <w:sz w:val="28"/>
          <w:szCs w:val="28"/>
        </w:rPr>
        <w:t xml:space="preserve">бюджетном процессе в </w:t>
      </w:r>
      <w:r w:rsidR="00A25D40">
        <w:rPr>
          <w:rFonts w:ascii="Times New Roman" w:hAnsi="Times New Roman" w:cs="Times New Roman"/>
          <w:sz w:val="28"/>
          <w:szCs w:val="28"/>
        </w:rPr>
        <w:t>Вилегодском муниципальном округе</w:t>
      </w:r>
      <w:r w:rsidRPr="00A1285F">
        <w:rPr>
          <w:rFonts w:ascii="Times New Roman" w:hAnsi="Times New Roman" w:cs="Times New Roman"/>
          <w:sz w:val="28"/>
          <w:szCs w:val="28"/>
        </w:rPr>
        <w:t xml:space="preserve"> и иным муниципальным правовым актам муниципального образования, касающимся местного бюджета и бюджетного процесса.  </w:t>
      </w:r>
    </w:p>
    <w:p w:rsidR="00C044BF" w:rsidRPr="00A1285F" w:rsidRDefault="00C044BF" w:rsidP="00226F70">
      <w:pPr>
        <w:pStyle w:val="a3"/>
        <w:spacing w:before="75"/>
        <w:ind w:left="360"/>
        <w:jc w:val="both"/>
        <w:rPr>
          <w:rFonts w:ascii="Times New Roman" w:hAnsi="Times New Roman" w:cs="Times New Roman"/>
          <w:sz w:val="28"/>
          <w:szCs w:val="28"/>
        </w:rPr>
      </w:pPr>
    </w:p>
    <w:p w:rsidR="002619CA" w:rsidRPr="00A1285F" w:rsidRDefault="002619CA" w:rsidP="002619CA">
      <w:pPr>
        <w:pStyle w:val="a3"/>
        <w:numPr>
          <w:ilvl w:val="0"/>
          <w:numId w:val="1"/>
        </w:numPr>
        <w:tabs>
          <w:tab w:val="left" w:pos="567"/>
        </w:tabs>
        <w:jc w:val="center"/>
        <w:rPr>
          <w:rFonts w:ascii="Times New Roman" w:hAnsi="Times New Roman" w:cs="Times New Roman"/>
          <w:b/>
          <w:sz w:val="28"/>
          <w:szCs w:val="28"/>
        </w:rPr>
      </w:pPr>
      <w:r w:rsidRPr="00A1285F">
        <w:rPr>
          <w:rFonts w:ascii="Times New Roman" w:hAnsi="Times New Roman" w:cs="Times New Roman"/>
          <w:b/>
          <w:sz w:val="28"/>
          <w:szCs w:val="28"/>
        </w:rPr>
        <w:t xml:space="preserve">Предмет </w:t>
      </w:r>
      <w:r w:rsidR="008B2DDB" w:rsidRPr="00A1285F">
        <w:rPr>
          <w:rFonts w:ascii="Times New Roman" w:hAnsi="Times New Roman" w:cs="Times New Roman"/>
          <w:b/>
          <w:sz w:val="28"/>
          <w:szCs w:val="28"/>
        </w:rPr>
        <w:t xml:space="preserve">внешней </w:t>
      </w:r>
      <w:r w:rsidRPr="00A1285F">
        <w:rPr>
          <w:rFonts w:ascii="Times New Roman" w:hAnsi="Times New Roman" w:cs="Times New Roman"/>
          <w:b/>
          <w:sz w:val="28"/>
          <w:szCs w:val="28"/>
        </w:rPr>
        <w:t>проверки</w:t>
      </w:r>
    </w:p>
    <w:p w:rsidR="008B2DDB" w:rsidRPr="00A1285F" w:rsidRDefault="008B2DDB" w:rsidP="008B2DDB">
      <w:pPr>
        <w:pStyle w:val="a3"/>
        <w:tabs>
          <w:tab w:val="left" w:pos="567"/>
        </w:tabs>
        <w:ind w:left="786"/>
        <w:rPr>
          <w:rFonts w:ascii="Times New Roman" w:hAnsi="Times New Roman" w:cs="Times New Roman"/>
          <w:b/>
          <w:sz w:val="28"/>
          <w:szCs w:val="28"/>
        </w:rPr>
      </w:pPr>
    </w:p>
    <w:p w:rsidR="002619CA" w:rsidRPr="00A1285F" w:rsidRDefault="002619CA" w:rsidP="002619CA">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Предметом проверки годового отчета об исполнении бюджета являются:</w:t>
      </w:r>
    </w:p>
    <w:p w:rsidR="002619CA" w:rsidRPr="00A1285F" w:rsidRDefault="002619CA" w:rsidP="002619CA">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бюджетные процедуры и процессы по исполнению бюджета </w:t>
      </w:r>
      <w:r w:rsidR="00554178">
        <w:rPr>
          <w:rFonts w:ascii="Times New Roman" w:hAnsi="Times New Roman" w:cs="Times New Roman"/>
          <w:sz w:val="28"/>
          <w:szCs w:val="28"/>
        </w:rPr>
        <w:t>Вилегодского муниципального округа</w:t>
      </w:r>
      <w:r w:rsidRPr="00A1285F">
        <w:rPr>
          <w:rFonts w:ascii="Times New Roman" w:hAnsi="Times New Roman" w:cs="Times New Roman"/>
          <w:sz w:val="28"/>
          <w:szCs w:val="28"/>
        </w:rPr>
        <w:t>;</w:t>
      </w:r>
    </w:p>
    <w:p w:rsidR="002619CA" w:rsidRPr="00A1285F" w:rsidRDefault="00801C00" w:rsidP="002619CA">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баланс и </w:t>
      </w:r>
      <w:r w:rsidR="002619CA" w:rsidRPr="00A1285F">
        <w:rPr>
          <w:rFonts w:ascii="Times New Roman" w:hAnsi="Times New Roman" w:cs="Times New Roman"/>
          <w:sz w:val="28"/>
          <w:szCs w:val="28"/>
        </w:rPr>
        <w:t xml:space="preserve">отчет об исполнении бюджета </w:t>
      </w:r>
      <w:r w:rsidR="00554178">
        <w:rPr>
          <w:rFonts w:ascii="Times New Roman" w:hAnsi="Times New Roman" w:cs="Times New Roman"/>
          <w:sz w:val="28"/>
          <w:szCs w:val="28"/>
        </w:rPr>
        <w:t xml:space="preserve">Вилегодского муниципального округа </w:t>
      </w:r>
      <w:r w:rsidR="002619CA" w:rsidRPr="00A1285F">
        <w:rPr>
          <w:rFonts w:ascii="Times New Roman" w:hAnsi="Times New Roman" w:cs="Times New Roman"/>
          <w:sz w:val="28"/>
          <w:szCs w:val="28"/>
        </w:rPr>
        <w:t xml:space="preserve"> за </w:t>
      </w:r>
      <w:r w:rsidR="00CF5C7B" w:rsidRPr="00A1285F">
        <w:rPr>
          <w:rFonts w:ascii="Times New Roman" w:hAnsi="Times New Roman" w:cs="Times New Roman"/>
          <w:sz w:val="28"/>
          <w:szCs w:val="28"/>
        </w:rPr>
        <w:t>отчетный</w:t>
      </w:r>
      <w:r w:rsidR="002619CA" w:rsidRPr="00A1285F">
        <w:rPr>
          <w:rFonts w:ascii="Times New Roman" w:hAnsi="Times New Roman" w:cs="Times New Roman"/>
          <w:sz w:val="28"/>
          <w:szCs w:val="28"/>
        </w:rPr>
        <w:t xml:space="preserve"> финансовый год;</w:t>
      </w:r>
    </w:p>
    <w:p w:rsidR="002619CA" w:rsidRPr="00A1285F" w:rsidRDefault="002619CA" w:rsidP="002619CA">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бюджетная отчетность главных администраторов бюджетных средств. </w:t>
      </w:r>
    </w:p>
    <w:p w:rsidR="002619CA" w:rsidRPr="00A1285F" w:rsidRDefault="002619CA" w:rsidP="002619CA">
      <w:pPr>
        <w:pStyle w:val="a3"/>
        <w:spacing w:before="75"/>
        <w:ind w:left="360"/>
        <w:jc w:val="both"/>
        <w:rPr>
          <w:rFonts w:ascii="Times New Roman" w:hAnsi="Times New Roman" w:cs="Times New Roman"/>
          <w:sz w:val="28"/>
          <w:szCs w:val="28"/>
        </w:rPr>
      </w:pPr>
    </w:p>
    <w:p w:rsidR="000C6D09" w:rsidRPr="00A1285F" w:rsidRDefault="002619CA" w:rsidP="00DA1AD3">
      <w:pPr>
        <w:pStyle w:val="a3"/>
        <w:numPr>
          <w:ilvl w:val="0"/>
          <w:numId w:val="1"/>
        </w:numPr>
        <w:tabs>
          <w:tab w:val="left" w:pos="567"/>
        </w:tabs>
        <w:jc w:val="center"/>
        <w:rPr>
          <w:rFonts w:ascii="Times New Roman" w:hAnsi="Times New Roman" w:cs="Times New Roman"/>
          <w:b/>
          <w:sz w:val="28"/>
          <w:szCs w:val="28"/>
        </w:rPr>
      </w:pPr>
      <w:r w:rsidRPr="00A1285F">
        <w:rPr>
          <w:rFonts w:ascii="Times New Roman" w:hAnsi="Times New Roman" w:cs="Times New Roman"/>
          <w:b/>
          <w:sz w:val="28"/>
          <w:szCs w:val="28"/>
        </w:rPr>
        <w:t>Объекты</w:t>
      </w:r>
      <w:r w:rsidR="008B2DDB" w:rsidRPr="00A1285F">
        <w:rPr>
          <w:rFonts w:ascii="Times New Roman" w:hAnsi="Times New Roman" w:cs="Times New Roman"/>
          <w:b/>
          <w:sz w:val="28"/>
          <w:szCs w:val="28"/>
        </w:rPr>
        <w:t xml:space="preserve"> внешней</w:t>
      </w:r>
      <w:r w:rsidR="00505110">
        <w:rPr>
          <w:rFonts w:ascii="Times New Roman" w:hAnsi="Times New Roman" w:cs="Times New Roman"/>
          <w:b/>
          <w:sz w:val="28"/>
          <w:szCs w:val="28"/>
        </w:rPr>
        <w:t xml:space="preserve"> проверки</w:t>
      </w:r>
    </w:p>
    <w:p w:rsidR="008B2DDB" w:rsidRPr="00A1285F" w:rsidRDefault="008B2DDB" w:rsidP="008B2DDB">
      <w:pPr>
        <w:pStyle w:val="a3"/>
        <w:tabs>
          <w:tab w:val="left" w:pos="567"/>
        </w:tabs>
        <w:ind w:left="786"/>
        <w:rPr>
          <w:rFonts w:ascii="Times New Roman" w:hAnsi="Times New Roman" w:cs="Times New Roman"/>
          <w:b/>
          <w:sz w:val="28"/>
          <w:szCs w:val="28"/>
        </w:rPr>
      </w:pPr>
    </w:p>
    <w:p w:rsidR="002619CA" w:rsidRPr="00A1285F" w:rsidRDefault="002619CA" w:rsidP="002619CA">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Объектами проверки годового отчета об исполнении бюджета являются:</w:t>
      </w:r>
    </w:p>
    <w:p w:rsidR="002619CA" w:rsidRPr="00A1285F" w:rsidRDefault="008B2DDB" w:rsidP="002619CA">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о</w:t>
      </w:r>
      <w:r w:rsidR="002619CA" w:rsidRPr="00A1285F">
        <w:rPr>
          <w:rFonts w:ascii="Times New Roman" w:hAnsi="Times New Roman" w:cs="Times New Roman"/>
          <w:sz w:val="28"/>
          <w:szCs w:val="28"/>
        </w:rPr>
        <w:t>рган</w:t>
      </w:r>
      <w:r w:rsidRPr="00A1285F">
        <w:rPr>
          <w:rFonts w:ascii="Times New Roman" w:hAnsi="Times New Roman" w:cs="Times New Roman"/>
          <w:sz w:val="28"/>
          <w:szCs w:val="28"/>
        </w:rPr>
        <w:t>,</w:t>
      </w:r>
      <w:r w:rsidR="002619CA" w:rsidRPr="00A1285F">
        <w:rPr>
          <w:rFonts w:ascii="Times New Roman" w:hAnsi="Times New Roman" w:cs="Times New Roman"/>
          <w:sz w:val="28"/>
          <w:szCs w:val="28"/>
        </w:rPr>
        <w:t xml:space="preserve"> формирующий и исполняющий бюджет </w:t>
      </w:r>
      <w:r w:rsidR="00554178">
        <w:rPr>
          <w:rFonts w:ascii="Times New Roman" w:hAnsi="Times New Roman" w:cs="Times New Roman"/>
          <w:sz w:val="28"/>
          <w:szCs w:val="28"/>
        </w:rPr>
        <w:t>Вилегодского муниципального округа</w:t>
      </w:r>
      <w:r w:rsidR="002619CA" w:rsidRPr="00A1285F">
        <w:rPr>
          <w:rFonts w:ascii="Times New Roman" w:hAnsi="Times New Roman" w:cs="Times New Roman"/>
          <w:sz w:val="28"/>
          <w:szCs w:val="28"/>
        </w:rPr>
        <w:t>;</w:t>
      </w:r>
    </w:p>
    <w:p w:rsidR="002619CA" w:rsidRPr="00A1285F" w:rsidRDefault="002619CA" w:rsidP="002619CA">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главные администраторы бюджетных средств</w:t>
      </w:r>
      <w:r w:rsidR="00554178">
        <w:rPr>
          <w:rFonts w:ascii="Times New Roman" w:hAnsi="Times New Roman" w:cs="Times New Roman"/>
          <w:sz w:val="28"/>
          <w:szCs w:val="28"/>
        </w:rPr>
        <w:t xml:space="preserve"> Вилегодского муниципального округа</w:t>
      </w:r>
      <w:r w:rsidRPr="00A1285F">
        <w:rPr>
          <w:rFonts w:ascii="Times New Roman" w:hAnsi="Times New Roman" w:cs="Times New Roman"/>
          <w:sz w:val="28"/>
          <w:szCs w:val="28"/>
        </w:rPr>
        <w:t>;</w:t>
      </w:r>
    </w:p>
    <w:p w:rsidR="00B7609E" w:rsidRPr="00A1285F" w:rsidRDefault="00627D92" w:rsidP="00557994">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иные организации, вне зависимости от видов и форм собственности, получающие бюджетные средства, имеющие в своем распоряжении имущество, </w:t>
      </w:r>
      <w:r w:rsidRPr="00A1285F">
        <w:rPr>
          <w:rFonts w:ascii="Times New Roman" w:hAnsi="Times New Roman" w:cs="Times New Roman"/>
          <w:sz w:val="28"/>
          <w:szCs w:val="28"/>
        </w:rPr>
        <w:lastRenderedPageBreak/>
        <w:t xml:space="preserve">являющееся собственностью </w:t>
      </w:r>
      <w:r w:rsidR="00554178">
        <w:rPr>
          <w:rFonts w:ascii="Times New Roman" w:hAnsi="Times New Roman" w:cs="Times New Roman"/>
          <w:sz w:val="28"/>
          <w:szCs w:val="28"/>
        </w:rPr>
        <w:t>Вилегодского муниципального округа</w:t>
      </w:r>
      <w:r w:rsidRPr="00A1285F">
        <w:rPr>
          <w:rFonts w:ascii="Times New Roman" w:hAnsi="Times New Roman" w:cs="Times New Roman"/>
          <w:sz w:val="28"/>
          <w:szCs w:val="28"/>
        </w:rPr>
        <w:t>, а так же имеющие предоставленные, в соответствии с действующим законодательством, налоговые и иные льготы и преимущества.</w:t>
      </w:r>
    </w:p>
    <w:p w:rsidR="005A4AD1" w:rsidRPr="00A1285F" w:rsidRDefault="005A4AD1" w:rsidP="005A4AD1">
      <w:pPr>
        <w:pStyle w:val="a3"/>
        <w:spacing w:before="75"/>
        <w:ind w:left="360"/>
        <w:jc w:val="both"/>
        <w:rPr>
          <w:rFonts w:ascii="Times New Roman" w:hAnsi="Times New Roman" w:cs="Times New Roman"/>
          <w:sz w:val="28"/>
          <w:szCs w:val="28"/>
        </w:rPr>
      </w:pPr>
    </w:p>
    <w:p w:rsidR="00557994" w:rsidRPr="00A1285F" w:rsidRDefault="00557994" w:rsidP="00557994">
      <w:pPr>
        <w:pStyle w:val="a3"/>
        <w:spacing w:before="75"/>
        <w:ind w:left="360"/>
        <w:jc w:val="both"/>
        <w:rPr>
          <w:rFonts w:ascii="Times New Roman" w:hAnsi="Times New Roman" w:cs="Times New Roman"/>
          <w:sz w:val="28"/>
          <w:szCs w:val="28"/>
        </w:rPr>
      </w:pPr>
    </w:p>
    <w:p w:rsidR="00B7609E" w:rsidRPr="00A1285F" w:rsidRDefault="00B7609E" w:rsidP="009B04F9">
      <w:pPr>
        <w:pStyle w:val="a3"/>
        <w:numPr>
          <w:ilvl w:val="0"/>
          <w:numId w:val="1"/>
        </w:numPr>
        <w:tabs>
          <w:tab w:val="left" w:pos="567"/>
        </w:tabs>
        <w:jc w:val="center"/>
        <w:rPr>
          <w:rFonts w:ascii="Times New Roman" w:hAnsi="Times New Roman" w:cs="Times New Roman"/>
          <w:b/>
          <w:sz w:val="28"/>
          <w:szCs w:val="28"/>
        </w:rPr>
      </w:pPr>
      <w:r w:rsidRPr="00A1285F">
        <w:rPr>
          <w:rFonts w:ascii="Times New Roman" w:hAnsi="Times New Roman" w:cs="Times New Roman"/>
          <w:b/>
          <w:sz w:val="28"/>
          <w:szCs w:val="28"/>
        </w:rPr>
        <w:t>Законодательная, нормативно-правовая и информационная база для проведения внешней проверки исполнения бюджета</w:t>
      </w:r>
    </w:p>
    <w:p w:rsidR="008B22D3" w:rsidRPr="00A1285F" w:rsidRDefault="008B22D3" w:rsidP="008B22D3">
      <w:pPr>
        <w:pStyle w:val="a3"/>
        <w:tabs>
          <w:tab w:val="left" w:pos="567"/>
        </w:tabs>
        <w:ind w:left="786"/>
        <w:rPr>
          <w:rFonts w:ascii="Times New Roman" w:hAnsi="Times New Roman" w:cs="Times New Roman"/>
          <w:b/>
          <w:sz w:val="28"/>
          <w:szCs w:val="28"/>
        </w:rPr>
      </w:pP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Бюджетный кодекс РФ;</w:t>
      </w: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Налоговый кодекс РФ;</w:t>
      </w: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Гражданский кодекс РФ (часть первая);</w:t>
      </w:r>
    </w:p>
    <w:p w:rsidR="00454B00" w:rsidRPr="00A1285F" w:rsidRDefault="00454B00"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Федеральный закон от 06.12.2011 №402-ФЗ «О бухгалтерском учете»</w:t>
      </w:r>
      <w:r w:rsidR="00454B00" w:rsidRPr="00A1285F">
        <w:rPr>
          <w:rFonts w:ascii="Times New Roman" w:hAnsi="Times New Roman" w:cs="Times New Roman"/>
          <w:sz w:val="28"/>
          <w:szCs w:val="28"/>
        </w:rPr>
        <w:t>;</w:t>
      </w:r>
    </w:p>
    <w:p w:rsidR="00B7609E" w:rsidRPr="00F90D13" w:rsidRDefault="00B7609E" w:rsidP="00F90D13">
      <w:pPr>
        <w:pStyle w:val="a3"/>
        <w:numPr>
          <w:ilvl w:val="0"/>
          <w:numId w:val="4"/>
        </w:numPr>
        <w:spacing w:before="75"/>
        <w:ind w:left="0" w:firstLine="360"/>
        <w:jc w:val="both"/>
        <w:rPr>
          <w:rFonts w:ascii="Times New Roman" w:hAnsi="Times New Roman" w:cs="Times New Roman"/>
          <w:sz w:val="28"/>
          <w:szCs w:val="28"/>
        </w:rPr>
      </w:pPr>
      <w:r w:rsidRPr="00F90D13">
        <w:rPr>
          <w:rFonts w:ascii="Times New Roman" w:hAnsi="Times New Roman" w:cs="Times New Roman"/>
          <w:sz w:val="28"/>
          <w:szCs w:val="28"/>
        </w:rPr>
        <w:t xml:space="preserve">Приказ Минфина РФ от </w:t>
      </w:r>
      <w:r w:rsidR="00454B00" w:rsidRPr="00F90D13">
        <w:rPr>
          <w:rFonts w:ascii="Times New Roman" w:hAnsi="Times New Roman" w:cs="Times New Roman"/>
          <w:sz w:val="28"/>
          <w:szCs w:val="28"/>
        </w:rPr>
        <w:t>28</w:t>
      </w:r>
      <w:r w:rsidRPr="00F90D13">
        <w:rPr>
          <w:rFonts w:ascii="Times New Roman" w:hAnsi="Times New Roman" w:cs="Times New Roman"/>
          <w:sz w:val="28"/>
          <w:szCs w:val="28"/>
        </w:rPr>
        <w:t>.</w:t>
      </w:r>
      <w:r w:rsidR="00454B00" w:rsidRPr="00F90D13">
        <w:rPr>
          <w:rFonts w:ascii="Times New Roman" w:hAnsi="Times New Roman" w:cs="Times New Roman"/>
          <w:sz w:val="28"/>
          <w:szCs w:val="28"/>
        </w:rPr>
        <w:t>12</w:t>
      </w:r>
      <w:r w:rsidRPr="00F90D13">
        <w:rPr>
          <w:rFonts w:ascii="Times New Roman" w:hAnsi="Times New Roman" w:cs="Times New Roman"/>
          <w:sz w:val="28"/>
          <w:szCs w:val="28"/>
        </w:rPr>
        <w:t>.20</w:t>
      </w:r>
      <w:r w:rsidR="00454B00" w:rsidRPr="00F90D13">
        <w:rPr>
          <w:rFonts w:ascii="Times New Roman" w:hAnsi="Times New Roman" w:cs="Times New Roman"/>
          <w:sz w:val="28"/>
          <w:szCs w:val="28"/>
        </w:rPr>
        <w:t>10г. №191н</w:t>
      </w:r>
      <w:r w:rsidRPr="00F90D13">
        <w:rPr>
          <w:rFonts w:ascii="Times New Roman" w:hAnsi="Times New Roman" w:cs="Times New Roman"/>
          <w:sz w:val="28"/>
          <w:szCs w:val="28"/>
        </w:rPr>
        <w:t xml:space="preserve"> «Об утверждении Инструкции </w:t>
      </w:r>
      <w:r w:rsidR="00454B00" w:rsidRPr="00F90D13">
        <w:rPr>
          <w:rFonts w:ascii="Times New Roman" w:hAnsi="Times New Roman" w:cs="Times New Roman"/>
          <w:sz w:val="28"/>
          <w:szCs w:val="28"/>
        </w:rPr>
        <w:t>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454B00"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Положение о </w:t>
      </w:r>
      <w:r w:rsidR="00454B00" w:rsidRPr="00A1285F">
        <w:rPr>
          <w:rFonts w:ascii="Times New Roman" w:hAnsi="Times New Roman" w:cs="Times New Roman"/>
          <w:sz w:val="28"/>
          <w:szCs w:val="28"/>
        </w:rPr>
        <w:t xml:space="preserve">бюджетном процессе в </w:t>
      </w:r>
      <w:r w:rsidR="00F90D13">
        <w:rPr>
          <w:rFonts w:ascii="Times New Roman" w:hAnsi="Times New Roman" w:cs="Times New Roman"/>
          <w:sz w:val="28"/>
          <w:szCs w:val="28"/>
        </w:rPr>
        <w:t>Вилегодском муниципальном округе</w:t>
      </w:r>
      <w:r w:rsidR="00454B00" w:rsidRPr="00A1285F">
        <w:rPr>
          <w:rFonts w:ascii="Times New Roman" w:hAnsi="Times New Roman" w:cs="Times New Roman"/>
          <w:sz w:val="28"/>
          <w:szCs w:val="28"/>
        </w:rPr>
        <w:t xml:space="preserve">; </w:t>
      </w:r>
    </w:p>
    <w:p w:rsidR="00B7609E" w:rsidRPr="00A1285F" w:rsidRDefault="00910054" w:rsidP="004E4ED1">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Решения</w:t>
      </w:r>
      <w:r w:rsidR="00B7609E" w:rsidRPr="00A1285F">
        <w:rPr>
          <w:rFonts w:ascii="Times New Roman" w:hAnsi="Times New Roman" w:cs="Times New Roman"/>
          <w:sz w:val="28"/>
          <w:szCs w:val="28"/>
        </w:rPr>
        <w:t xml:space="preserve"> </w:t>
      </w:r>
      <w:r w:rsidR="004A506F" w:rsidRPr="00A1285F">
        <w:rPr>
          <w:rFonts w:ascii="Times New Roman" w:hAnsi="Times New Roman" w:cs="Times New Roman"/>
          <w:sz w:val="28"/>
          <w:szCs w:val="28"/>
        </w:rPr>
        <w:t xml:space="preserve">Собрания депутатов </w:t>
      </w:r>
      <w:r w:rsidR="00F90D13">
        <w:rPr>
          <w:rFonts w:ascii="Times New Roman" w:hAnsi="Times New Roman" w:cs="Times New Roman"/>
          <w:sz w:val="28"/>
          <w:szCs w:val="28"/>
        </w:rPr>
        <w:t xml:space="preserve">Вилегодского муниципального округа </w:t>
      </w:r>
      <w:r w:rsidR="004A506F" w:rsidRPr="00A1285F">
        <w:rPr>
          <w:rFonts w:ascii="Times New Roman" w:hAnsi="Times New Roman" w:cs="Times New Roman"/>
          <w:sz w:val="28"/>
          <w:szCs w:val="28"/>
        </w:rPr>
        <w:t xml:space="preserve"> </w:t>
      </w:r>
      <w:r w:rsidRPr="00A1285F">
        <w:rPr>
          <w:rFonts w:ascii="Times New Roman" w:hAnsi="Times New Roman" w:cs="Times New Roman"/>
          <w:sz w:val="28"/>
          <w:szCs w:val="28"/>
        </w:rPr>
        <w:t>о бюджете</w:t>
      </w:r>
      <w:r w:rsidR="00F90D13">
        <w:rPr>
          <w:rFonts w:ascii="Times New Roman" w:hAnsi="Times New Roman" w:cs="Times New Roman"/>
          <w:sz w:val="28"/>
          <w:szCs w:val="28"/>
        </w:rPr>
        <w:t xml:space="preserve"> Вилегодского</w:t>
      </w:r>
      <w:r w:rsidRPr="00A1285F">
        <w:rPr>
          <w:rFonts w:ascii="Times New Roman" w:hAnsi="Times New Roman" w:cs="Times New Roman"/>
          <w:sz w:val="28"/>
          <w:szCs w:val="28"/>
        </w:rPr>
        <w:t xml:space="preserve"> муниципального </w:t>
      </w:r>
      <w:r w:rsidR="00D41A31">
        <w:rPr>
          <w:rFonts w:ascii="Times New Roman" w:hAnsi="Times New Roman" w:cs="Times New Roman"/>
          <w:sz w:val="28"/>
          <w:szCs w:val="28"/>
        </w:rPr>
        <w:t>округа</w:t>
      </w:r>
      <w:r w:rsidRPr="00A1285F">
        <w:rPr>
          <w:rFonts w:ascii="Times New Roman" w:hAnsi="Times New Roman" w:cs="Times New Roman"/>
          <w:sz w:val="28"/>
          <w:szCs w:val="28"/>
        </w:rPr>
        <w:t>.</w:t>
      </w:r>
    </w:p>
    <w:p w:rsidR="00910054" w:rsidRPr="00A1285F" w:rsidRDefault="006E2A0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Порядок осуществления бюджетных полномочий  </w:t>
      </w:r>
      <w:r w:rsidR="004E4ED1" w:rsidRPr="00A1285F">
        <w:rPr>
          <w:rFonts w:ascii="Times New Roman" w:hAnsi="Times New Roman" w:cs="Times New Roman"/>
          <w:sz w:val="28"/>
          <w:szCs w:val="28"/>
        </w:rPr>
        <w:t>главных</w:t>
      </w:r>
      <w:r w:rsidRPr="00A1285F">
        <w:rPr>
          <w:rFonts w:ascii="Times New Roman" w:hAnsi="Times New Roman" w:cs="Times New Roman"/>
          <w:sz w:val="28"/>
          <w:szCs w:val="28"/>
        </w:rPr>
        <w:t xml:space="preserve"> администратор</w:t>
      </w:r>
      <w:r w:rsidR="004E4ED1" w:rsidRPr="00A1285F">
        <w:rPr>
          <w:rFonts w:ascii="Times New Roman" w:hAnsi="Times New Roman" w:cs="Times New Roman"/>
          <w:sz w:val="28"/>
          <w:szCs w:val="28"/>
        </w:rPr>
        <w:t>ов</w:t>
      </w:r>
      <w:r w:rsidRPr="00A1285F">
        <w:rPr>
          <w:rFonts w:ascii="Times New Roman" w:hAnsi="Times New Roman" w:cs="Times New Roman"/>
          <w:sz w:val="28"/>
          <w:szCs w:val="28"/>
        </w:rPr>
        <w:t xml:space="preserve"> и администраторов доходов бюджета </w:t>
      </w:r>
      <w:r w:rsidR="00D41A31">
        <w:rPr>
          <w:rFonts w:ascii="Times New Roman" w:hAnsi="Times New Roman" w:cs="Times New Roman"/>
          <w:sz w:val="28"/>
          <w:szCs w:val="28"/>
        </w:rPr>
        <w:t>Вилегодского муниципального округа</w:t>
      </w:r>
      <w:r w:rsidR="00910054" w:rsidRPr="00A1285F">
        <w:rPr>
          <w:rFonts w:ascii="Times New Roman" w:hAnsi="Times New Roman" w:cs="Times New Roman"/>
          <w:sz w:val="28"/>
          <w:szCs w:val="28"/>
        </w:rPr>
        <w:t xml:space="preserve">. </w:t>
      </w: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Годовая бюджетная отчетность об исполнении бюджета </w:t>
      </w:r>
      <w:r w:rsidR="004E4ED1" w:rsidRPr="00A1285F">
        <w:rPr>
          <w:rFonts w:ascii="Times New Roman" w:hAnsi="Times New Roman" w:cs="Times New Roman"/>
          <w:sz w:val="28"/>
          <w:szCs w:val="28"/>
        </w:rPr>
        <w:t>главных администраторов бюджетных средств</w:t>
      </w:r>
      <w:r w:rsidR="006E2A0E" w:rsidRPr="00A1285F">
        <w:rPr>
          <w:rFonts w:ascii="Times New Roman" w:hAnsi="Times New Roman" w:cs="Times New Roman"/>
          <w:sz w:val="28"/>
          <w:szCs w:val="28"/>
        </w:rPr>
        <w:t>;</w:t>
      </w: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Регистры бюджетного учета</w:t>
      </w:r>
      <w:r w:rsidR="006E2A0E" w:rsidRPr="00A1285F">
        <w:rPr>
          <w:rFonts w:ascii="Times New Roman" w:hAnsi="Times New Roman" w:cs="Times New Roman"/>
          <w:sz w:val="28"/>
          <w:szCs w:val="28"/>
        </w:rPr>
        <w:t>;</w:t>
      </w:r>
    </w:p>
    <w:p w:rsidR="00B7609E" w:rsidRPr="00A1285F" w:rsidRDefault="00B7609E" w:rsidP="00B7609E">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Отчет об использовании субвенций и прочая информация, необходимая для проведения контрольного мероприятия.</w:t>
      </w:r>
    </w:p>
    <w:p w:rsidR="00B7609E" w:rsidRPr="00A1285F" w:rsidRDefault="00B7609E" w:rsidP="00B7609E">
      <w:pPr>
        <w:pStyle w:val="a3"/>
        <w:tabs>
          <w:tab w:val="left" w:pos="567"/>
        </w:tabs>
        <w:ind w:left="786"/>
        <w:rPr>
          <w:rFonts w:ascii="Times New Roman" w:hAnsi="Times New Roman" w:cs="Times New Roman"/>
          <w:b/>
          <w:sz w:val="28"/>
          <w:szCs w:val="28"/>
        </w:rPr>
      </w:pPr>
    </w:p>
    <w:p w:rsidR="00E7413A" w:rsidRPr="00A1285F" w:rsidRDefault="00627F9B" w:rsidP="008B22D3">
      <w:pPr>
        <w:pStyle w:val="a3"/>
        <w:numPr>
          <w:ilvl w:val="0"/>
          <w:numId w:val="1"/>
        </w:numPr>
        <w:tabs>
          <w:tab w:val="left" w:pos="567"/>
        </w:tabs>
        <w:jc w:val="center"/>
        <w:rPr>
          <w:rFonts w:ascii="Times New Roman" w:hAnsi="Times New Roman" w:cs="Times New Roman"/>
          <w:b/>
          <w:sz w:val="28"/>
          <w:szCs w:val="28"/>
        </w:rPr>
      </w:pPr>
      <w:r w:rsidRPr="00A1285F">
        <w:rPr>
          <w:rFonts w:ascii="Times New Roman" w:hAnsi="Times New Roman" w:cs="Times New Roman"/>
          <w:b/>
          <w:sz w:val="28"/>
          <w:szCs w:val="28"/>
        </w:rPr>
        <w:t>Этапы проведения внешней провер</w:t>
      </w:r>
      <w:r w:rsidR="00A051DD" w:rsidRPr="00A1285F">
        <w:rPr>
          <w:rFonts w:ascii="Times New Roman" w:hAnsi="Times New Roman" w:cs="Times New Roman"/>
          <w:b/>
          <w:sz w:val="28"/>
          <w:szCs w:val="28"/>
        </w:rPr>
        <w:t>ки бюджетной отчетности</w:t>
      </w:r>
      <w:r w:rsidR="00505110">
        <w:rPr>
          <w:rFonts w:ascii="Times New Roman" w:hAnsi="Times New Roman" w:cs="Times New Roman"/>
          <w:b/>
          <w:sz w:val="28"/>
          <w:szCs w:val="28"/>
        </w:rPr>
        <w:t>, отчета об исполнении бюджета</w:t>
      </w:r>
    </w:p>
    <w:p w:rsidR="008B22D3" w:rsidRPr="00A1285F" w:rsidRDefault="008B22D3" w:rsidP="008B22D3">
      <w:pPr>
        <w:pStyle w:val="a3"/>
        <w:tabs>
          <w:tab w:val="left" w:pos="567"/>
        </w:tabs>
        <w:ind w:left="786"/>
        <w:rPr>
          <w:rFonts w:ascii="Times New Roman" w:hAnsi="Times New Roman" w:cs="Times New Roman"/>
          <w:b/>
          <w:sz w:val="28"/>
          <w:szCs w:val="28"/>
        </w:rPr>
      </w:pPr>
    </w:p>
    <w:p w:rsidR="00880DB8" w:rsidRPr="00A1285F" w:rsidRDefault="00880DB8" w:rsidP="00880DB8">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Внешняя проверка отчета об исполнении </w:t>
      </w:r>
      <w:r w:rsidR="004A506F" w:rsidRPr="00A1285F">
        <w:rPr>
          <w:rFonts w:ascii="Times New Roman" w:hAnsi="Times New Roman" w:cs="Times New Roman"/>
          <w:sz w:val="28"/>
          <w:szCs w:val="28"/>
        </w:rPr>
        <w:t>бюджета</w:t>
      </w:r>
      <w:r w:rsidRPr="00A1285F">
        <w:rPr>
          <w:rFonts w:ascii="Times New Roman" w:hAnsi="Times New Roman" w:cs="Times New Roman"/>
          <w:sz w:val="28"/>
          <w:szCs w:val="28"/>
        </w:rPr>
        <w:t xml:space="preserve"> и бюджетной отчетности главных администраторов средств </w:t>
      </w:r>
      <w:r w:rsidR="004A506F" w:rsidRPr="00A1285F">
        <w:rPr>
          <w:rFonts w:ascii="Times New Roman" w:hAnsi="Times New Roman" w:cs="Times New Roman"/>
          <w:sz w:val="28"/>
          <w:szCs w:val="28"/>
        </w:rPr>
        <w:t xml:space="preserve">местного </w:t>
      </w:r>
      <w:r w:rsidRPr="00A1285F">
        <w:rPr>
          <w:rFonts w:ascii="Times New Roman" w:hAnsi="Times New Roman" w:cs="Times New Roman"/>
          <w:sz w:val="28"/>
          <w:szCs w:val="28"/>
        </w:rPr>
        <w:t>бюджета  проводится в несколько этапов:</w:t>
      </w:r>
    </w:p>
    <w:p w:rsidR="00880DB8" w:rsidRPr="00A1285F" w:rsidRDefault="00880DB8" w:rsidP="00880DB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lastRenderedPageBreak/>
        <w:t xml:space="preserve">подготовка </w:t>
      </w:r>
      <w:r w:rsidR="004A506F" w:rsidRPr="00A1285F">
        <w:rPr>
          <w:rFonts w:ascii="Times New Roman" w:hAnsi="Times New Roman" w:cs="Times New Roman"/>
          <w:sz w:val="28"/>
          <w:szCs w:val="28"/>
        </w:rPr>
        <w:t>Распоряжения</w:t>
      </w:r>
      <w:r w:rsidRPr="00A1285F">
        <w:rPr>
          <w:rFonts w:ascii="Times New Roman" w:hAnsi="Times New Roman" w:cs="Times New Roman"/>
          <w:sz w:val="28"/>
          <w:szCs w:val="28"/>
        </w:rPr>
        <w:t xml:space="preserve"> председателя </w:t>
      </w:r>
      <w:r w:rsidR="00D520EB">
        <w:rPr>
          <w:rFonts w:ascii="Times New Roman" w:hAnsi="Times New Roman" w:cs="Times New Roman"/>
          <w:sz w:val="28"/>
          <w:szCs w:val="28"/>
        </w:rPr>
        <w:t>к</w:t>
      </w:r>
      <w:r w:rsidR="004A506F" w:rsidRPr="00A1285F">
        <w:rPr>
          <w:rFonts w:ascii="Times New Roman" w:hAnsi="Times New Roman" w:cs="Times New Roman"/>
          <w:sz w:val="28"/>
          <w:szCs w:val="28"/>
        </w:rPr>
        <w:t>онтрольно-</w:t>
      </w:r>
      <w:r w:rsidR="00D520EB">
        <w:rPr>
          <w:rFonts w:ascii="Times New Roman" w:hAnsi="Times New Roman" w:cs="Times New Roman"/>
          <w:sz w:val="28"/>
          <w:szCs w:val="28"/>
        </w:rPr>
        <w:t xml:space="preserve">счетной </w:t>
      </w:r>
      <w:r w:rsidR="004A506F" w:rsidRPr="00A1285F">
        <w:rPr>
          <w:rFonts w:ascii="Times New Roman" w:hAnsi="Times New Roman" w:cs="Times New Roman"/>
          <w:sz w:val="28"/>
          <w:szCs w:val="28"/>
        </w:rPr>
        <w:t>комиссии</w:t>
      </w:r>
      <w:r w:rsidRPr="00A1285F">
        <w:rPr>
          <w:rFonts w:ascii="Times New Roman" w:hAnsi="Times New Roman" w:cs="Times New Roman"/>
          <w:sz w:val="28"/>
          <w:szCs w:val="28"/>
        </w:rPr>
        <w:t xml:space="preserve"> о проведении внешней проверки с указанием необходимых процедур, сроков и ответственных должностных лиц за организацию и выполнение работы;</w:t>
      </w:r>
    </w:p>
    <w:p w:rsidR="00880DB8" w:rsidRPr="00A1285F" w:rsidRDefault="00880DB8" w:rsidP="00880DB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изучение нормативно-правовой базы, регулирующей бюджетные отношения в отчетном финансовом году, направление за</w:t>
      </w:r>
      <w:r w:rsidR="004A506F" w:rsidRPr="00A1285F">
        <w:rPr>
          <w:rFonts w:ascii="Times New Roman" w:hAnsi="Times New Roman" w:cs="Times New Roman"/>
          <w:sz w:val="28"/>
          <w:szCs w:val="28"/>
        </w:rPr>
        <w:t>просов</w:t>
      </w:r>
      <w:r w:rsidR="00D41A31">
        <w:rPr>
          <w:rFonts w:ascii="Times New Roman" w:hAnsi="Times New Roman" w:cs="Times New Roman"/>
          <w:sz w:val="28"/>
          <w:szCs w:val="28"/>
        </w:rPr>
        <w:t xml:space="preserve"> в</w:t>
      </w:r>
      <w:r w:rsidRPr="00A1285F">
        <w:rPr>
          <w:rFonts w:ascii="Times New Roman" w:hAnsi="Times New Roman" w:cs="Times New Roman"/>
          <w:sz w:val="28"/>
          <w:szCs w:val="28"/>
        </w:rPr>
        <w:t xml:space="preserve">  органы местного самоуправления, участвующие в процессе исполнения </w:t>
      </w:r>
      <w:r w:rsidR="004A506F" w:rsidRPr="00A1285F">
        <w:rPr>
          <w:rFonts w:ascii="Times New Roman" w:hAnsi="Times New Roman" w:cs="Times New Roman"/>
          <w:sz w:val="28"/>
          <w:szCs w:val="28"/>
        </w:rPr>
        <w:t>местного</w:t>
      </w:r>
      <w:r w:rsidRPr="00A1285F">
        <w:rPr>
          <w:rFonts w:ascii="Times New Roman" w:hAnsi="Times New Roman" w:cs="Times New Roman"/>
          <w:sz w:val="28"/>
          <w:szCs w:val="28"/>
        </w:rPr>
        <w:t xml:space="preserve"> бюджета для получения материалов, необходимых для проведения внешней проверки;</w:t>
      </w:r>
    </w:p>
    <w:p w:rsidR="00880DB8" w:rsidRPr="00A1285F" w:rsidRDefault="00880DB8" w:rsidP="00880DB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 проверка бюджетной отчетности главных администраторов средств </w:t>
      </w:r>
      <w:r w:rsidR="004A506F" w:rsidRPr="00A1285F">
        <w:rPr>
          <w:rFonts w:ascii="Times New Roman" w:hAnsi="Times New Roman" w:cs="Times New Roman"/>
          <w:sz w:val="28"/>
          <w:szCs w:val="28"/>
        </w:rPr>
        <w:t>местного</w:t>
      </w:r>
      <w:r w:rsidRPr="00A1285F">
        <w:rPr>
          <w:rFonts w:ascii="Times New Roman" w:hAnsi="Times New Roman" w:cs="Times New Roman"/>
          <w:sz w:val="28"/>
          <w:szCs w:val="28"/>
        </w:rPr>
        <w:t xml:space="preserve"> бюджета</w:t>
      </w:r>
      <w:r w:rsidR="00571B67" w:rsidRPr="00A1285F">
        <w:rPr>
          <w:rFonts w:ascii="Times New Roman" w:hAnsi="Times New Roman" w:cs="Times New Roman"/>
          <w:sz w:val="28"/>
          <w:szCs w:val="28"/>
        </w:rPr>
        <w:t>;</w:t>
      </w:r>
    </w:p>
    <w:p w:rsidR="00880DB8" w:rsidRPr="00A1285F" w:rsidRDefault="00880DB8" w:rsidP="00880DB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проверка отчета об исполнении </w:t>
      </w:r>
      <w:r w:rsidR="004A506F" w:rsidRPr="00A1285F">
        <w:rPr>
          <w:rFonts w:ascii="Times New Roman" w:hAnsi="Times New Roman" w:cs="Times New Roman"/>
          <w:sz w:val="28"/>
          <w:szCs w:val="28"/>
        </w:rPr>
        <w:t>местного</w:t>
      </w:r>
      <w:r w:rsidRPr="00A1285F">
        <w:rPr>
          <w:rFonts w:ascii="Times New Roman" w:hAnsi="Times New Roman" w:cs="Times New Roman"/>
          <w:sz w:val="28"/>
          <w:szCs w:val="28"/>
        </w:rPr>
        <w:t xml:space="preserve"> бюджета;</w:t>
      </w:r>
    </w:p>
    <w:p w:rsidR="00880DB8" w:rsidRPr="00A1285F" w:rsidRDefault="00880DB8" w:rsidP="00880DB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оформление результатов внешней проверки и подготовка заключения. </w:t>
      </w:r>
    </w:p>
    <w:p w:rsidR="00D25856" w:rsidRPr="00A1285F" w:rsidRDefault="00D25856" w:rsidP="00D25856">
      <w:pPr>
        <w:pStyle w:val="a3"/>
        <w:spacing w:before="75"/>
        <w:ind w:left="360"/>
        <w:jc w:val="both"/>
        <w:rPr>
          <w:rFonts w:ascii="Times New Roman" w:hAnsi="Times New Roman" w:cs="Times New Roman"/>
          <w:sz w:val="28"/>
          <w:szCs w:val="28"/>
        </w:rPr>
      </w:pPr>
    </w:p>
    <w:p w:rsidR="00D25856" w:rsidRPr="00A1285F" w:rsidRDefault="003E5505" w:rsidP="00D25856">
      <w:pPr>
        <w:pStyle w:val="a3"/>
        <w:numPr>
          <w:ilvl w:val="0"/>
          <w:numId w:val="1"/>
        </w:numPr>
        <w:tabs>
          <w:tab w:val="left" w:pos="567"/>
        </w:tabs>
        <w:jc w:val="center"/>
        <w:rPr>
          <w:rFonts w:ascii="Times New Roman" w:hAnsi="Times New Roman" w:cs="Times New Roman"/>
          <w:b/>
          <w:sz w:val="28"/>
          <w:szCs w:val="28"/>
        </w:rPr>
      </w:pPr>
      <w:r w:rsidRPr="00A1285F">
        <w:rPr>
          <w:rFonts w:ascii="Times New Roman" w:hAnsi="Times New Roman" w:cs="Times New Roman"/>
          <w:b/>
          <w:sz w:val="28"/>
          <w:szCs w:val="28"/>
        </w:rPr>
        <w:t>П</w:t>
      </w:r>
      <w:r w:rsidR="00D25856" w:rsidRPr="00A1285F">
        <w:rPr>
          <w:rFonts w:ascii="Times New Roman" w:hAnsi="Times New Roman" w:cs="Times New Roman"/>
          <w:b/>
          <w:sz w:val="28"/>
          <w:szCs w:val="28"/>
        </w:rPr>
        <w:t>роведени</w:t>
      </w:r>
      <w:r w:rsidRPr="00A1285F">
        <w:rPr>
          <w:rFonts w:ascii="Times New Roman" w:hAnsi="Times New Roman" w:cs="Times New Roman"/>
          <w:b/>
          <w:sz w:val="28"/>
          <w:szCs w:val="28"/>
        </w:rPr>
        <w:t>е</w:t>
      </w:r>
      <w:r w:rsidR="00D25856" w:rsidRPr="00A1285F">
        <w:rPr>
          <w:rFonts w:ascii="Times New Roman" w:hAnsi="Times New Roman" w:cs="Times New Roman"/>
          <w:b/>
          <w:sz w:val="28"/>
          <w:szCs w:val="28"/>
        </w:rPr>
        <w:t xml:space="preserve"> внешней проверки </w:t>
      </w:r>
    </w:p>
    <w:p w:rsidR="006D475F" w:rsidRPr="00A1285F" w:rsidRDefault="006D475F" w:rsidP="006D475F">
      <w:pPr>
        <w:pStyle w:val="a3"/>
        <w:tabs>
          <w:tab w:val="left" w:pos="567"/>
        </w:tabs>
        <w:ind w:left="786"/>
        <w:rPr>
          <w:rFonts w:ascii="Times New Roman" w:hAnsi="Times New Roman" w:cs="Times New Roman"/>
          <w:b/>
          <w:sz w:val="28"/>
          <w:szCs w:val="28"/>
        </w:rPr>
      </w:pPr>
    </w:p>
    <w:p w:rsidR="003E5505" w:rsidRPr="00A1285F" w:rsidRDefault="003E5505" w:rsidP="006D475F">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В ходе внешней проверки годового отчета: </w:t>
      </w:r>
    </w:p>
    <w:p w:rsidR="006D475F" w:rsidRPr="00A1285F" w:rsidRDefault="006D475F" w:rsidP="006D475F">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П</w:t>
      </w:r>
      <w:r w:rsidR="003E5505" w:rsidRPr="00A1285F">
        <w:rPr>
          <w:rFonts w:ascii="Times New Roman" w:hAnsi="Times New Roman" w:cs="Times New Roman"/>
          <w:sz w:val="28"/>
          <w:szCs w:val="28"/>
        </w:rPr>
        <w:t xml:space="preserve">роводится анализ организации бюджетного процесса в </w:t>
      </w:r>
      <w:r w:rsidR="00D41A31">
        <w:rPr>
          <w:rFonts w:ascii="Times New Roman" w:hAnsi="Times New Roman" w:cs="Times New Roman"/>
          <w:sz w:val="28"/>
          <w:szCs w:val="28"/>
        </w:rPr>
        <w:t>Вилегодском муниципальном округе</w:t>
      </w:r>
      <w:r w:rsidR="003E5505" w:rsidRPr="00A1285F">
        <w:rPr>
          <w:rFonts w:ascii="Times New Roman" w:hAnsi="Times New Roman" w:cs="Times New Roman"/>
          <w:sz w:val="28"/>
          <w:szCs w:val="28"/>
        </w:rPr>
        <w:t xml:space="preserve">, где отражается оценка: </w:t>
      </w:r>
    </w:p>
    <w:p w:rsidR="006A7E98" w:rsidRPr="00A1285F" w:rsidRDefault="006D475F"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соблюдения бюджетного законодательства при составлении, рассмотрении и утверждении бюджета;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соблюдения законодательства при исполнении бюджета;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полноты и достоверности отчета об исполнении бюджета и представленных к нему материалов; </w:t>
      </w:r>
    </w:p>
    <w:p w:rsidR="003E5505"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дефицита бюджета, объемов и источников его финансирования. </w:t>
      </w:r>
    </w:p>
    <w:p w:rsidR="006A7E98" w:rsidRPr="00A1285F" w:rsidRDefault="006A7E98"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Р</w:t>
      </w:r>
      <w:r w:rsidR="003E5505" w:rsidRPr="00A1285F">
        <w:rPr>
          <w:rFonts w:ascii="Times New Roman" w:hAnsi="Times New Roman" w:cs="Times New Roman"/>
          <w:sz w:val="28"/>
          <w:szCs w:val="28"/>
        </w:rPr>
        <w:t>ассматривается годовая бюджетная отчетность главного администратора бюджетных средств: проверяется состав и содержание форм отчетности на предмет соо</w:t>
      </w:r>
      <w:r w:rsidR="005A4AD1" w:rsidRPr="00A1285F">
        <w:rPr>
          <w:rFonts w:ascii="Times New Roman" w:hAnsi="Times New Roman" w:cs="Times New Roman"/>
          <w:sz w:val="28"/>
          <w:szCs w:val="28"/>
        </w:rPr>
        <w:t>тветствия требованиям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4A506F" w:rsidRPr="00A1285F">
        <w:rPr>
          <w:rFonts w:ascii="Times New Roman" w:hAnsi="Times New Roman" w:cs="Times New Roman"/>
          <w:sz w:val="28"/>
          <w:szCs w:val="28"/>
        </w:rPr>
        <w:t xml:space="preserve">», </w:t>
      </w:r>
      <w:r w:rsidR="005A4AD1" w:rsidRPr="00A1285F">
        <w:rPr>
          <w:rFonts w:ascii="Times New Roman" w:hAnsi="Times New Roman" w:cs="Times New Roman"/>
          <w:sz w:val="28"/>
          <w:szCs w:val="28"/>
        </w:rPr>
        <w:t>утвержденной Приказом Минфина РФ от 28.12.2010г. № 191н</w:t>
      </w:r>
      <w:r w:rsidR="003E5505" w:rsidRPr="00A1285F">
        <w:rPr>
          <w:rFonts w:ascii="Times New Roman" w:hAnsi="Times New Roman" w:cs="Times New Roman"/>
          <w:sz w:val="28"/>
          <w:szCs w:val="28"/>
        </w:rPr>
        <w:t xml:space="preserve">, включая: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предоставление отчетности в полном объеме (наличие всех необходимых форм, включенных в состав годовой отчетности);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полноту их заполнения; </w:t>
      </w:r>
    </w:p>
    <w:p w:rsidR="003E5505"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наличие и правильность заполнения необходимых реквизитов. </w:t>
      </w:r>
    </w:p>
    <w:p w:rsidR="003E5505" w:rsidRPr="00A1285F" w:rsidRDefault="006A7E98"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П</w:t>
      </w:r>
      <w:r w:rsidR="003E5505" w:rsidRPr="00A1285F">
        <w:rPr>
          <w:rFonts w:ascii="Times New Roman" w:hAnsi="Times New Roman" w:cs="Times New Roman"/>
          <w:sz w:val="28"/>
          <w:szCs w:val="28"/>
        </w:rPr>
        <w:t xml:space="preserve">роводится анализ и сопоставление данных сводной бюджетной росписи местного бюджета за отчетный финансовый год и решения о бюджете за отчетный финансовый год, устанавливается наличие отклонений сводной бюджетной росписи и решения о бюджете по разделам, подразделам </w:t>
      </w:r>
      <w:r w:rsidR="003E5505" w:rsidRPr="00A1285F">
        <w:rPr>
          <w:rFonts w:ascii="Times New Roman" w:hAnsi="Times New Roman" w:cs="Times New Roman"/>
          <w:sz w:val="28"/>
          <w:szCs w:val="28"/>
        </w:rPr>
        <w:lastRenderedPageBreak/>
        <w:t>функциональной классификации. В случае выявления отклонений указываются причины их возникновения.</w:t>
      </w:r>
    </w:p>
    <w:p w:rsidR="003E5505" w:rsidRPr="00A1285F" w:rsidRDefault="003E5505"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Рассматривается наличие и своевременность доведения главным распорядителем (администратором) до администраторов (бюджетополучателей) показателей бюджетной росписи о </w:t>
      </w:r>
      <w:r w:rsidR="00B62B17" w:rsidRPr="00A1285F">
        <w:rPr>
          <w:rFonts w:ascii="Times New Roman" w:hAnsi="Times New Roman" w:cs="Times New Roman"/>
          <w:sz w:val="28"/>
          <w:szCs w:val="28"/>
        </w:rPr>
        <w:t xml:space="preserve">бюджетных ассигнованиях и лимитах </w:t>
      </w:r>
      <w:r w:rsidRPr="00A1285F">
        <w:rPr>
          <w:rFonts w:ascii="Times New Roman" w:hAnsi="Times New Roman" w:cs="Times New Roman"/>
          <w:sz w:val="28"/>
          <w:szCs w:val="28"/>
        </w:rPr>
        <w:t xml:space="preserve"> бюджетных обязательств. </w:t>
      </w:r>
    </w:p>
    <w:p w:rsidR="006A7E98" w:rsidRPr="00A1285F" w:rsidRDefault="006A7E98"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А</w:t>
      </w:r>
      <w:r w:rsidR="003E5505" w:rsidRPr="00A1285F">
        <w:rPr>
          <w:rFonts w:ascii="Times New Roman" w:hAnsi="Times New Roman" w:cs="Times New Roman"/>
          <w:sz w:val="28"/>
          <w:szCs w:val="28"/>
        </w:rPr>
        <w:t>нализируется исполнение доходной части бюджета по отношению к уточненному бюджету за отчетный год по основным источникам, в том числе по налоговым и неналоговым доходам местного бюджета. В случае выявления отклонений указ</w:t>
      </w:r>
      <w:r w:rsidR="00571B67" w:rsidRPr="00A1285F">
        <w:rPr>
          <w:rFonts w:ascii="Times New Roman" w:hAnsi="Times New Roman" w:cs="Times New Roman"/>
          <w:sz w:val="28"/>
          <w:szCs w:val="28"/>
        </w:rPr>
        <w:t>ываются</w:t>
      </w:r>
      <w:r w:rsidR="003E5505" w:rsidRPr="00A1285F">
        <w:rPr>
          <w:rFonts w:ascii="Times New Roman" w:hAnsi="Times New Roman" w:cs="Times New Roman"/>
          <w:sz w:val="28"/>
          <w:szCs w:val="28"/>
        </w:rPr>
        <w:t xml:space="preserve"> причины их возникновения. </w:t>
      </w:r>
    </w:p>
    <w:p w:rsidR="006A7E98" w:rsidRPr="00A1285F" w:rsidRDefault="003E5505"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Изучаются формы и размеры межбюджетных трансфертов, предоставленных местному бюджету из бюджетов другого уровня. </w:t>
      </w:r>
    </w:p>
    <w:p w:rsidR="006A7E98" w:rsidRPr="00A1285F" w:rsidRDefault="006A7E98"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П</w:t>
      </w:r>
      <w:r w:rsidR="003E5505" w:rsidRPr="00A1285F">
        <w:rPr>
          <w:rFonts w:ascii="Times New Roman" w:hAnsi="Times New Roman" w:cs="Times New Roman"/>
          <w:sz w:val="28"/>
          <w:szCs w:val="28"/>
        </w:rPr>
        <w:t xml:space="preserve">роводится анализ исполнения расходной части бюджета по разделам, подразделам расходов бюджета. В случае выявления отклонений указываются причины их возникновения. </w:t>
      </w:r>
    </w:p>
    <w:p w:rsidR="006A7E98" w:rsidRPr="00A1285F" w:rsidRDefault="003E5505"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Анализируются расходы на обслуживание муниципального долга, финансирование расходной части бюджета по принятым </w:t>
      </w:r>
      <w:r w:rsidR="00910054" w:rsidRPr="00A1285F">
        <w:rPr>
          <w:rFonts w:ascii="Times New Roman" w:hAnsi="Times New Roman" w:cs="Times New Roman"/>
          <w:sz w:val="28"/>
          <w:szCs w:val="28"/>
        </w:rPr>
        <w:t>муниципальным программам</w:t>
      </w:r>
      <w:r w:rsidRPr="00A1285F">
        <w:rPr>
          <w:rFonts w:ascii="Times New Roman" w:hAnsi="Times New Roman" w:cs="Times New Roman"/>
          <w:sz w:val="28"/>
          <w:szCs w:val="28"/>
        </w:rPr>
        <w:t>, формы межбюджетных трансфертов, предоставляемых из местн</w:t>
      </w:r>
      <w:r w:rsidR="004A506F" w:rsidRPr="00A1285F">
        <w:rPr>
          <w:rFonts w:ascii="Times New Roman" w:hAnsi="Times New Roman" w:cs="Times New Roman"/>
          <w:sz w:val="28"/>
          <w:szCs w:val="28"/>
        </w:rPr>
        <w:t>ого</w:t>
      </w:r>
      <w:r w:rsidRPr="00A1285F">
        <w:rPr>
          <w:rFonts w:ascii="Times New Roman" w:hAnsi="Times New Roman" w:cs="Times New Roman"/>
          <w:sz w:val="28"/>
          <w:szCs w:val="28"/>
        </w:rPr>
        <w:t xml:space="preserve"> бюджет</w:t>
      </w:r>
      <w:r w:rsidR="004A506F" w:rsidRPr="00A1285F">
        <w:rPr>
          <w:rFonts w:ascii="Times New Roman" w:hAnsi="Times New Roman" w:cs="Times New Roman"/>
          <w:sz w:val="28"/>
          <w:szCs w:val="28"/>
        </w:rPr>
        <w:t>а</w:t>
      </w:r>
      <w:r w:rsidRPr="00A1285F">
        <w:rPr>
          <w:rFonts w:ascii="Times New Roman" w:hAnsi="Times New Roman" w:cs="Times New Roman"/>
          <w:sz w:val="28"/>
          <w:szCs w:val="28"/>
        </w:rPr>
        <w:t xml:space="preserve">. </w:t>
      </w:r>
    </w:p>
    <w:p w:rsidR="006A7E98" w:rsidRPr="00A1285F" w:rsidRDefault="006A7E98"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О</w:t>
      </w:r>
      <w:r w:rsidR="003E5505" w:rsidRPr="00A1285F">
        <w:rPr>
          <w:rFonts w:ascii="Times New Roman" w:hAnsi="Times New Roman" w:cs="Times New Roman"/>
          <w:sz w:val="28"/>
          <w:szCs w:val="28"/>
        </w:rPr>
        <w:t>существляется анализ использования средств резер</w:t>
      </w:r>
      <w:r w:rsidR="00B62B17" w:rsidRPr="00A1285F">
        <w:rPr>
          <w:rFonts w:ascii="Times New Roman" w:hAnsi="Times New Roman" w:cs="Times New Roman"/>
          <w:sz w:val="28"/>
          <w:szCs w:val="28"/>
        </w:rPr>
        <w:t xml:space="preserve">вного фонда </w:t>
      </w:r>
      <w:r w:rsidR="00D41A31">
        <w:rPr>
          <w:rFonts w:ascii="Times New Roman" w:hAnsi="Times New Roman" w:cs="Times New Roman"/>
          <w:sz w:val="28"/>
          <w:szCs w:val="28"/>
        </w:rPr>
        <w:t>Вилегодского муниципального округа</w:t>
      </w:r>
      <w:r w:rsidR="003C67E1"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на основании данных отчета о его расходовании. </w:t>
      </w:r>
    </w:p>
    <w:p w:rsidR="006A7E98" w:rsidRPr="00A1285F" w:rsidRDefault="006A7E98" w:rsidP="006A7E98">
      <w:pPr>
        <w:pStyle w:val="a3"/>
        <w:numPr>
          <w:ilvl w:val="0"/>
          <w:numId w:val="4"/>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Проводится анализ: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предоставления и погашения бюджетных кредитов, бюджетных инвестиций и муниципальных гарантий;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источников финансирования дефицита бюджета; </w:t>
      </w:r>
    </w:p>
    <w:p w:rsidR="006A7E98"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 xml:space="preserve">соблюдения условий целевого использования привлекаемых заемных средств; </w:t>
      </w:r>
    </w:p>
    <w:p w:rsidR="003E5505" w:rsidRPr="00A1285F" w:rsidRDefault="006A7E98" w:rsidP="006A7E98">
      <w:pPr>
        <w:pStyle w:val="a3"/>
        <w:spacing w:before="75"/>
        <w:ind w:left="360"/>
        <w:jc w:val="both"/>
        <w:rPr>
          <w:rFonts w:ascii="Times New Roman" w:hAnsi="Times New Roman" w:cs="Times New Roman"/>
          <w:sz w:val="28"/>
          <w:szCs w:val="28"/>
        </w:rPr>
      </w:pPr>
      <w:r w:rsidRPr="00A1285F">
        <w:rPr>
          <w:rFonts w:ascii="Times New Roman" w:hAnsi="Times New Roman" w:cs="Times New Roman"/>
          <w:sz w:val="28"/>
          <w:szCs w:val="28"/>
        </w:rPr>
        <w:t xml:space="preserve">- </w:t>
      </w:r>
      <w:r w:rsidR="003E5505" w:rsidRPr="00A1285F">
        <w:rPr>
          <w:rFonts w:ascii="Times New Roman" w:hAnsi="Times New Roman" w:cs="Times New Roman"/>
          <w:sz w:val="28"/>
          <w:szCs w:val="28"/>
        </w:rPr>
        <w:t>состояния и обслуживания муниципального долга, эффективность использования муниципальных заимствований.</w:t>
      </w:r>
    </w:p>
    <w:p w:rsidR="003E5505" w:rsidRPr="00A1285F" w:rsidRDefault="003E5505" w:rsidP="008822ED">
      <w:pPr>
        <w:pStyle w:val="a3"/>
        <w:numPr>
          <w:ilvl w:val="1"/>
          <w:numId w:val="1"/>
        </w:numPr>
        <w:spacing w:before="75"/>
        <w:ind w:left="0" w:firstLine="357"/>
        <w:jc w:val="both"/>
        <w:rPr>
          <w:rFonts w:ascii="Times New Roman" w:hAnsi="Times New Roman" w:cs="Times New Roman"/>
          <w:sz w:val="28"/>
          <w:szCs w:val="28"/>
        </w:rPr>
      </w:pPr>
      <w:r w:rsidRPr="00A1285F">
        <w:rPr>
          <w:rFonts w:ascii="Times New Roman" w:hAnsi="Times New Roman" w:cs="Times New Roman"/>
          <w:sz w:val="28"/>
          <w:szCs w:val="28"/>
        </w:rPr>
        <w:t xml:space="preserve">В ходе внешней проверки </w:t>
      </w:r>
      <w:r w:rsidR="00D8531D">
        <w:rPr>
          <w:rFonts w:ascii="Times New Roman" w:hAnsi="Times New Roman" w:cs="Times New Roman"/>
          <w:sz w:val="28"/>
          <w:szCs w:val="28"/>
        </w:rPr>
        <w:t>к</w:t>
      </w:r>
      <w:r w:rsidR="003C67E1" w:rsidRPr="00A1285F">
        <w:rPr>
          <w:rFonts w:ascii="Times New Roman" w:hAnsi="Times New Roman" w:cs="Times New Roman"/>
          <w:sz w:val="28"/>
          <w:szCs w:val="28"/>
        </w:rPr>
        <w:t>онтрольно-</w:t>
      </w:r>
      <w:r w:rsidR="00D8531D">
        <w:rPr>
          <w:rFonts w:ascii="Times New Roman" w:hAnsi="Times New Roman" w:cs="Times New Roman"/>
          <w:sz w:val="28"/>
          <w:szCs w:val="28"/>
        </w:rPr>
        <w:t>счетная</w:t>
      </w:r>
      <w:r w:rsidR="003C67E1" w:rsidRPr="00A1285F">
        <w:rPr>
          <w:rFonts w:ascii="Times New Roman" w:hAnsi="Times New Roman" w:cs="Times New Roman"/>
          <w:sz w:val="28"/>
          <w:szCs w:val="28"/>
        </w:rPr>
        <w:t xml:space="preserve"> комиссия</w:t>
      </w:r>
      <w:r w:rsidRPr="00A1285F">
        <w:rPr>
          <w:rFonts w:ascii="Times New Roman" w:hAnsi="Times New Roman" w:cs="Times New Roman"/>
          <w:sz w:val="28"/>
          <w:szCs w:val="28"/>
        </w:rPr>
        <w:t xml:space="preserve"> вправе в пределах своих полномочий запрашивать дополнительную и</w:t>
      </w:r>
      <w:r w:rsidR="00D41A31">
        <w:rPr>
          <w:rFonts w:ascii="Times New Roman" w:hAnsi="Times New Roman" w:cs="Times New Roman"/>
          <w:sz w:val="28"/>
          <w:szCs w:val="28"/>
        </w:rPr>
        <w:t>нформацию по бюджетным вопросам.</w:t>
      </w:r>
    </w:p>
    <w:p w:rsidR="003E5505" w:rsidRDefault="003E5505" w:rsidP="00BD0152">
      <w:pPr>
        <w:pStyle w:val="a3"/>
        <w:numPr>
          <w:ilvl w:val="1"/>
          <w:numId w:val="1"/>
        </w:numPr>
        <w:spacing w:before="75"/>
        <w:ind w:left="0" w:firstLine="360"/>
        <w:jc w:val="both"/>
        <w:rPr>
          <w:rFonts w:ascii="Times New Roman" w:hAnsi="Times New Roman" w:cs="Times New Roman"/>
          <w:sz w:val="28"/>
          <w:szCs w:val="28"/>
        </w:rPr>
      </w:pPr>
      <w:r w:rsidRPr="00A1285F">
        <w:rPr>
          <w:rFonts w:ascii="Times New Roman" w:hAnsi="Times New Roman" w:cs="Times New Roman"/>
          <w:sz w:val="28"/>
          <w:szCs w:val="28"/>
        </w:rPr>
        <w:t xml:space="preserve">Работники </w:t>
      </w:r>
      <w:r w:rsidR="00D8531D">
        <w:rPr>
          <w:rFonts w:ascii="Times New Roman" w:hAnsi="Times New Roman" w:cs="Times New Roman"/>
          <w:sz w:val="28"/>
          <w:szCs w:val="28"/>
        </w:rPr>
        <w:t>к</w:t>
      </w:r>
      <w:r w:rsidR="00B77A04" w:rsidRPr="00A1285F">
        <w:rPr>
          <w:rFonts w:ascii="Times New Roman" w:hAnsi="Times New Roman" w:cs="Times New Roman"/>
          <w:sz w:val="28"/>
          <w:szCs w:val="28"/>
        </w:rPr>
        <w:t>онтрольно-</w:t>
      </w:r>
      <w:r w:rsidR="00D8531D">
        <w:rPr>
          <w:rFonts w:ascii="Times New Roman" w:hAnsi="Times New Roman" w:cs="Times New Roman"/>
          <w:sz w:val="28"/>
          <w:szCs w:val="28"/>
        </w:rPr>
        <w:t xml:space="preserve">счетной </w:t>
      </w:r>
      <w:r w:rsidR="00B77A04" w:rsidRPr="00A1285F">
        <w:rPr>
          <w:rFonts w:ascii="Times New Roman" w:hAnsi="Times New Roman" w:cs="Times New Roman"/>
          <w:sz w:val="28"/>
          <w:szCs w:val="28"/>
        </w:rPr>
        <w:t>комиссии</w:t>
      </w:r>
      <w:r w:rsidRPr="00A1285F">
        <w:rPr>
          <w:rFonts w:ascii="Times New Roman" w:hAnsi="Times New Roman" w:cs="Times New Roman"/>
          <w:sz w:val="28"/>
          <w:szCs w:val="28"/>
        </w:rPr>
        <w:t xml:space="preserve"> имеют право использовать данные, полученные при проведении проверок, только в целях ее проведения. </w:t>
      </w:r>
    </w:p>
    <w:p w:rsidR="00D41A31" w:rsidRPr="00D41A31" w:rsidRDefault="00D41A31" w:rsidP="00D41A31">
      <w:pPr>
        <w:spacing w:before="75"/>
        <w:jc w:val="both"/>
        <w:rPr>
          <w:rFonts w:ascii="Times New Roman" w:hAnsi="Times New Roman" w:cs="Times New Roman"/>
          <w:sz w:val="28"/>
          <w:szCs w:val="28"/>
        </w:rPr>
      </w:pPr>
    </w:p>
    <w:p w:rsidR="00BD0152" w:rsidRPr="00A1285F" w:rsidRDefault="00BD0152" w:rsidP="00BD0152">
      <w:pPr>
        <w:pStyle w:val="a3"/>
        <w:spacing w:before="75"/>
        <w:ind w:left="360"/>
        <w:jc w:val="both"/>
        <w:rPr>
          <w:rFonts w:ascii="Times New Roman" w:hAnsi="Times New Roman" w:cs="Times New Roman"/>
          <w:sz w:val="28"/>
          <w:szCs w:val="28"/>
        </w:rPr>
      </w:pPr>
    </w:p>
    <w:p w:rsidR="00BD0152" w:rsidRDefault="00BD0152" w:rsidP="00BD0152">
      <w:pPr>
        <w:pStyle w:val="a3"/>
        <w:numPr>
          <w:ilvl w:val="0"/>
          <w:numId w:val="1"/>
        </w:numPr>
        <w:tabs>
          <w:tab w:val="left" w:pos="567"/>
        </w:tabs>
        <w:jc w:val="center"/>
        <w:rPr>
          <w:rFonts w:ascii="Times New Roman" w:hAnsi="Times New Roman" w:cs="Times New Roman"/>
          <w:b/>
          <w:sz w:val="28"/>
          <w:szCs w:val="28"/>
        </w:rPr>
      </w:pPr>
      <w:r w:rsidRPr="00505110">
        <w:rPr>
          <w:rFonts w:ascii="Times New Roman" w:hAnsi="Times New Roman" w:cs="Times New Roman"/>
          <w:b/>
          <w:sz w:val="28"/>
          <w:szCs w:val="28"/>
        </w:rPr>
        <w:lastRenderedPageBreak/>
        <w:t>Оформление результатов внешней проверки</w:t>
      </w:r>
      <w:r w:rsidR="000226FF" w:rsidRPr="00505110">
        <w:rPr>
          <w:rFonts w:ascii="Times New Roman" w:hAnsi="Times New Roman" w:cs="Times New Roman"/>
          <w:b/>
          <w:sz w:val="28"/>
          <w:szCs w:val="28"/>
        </w:rPr>
        <w:t xml:space="preserve"> </w:t>
      </w:r>
    </w:p>
    <w:p w:rsidR="00505110" w:rsidRPr="00505110" w:rsidRDefault="00505110" w:rsidP="00505110">
      <w:pPr>
        <w:pStyle w:val="a3"/>
        <w:tabs>
          <w:tab w:val="left" w:pos="567"/>
        </w:tabs>
        <w:ind w:left="786"/>
        <w:rPr>
          <w:rFonts w:ascii="Times New Roman" w:hAnsi="Times New Roman" w:cs="Times New Roman"/>
          <w:b/>
          <w:sz w:val="28"/>
          <w:szCs w:val="28"/>
        </w:rPr>
      </w:pPr>
    </w:p>
    <w:p w:rsidR="00320B93" w:rsidRPr="00A1285F" w:rsidRDefault="00B77A04" w:rsidP="00EA64D4">
      <w:pPr>
        <w:pStyle w:val="a3"/>
        <w:numPr>
          <w:ilvl w:val="1"/>
          <w:numId w:val="1"/>
        </w:numPr>
        <w:spacing w:before="75"/>
        <w:ind w:left="0" w:firstLine="357"/>
        <w:jc w:val="both"/>
        <w:rPr>
          <w:rFonts w:ascii="Times New Roman" w:hAnsi="Times New Roman" w:cs="Times New Roman"/>
          <w:sz w:val="28"/>
          <w:szCs w:val="28"/>
        </w:rPr>
      </w:pPr>
      <w:r w:rsidRPr="00A1285F">
        <w:rPr>
          <w:rFonts w:ascii="Times New Roman" w:hAnsi="Times New Roman" w:cs="Times New Roman"/>
          <w:sz w:val="28"/>
          <w:szCs w:val="28"/>
        </w:rPr>
        <w:t>Контрольно-</w:t>
      </w:r>
      <w:r w:rsidR="00D8531D">
        <w:rPr>
          <w:rFonts w:ascii="Times New Roman" w:hAnsi="Times New Roman" w:cs="Times New Roman"/>
          <w:sz w:val="28"/>
          <w:szCs w:val="28"/>
        </w:rPr>
        <w:t>счетная</w:t>
      </w:r>
      <w:r w:rsidRPr="00A1285F">
        <w:rPr>
          <w:rFonts w:ascii="Times New Roman" w:hAnsi="Times New Roman" w:cs="Times New Roman"/>
          <w:sz w:val="28"/>
          <w:szCs w:val="28"/>
        </w:rPr>
        <w:t xml:space="preserve"> комиссия</w:t>
      </w:r>
      <w:r w:rsidR="00EA64D4" w:rsidRPr="00A1285F">
        <w:rPr>
          <w:rFonts w:ascii="Times New Roman" w:hAnsi="Times New Roman" w:cs="Times New Roman"/>
          <w:sz w:val="28"/>
          <w:szCs w:val="28"/>
        </w:rPr>
        <w:t xml:space="preserve"> </w:t>
      </w:r>
      <w:r w:rsidR="000226FF" w:rsidRPr="00A1285F">
        <w:rPr>
          <w:rFonts w:ascii="Times New Roman" w:hAnsi="Times New Roman" w:cs="Times New Roman"/>
          <w:sz w:val="28"/>
          <w:szCs w:val="28"/>
        </w:rPr>
        <w:t>по результатам проведенн</w:t>
      </w:r>
      <w:r w:rsidR="00FB0EF8" w:rsidRPr="00A1285F">
        <w:rPr>
          <w:rFonts w:ascii="Times New Roman" w:hAnsi="Times New Roman" w:cs="Times New Roman"/>
          <w:sz w:val="28"/>
          <w:szCs w:val="28"/>
        </w:rPr>
        <w:t>ой проверки</w:t>
      </w:r>
      <w:r w:rsidRPr="00A1285F">
        <w:rPr>
          <w:rFonts w:ascii="Times New Roman" w:hAnsi="Times New Roman" w:cs="Times New Roman"/>
          <w:sz w:val="28"/>
          <w:szCs w:val="28"/>
        </w:rPr>
        <w:t xml:space="preserve"> годового</w:t>
      </w:r>
      <w:r w:rsidR="00FB0EF8" w:rsidRPr="00A1285F">
        <w:rPr>
          <w:rFonts w:ascii="Times New Roman" w:hAnsi="Times New Roman" w:cs="Times New Roman"/>
          <w:sz w:val="28"/>
          <w:szCs w:val="28"/>
        </w:rPr>
        <w:t xml:space="preserve"> отчета </w:t>
      </w:r>
      <w:r w:rsidR="00320B93" w:rsidRPr="00A1285F">
        <w:rPr>
          <w:rFonts w:ascii="Times New Roman" w:hAnsi="Times New Roman" w:cs="Times New Roman"/>
          <w:sz w:val="28"/>
          <w:szCs w:val="28"/>
        </w:rPr>
        <w:t>составля</w:t>
      </w:r>
      <w:r w:rsidRPr="00A1285F">
        <w:rPr>
          <w:rFonts w:ascii="Times New Roman" w:hAnsi="Times New Roman" w:cs="Times New Roman"/>
          <w:sz w:val="28"/>
          <w:szCs w:val="28"/>
        </w:rPr>
        <w:t>ет</w:t>
      </w:r>
      <w:r w:rsidR="00320B93" w:rsidRPr="00A1285F">
        <w:rPr>
          <w:rFonts w:ascii="Times New Roman" w:hAnsi="Times New Roman" w:cs="Times New Roman"/>
          <w:sz w:val="28"/>
          <w:szCs w:val="28"/>
        </w:rPr>
        <w:t xml:space="preserve"> заключение</w:t>
      </w:r>
      <w:r w:rsidR="00F27488" w:rsidRPr="00A1285F">
        <w:rPr>
          <w:rFonts w:ascii="Times New Roman" w:hAnsi="Times New Roman" w:cs="Times New Roman"/>
          <w:sz w:val="28"/>
          <w:szCs w:val="28"/>
        </w:rPr>
        <w:t>.</w:t>
      </w:r>
    </w:p>
    <w:p w:rsidR="00320B93" w:rsidRPr="00A1285F" w:rsidRDefault="00320B93" w:rsidP="00EA64D4">
      <w:pPr>
        <w:pStyle w:val="a3"/>
        <w:numPr>
          <w:ilvl w:val="1"/>
          <w:numId w:val="1"/>
        </w:numPr>
        <w:spacing w:before="75"/>
        <w:ind w:left="0" w:firstLine="357"/>
        <w:jc w:val="both"/>
        <w:rPr>
          <w:rFonts w:ascii="Times New Roman" w:hAnsi="Times New Roman" w:cs="Times New Roman"/>
          <w:sz w:val="28"/>
          <w:szCs w:val="28"/>
        </w:rPr>
      </w:pPr>
      <w:r w:rsidRPr="00A1285F">
        <w:rPr>
          <w:rFonts w:ascii="Times New Roman" w:hAnsi="Times New Roman" w:cs="Times New Roman"/>
          <w:sz w:val="28"/>
          <w:szCs w:val="28"/>
        </w:rPr>
        <w:t xml:space="preserve">При составлении заключения на </w:t>
      </w:r>
      <w:r w:rsidR="00B77A04" w:rsidRPr="00A1285F">
        <w:rPr>
          <w:rFonts w:ascii="Times New Roman" w:hAnsi="Times New Roman" w:cs="Times New Roman"/>
          <w:sz w:val="28"/>
          <w:szCs w:val="28"/>
        </w:rPr>
        <w:t xml:space="preserve">годовой </w:t>
      </w:r>
      <w:r w:rsidRPr="00A1285F">
        <w:rPr>
          <w:rFonts w:ascii="Times New Roman" w:hAnsi="Times New Roman" w:cs="Times New Roman"/>
          <w:sz w:val="28"/>
          <w:szCs w:val="28"/>
        </w:rPr>
        <w:t xml:space="preserve">отчет используются данные внешней проверки бюджетной отчетности </w:t>
      </w:r>
      <w:r w:rsidR="00B77A04" w:rsidRPr="00A1285F">
        <w:rPr>
          <w:rFonts w:ascii="Times New Roman" w:hAnsi="Times New Roman" w:cs="Times New Roman"/>
          <w:sz w:val="28"/>
          <w:szCs w:val="28"/>
        </w:rPr>
        <w:t xml:space="preserve"> главных администраторов бюджетных средств</w:t>
      </w:r>
      <w:r w:rsidRPr="00A1285F">
        <w:rPr>
          <w:rFonts w:ascii="Times New Roman" w:hAnsi="Times New Roman" w:cs="Times New Roman"/>
          <w:sz w:val="28"/>
          <w:szCs w:val="28"/>
        </w:rPr>
        <w:t>.</w:t>
      </w:r>
    </w:p>
    <w:p w:rsidR="00EA64D4" w:rsidRPr="00A1285F" w:rsidRDefault="00DD5C21" w:rsidP="00EA64D4">
      <w:pPr>
        <w:pStyle w:val="a3"/>
        <w:numPr>
          <w:ilvl w:val="1"/>
          <w:numId w:val="1"/>
        </w:numPr>
        <w:spacing w:before="75"/>
        <w:ind w:left="0" w:firstLine="357"/>
        <w:jc w:val="both"/>
        <w:rPr>
          <w:rFonts w:ascii="Times New Roman" w:hAnsi="Times New Roman" w:cs="Times New Roman"/>
          <w:sz w:val="28"/>
          <w:szCs w:val="28"/>
        </w:rPr>
      </w:pPr>
      <w:r w:rsidRPr="00A1285F">
        <w:rPr>
          <w:rFonts w:ascii="Times New Roman" w:hAnsi="Times New Roman" w:cs="Times New Roman"/>
          <w:sz w:val="28"/>
          <w:szCs w:val="28"/>
        </w:rPr>
        <w:t xml:space="preserve">С учетом данных внешней проверки годовой бюджетной отчетности главных администраторов средств бюджета </w:t>
      </w:r>
      <w:r w:rsidR="00D41A31">
        <w:rPr>
          <w:rFonts w:ascii="Times New Roman" w:hAnsi="Times New Roman" w:cs="Times New Roman"/>
          <w:sz w:val="28"/>
          <w:szCs w:val="28"/>
        </w:rPr>
        <w:t>Вилегодского муниципального округа</w:t>
      </w:r>
      <w:r w:rsidRPr="00A1285F">
        <w:rPr>
          <w:rFonts w:ascii="Times New Roman" w:hAnsi="Times New Roman" w:cs="Times New Roman"/>
          <w:sz w:val="28"/>
          <w:szCs w:val="28"/>
        </w:rPr>
        <w:t xml:space="preserve"> </w:t>
      </w:r>
      <w:r w:rsidR="00D8531D">
        <w:rPr>
          <w:rFonts w:ascii="Times New Roman" w:hAnsi="Times New Roman" w:cs="Times New Roman"/>
          <w:sz w:val="28"/>
          <w:szCs w:val="28"/>
        </w:rPr>
        <w:t>к</w:t>
      </w:r>
      <w:r w:rsidRPr="00A1285F">
        <w:rPr>
          <w:rFonts w:ascii="Times New Roman" w:hAnsi="Times New Roman" w:cs="Times New Roman"/>
          <w:sz w:val="28"/>
          <w:szCs w:val="28"/>
        </w:rPr>
        <w:t>онтрольно-</w:t>
      </w:r>
      <w:r w:rsidR="00D8531D">
        <w:rPr>
          <w:rFonts w:ascii="Times New Roman" w:hAnsi="Times New Roman" w:cs="Times New Roman"/>
          <w:sz w:val="28"/>
          <w:szCs w:val="28"/>
        </w:rPr>
        <w:t>счетная</w:t>
      </w:r>
      <w:r w:rsidRPr="00A1285F">
        <w:rPr>
          <w:rFonts w:ascii="Times New Roman" w:hAnsi="Times New Roman" w:cs="Times New Roman"/>
          <w:sz w:val="28"/>
          <w:szCs w:val="28"/>
        </w:rPr>
        <w:t xml:space="preserve"> комиссия готовит заключение на годовой отчет об исполнении бюджета </w:t>
      </w:r>
      <w:r w:rsidR="00D41A31">
        <w:rPr>
          <w:rFonts w:ascii="Times New Roman" w:hAnsi="Times New Roman" w:cs="Times New Roman"/>
          <w:sz w:val="28"/>
          <w:szCs w:val="28"/>
        </w:rPr>
        <w:t>Вилегодского муниципального округа</w:t>
      </w:r>
      <w:r w:rsidR="00486336">
        <w:rPr>
          <w:rFonts w:ascii="Times New Roman" w:hAnsi="Times New Roman" w:cs="Times New Roman"/>
          <w:sz w:val="28"/>
          <w:szCs w:val="28"/>
        </w:rPr>
        <w:t>.</w:t>
      </w:r>
      <w:r w:rsidRPr="00A1285F">
        <w:rPr>
          <w:rFonts w:ascii="Times New Roman" w:hAnsi="Times New Roman" w:cs="Times New Roman"/>
          <w:sz w:val="28"/>
          <w:szCs w:val="28"/>
        </w:rPr>
        <w:t xml:space="preserve"> </w:t>
      </w:r>
    </w:p>
    <w:p w:rsidR="007B5859" w:rsidRPr="00A1285F" w:rsidRDefault="00EA64D4" w:rsidP="00416BE0">
      <w:pPr>
        <w:pStyle w:val="a3"/>
        <w:numPr>
          <w:ilvl w:val="1"/>
          <w:numId w:val="1"/>
        </w:numPr>
        <w:spacing w:before="75"/>
        <w:ind w:left="0" w:firstLine="357"/>
        <w:jc w:val="both"/>
        <w:rPr>
          <w:rFonts w:ascii="Times New Roman" w:hAnsi="Times New Roman" w:cs="Times New Roman"/>
          <w:sz w:val="28"/>
          <w:szCs w:val="28"/>
        </w:rPr>
      </w:pPr>
      <w:r w:rsidRPr="00A1285F">
        <w:rPr>
          <w:rFonts w:ascii="Times New Roman" w:hAnsi="Times New Roman" w:cs="Times New Roman"/>
          <w:sz w:val="28"/>
          <w:szCs w:val="28"/>
        </w:rPr>
        <w:t>Заключение на</w:t>
      </w:r>
      <w:r w:rsidR="00416BE0" w:rsidRPr="00A1285F">
        <w:rPr>
          <w:rFonts w:ascii="Times New Roman" w:hAnsi="Times New Roman" w:cs="Times New Roman"/>
          <w:sz w:val="28"/>
          <w:szCs w:val="28"/>
        </w:rPr>
        <w:t xml:space="preserve"> годовой отчет составляется</w:t>
      </w:r>
      <w:r w:rsidR="00A50687" w:rsidRPr="00A1285F">
        <w:rPr>
          <w:rFonts w:ascii="Times New Roman" w:hAnsi="Times New Roman" w:cs="Times New Roman"/>
          <w:sz w:val="28"/>
          <w:szCs w:val="28"/>
        </w:rPr>
        <w:t xml:space="preserve"> в трех экземплярах,</w:t>
      </w:r>
      <w:r w:rsidR="00416BE0" w:rsidRPr="00A1285F">
        <w:rPr>
          <w:rFonts w:ascii="Times New Roman" w:hAnsi="Times New Roman" w:cs="Times New Roman"/>
          <w:sz w:val="28"/>
          <w:szCs w:val="28"/>
        </w:rPr>
        <w:t xml:space="preserve"> утверждается председателем </w:t>
      </w:r>
      <w:r w:rsidR="00D8531D">
        <w:rPr>
          <w:rFonts w:ascii="Times New Roman" w:hAnsi="Times New Roman" w:cs="Times New Roman"/>
          <w:sz w:val="28"/>
          <w:szCs w:val="28"/>
        </w:rPr>
        <w:t>к</w:t>
      </w:r>
      <w:r w:rsidR="00DD5C21" w:rsidRPr="00A1285F">
        <w:rPr>
          <w:rFonts w:ascii="Times New Roman" w:hAnsi="Times New Roman" w:cs="Times New Roman"/>
          <w:sz w:val="28"/>
          <w:szCs w:val="28"/>
        </w:rPr>
        <w:t>онтрольно-</w:t>
      </w:r>
      <w:r w:rsidR="00D8531D">
        <w:rPr>
          <w:rFonts w:ascii="Times New Roman" w:hAnsi="Times New Roman" w:cs="Times New Roman"/>
          <w:sz w:val="28"/>
          <w:szCs w:val="28"/>
        </w:rPr>
        <w:t xml:space="preserve">счетной </w:t>
      </w:r>
      <w:r w:rsidR="00DD5C21" w:rsidRPr="00A1285F">
        <w:rPr>
          <w:rFonts w:ascii="Times New Roman" w:hAnsi="Times New Roman" w:cs="Times New Roman"/>
          <w:sz w:val="28"/>
          <w:szCs w:val="28"/>
        </w:rPr>
        <w:t xml:space="preserve">комиссии </w:t>
      </w:r>
      <w:r w:rsidR="00A50687" w:rsidRPr="00A1285F">
        <w:rPr>
          <w:rFonts w:ascii="Times New Roman" w:hAnsi="Times New Roman" w:cs="Times New Roman"/>
          <w:sz w:val="28"/>
          <w:szCs w:val="28"/>
        </w:rPr>
        <w:t xml:space="preserve">и </w:t>
      </w:r>
      <w:r w:rsidR="00DD5C21" w:rsidRPr="00A1285F">
        <w:rPr>
          <w:rFonts w:ascii="Times New Roman" w:hAnsi="Times New Roman" w:cs="Times New Roman"/>
          <w:sz w:val="28"/>
          <w:szCs w:val="28"/>
        </w:rPr>
        <w:t xml:space="preserve">представляется в Собрание депутатов, а также направляется </w:t>
      </w:r>
      <w:r w:rsidR="00D41A31">
        <w:rPr>
          <w:rFonts w:ascii="Times New Roman" w:hAnsi="Times New Roman" w:cs="Times New Roman"/>
          <w:sz w:val="28"/>
          <w:szCs w:val="28"/>
        </w:rPr>
        <w:t>Главе Вилегодского муниципального округа</w:t>
      </w:r>
      <w:r w:rsidR="00A50687" w:rsidRPr="00A1285F">
        <w:rPr>
          <w:rFonts w:ascii="Times New Roman" w:hAnsi="Times New Roman" w:cs="Times New Roman"/>
          <w:sz w:val="28"/>
          <w:szCs w:val="28"/>
        </w:rPr>
        <w:t>.</w:t>
      </w:r>
    </w:p>
    <w:p w:rsidR="007B5859" w:rsidRPr="00A1285F" w:rsidRDefault="007B5859" w:rsidP="00A50687">
      <w:pPr>
        <w:spacing w:before="75"/>
        <w:jc w:val="both"/>
        <w:rPr>
          <w:rFonts w:ascii="Times New Roman" w:hAnsi="Times New Roman" w:cs="Times New Roman"/>
          <w:sz w:val="28"/>
          <w:szCs w:val="28"/>
        </w:rPr>
      </w:pPr>
    </w:p>
    <w:p w:rsidR="00DD5C21" w:rsidRPr="00A1285F" w:rsidRDefault="00DD5C21" w:rsidP="00A50687">
      <w:pPr>
        <w:spacing w:before="75"/>
        <w:jc w:val="both"/>
        <w:rPr>
          <w:rFonts w:ascii="Times New Roman" w:hAnsi="Times New Roman" w:cs="Times New Roman"/>
          <w:sz w:val="28"/>
          <w:szCs w:val="28"/>
        </w:rPr>
      </w:pPr>
    </w:p>
    <w:p w:rsidR="00DD5C21" w:rsidRDefault="00DD5C21" w:rsidP="00A50687">
      <w:pPr>
        <w:spacing w:before="75"/>
        <w:jc w:val="both"/>
        <w:rPr>
          <w:rFonts w:ascii="Times New Roman" w:hAnsi="Times New Roman" w:cs="Times New Roman"/>
          <w:sz w:val="24"/>
          <w:szCs w:val="24"/>
        </w:rPr>
      </w:pPr>
    </w:p>
    <w:p w:rsidR="00DD5C21" w:rsidRDefault="00DD5C21" w:rsidP="00A50687">
      <w:pPr>
        <w:spacing w:before="75"/>
        <w:jc w:val="both"/>
        <w:rPr>
          <w:rFonts w:ascii="Times New Roman" w:hAnsi="Times New Roman" w:cs="Times New Roman"/>
          <w:sz w:val="24"/>
          <w:szCs w:val="24"/>
        </w:rPr>
      </w:pPr>
    </w:p>
    <w:p w:rsidR="00DD5C21" w:rsidRDefault="00DD5C21" w:rsidP="00A50687">
      <w:pPr>
        <w:spacing w:before="75"/>
        <w:jc w:val="both"/>
        <w:rPr>
          <w:rFonts w:ascii="Times New Roman" w:hAnsi="Times New Roman" w:cs="Times New Roman"/>
          <w:sz w:val="24"/>
          <w:szCs w:val="24"/>
        </w:rPr>
      </w:pPr>
    </w:p>
    <w:p w:rsidR="00DD5C21" w:rsidRDefault="00DD5C21" w:rsidP="00A50687">
      <w:pPr>
        <w:spacing w:before="75"/>
        <w:jc w:val="both"/>
        <w:rPr>
          <w:rFonts w:ascii="Times New Roman" w:hAnsi="Times New Roman" w:cs="Times New Roman"/>
          <w:sz w:val="24"/>
          <w:szCs w:val="24"/>
        </w:rPr>
      </w:pPr>
    </w:p>
    <w:p w:rsidR="00DD5C21" w:rsidRDefault="00DD5C21" w:rsidP="00A50687">
      <w:pPr>
        <w:spacing w:before="75"/>
        <w:jc w:val="both"/>
        <w:rPr>
          <w:rFonts w:ascii="Times New Roman" w:hAnsi="Times New Roman" w:cs="Times New Roman"/>
          <w:sz w:val="24"/>
          <w:szCs w:val="24"/>
        </w:rPr>
      </w:pPr>
    </w:p>
    <w:p w:rsidR="00DD5C21" w:rsidRDefault="00DD5C21" w:rsidP="00A50687">
      <w:pPr>
        <w:spacing w:before="75"/>
        <w:jc w:val="both"/>
        <w:rPr>
          <w:rFonts w:ascii="Times New Roman" w:hAnsi="Times New Roman" w:cs="Times New Roman"/>
          <w:sz w:val="24"/>
          <w:szCs w:val="24"/>
        </w:rPr>
      </w:pPr>
    </w:p>
    <w:p w:rsidR="00DD5C21" w:rsidRDefault="00DD5C21" w:rsidP="00A50687">
      <w:pPr>
        <w:spacing w:before="75"/>
        <w:jc w:val="both"/>
        <w:rPr>
          <w:rFonts w:ascii="Times New Roman" w:hAnsi="Times New Roman" w:cs="Times New Roman"/>
          <w:sz w:val="24"/>
          <w:szCs w:val="24"/>
        </w:rPr>
      </w:pPr>
    </w:p>
    <w:p w:rsidR="001D0597" w:rsidRPr="00855EF7" w:rsidRDefault="001D0597" w:rsidP="000E6408">
      <w:pPr>
        <w:spacing w:after="240"/>
        <w:jc w:val="both"/>
        <w:rPr>
          <w:color w:val="333333"/>
          <w:sz w:val="28"/>
          <w:szCs w:val="28"/>
        </w:rPr>
      </w:pPr>
    </w:p>
    <w:sectPr w:rsidR="001D0597" w:rsidRPr="00855EF7" w:rsidSect="00D9171F">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43E" w:rsidRDefault="00F5343E" w:rsidP="0004033D">
      <w:pPr>
        <w:spacing w:after="0" w:line="240" w:lineRule="auto"/>
      </w:pPr>
      <w:r>
        <w:separator/>
      </w:r>
    </w:p>
  </w:endnote>
  <w:endnote w:type="continuationSeparator" w:id="0">
    <w:p w:rsidR="00F5343E" w:rsidRDefault="00F5343E" w:rsidP="00040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A04" w:rsidRDefault="00B77A0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026072"/>
      <w:docPartObj>
        <w:docPartGallery w:val="Page Numbers (Bottom of Page)"/>
        <w:docPartUnique/>
      </w:docPartObj>
    </w:sdtPr>
    <w:sdtEndPr/>
    <w:sdtContent>
      <w:p w:rsidR="00B77A04" w:rsidRDefault="00683E35">
        <w:pPr>
          <w:pStyle w:val="aa"/>
          <w:jc w:val="right"/>
        </w:pPr>
        <w:r>
          <w:fldChar w:fldCharType="begin"/>
        </w:r>
        <w:r>
          <w:instrText>PAGE   \* MERGEFORMAT</w:instrText>
        </w:r>
        <w:r>
          <w:fldChar w:fldCharType="separate"/>
        </w:r>
        <w:r w:rsidR="003E07FE">
          <w:rPr>
            <w:noProof/>
          </w:rPr>
          <w:t>1</w:t>
        </w:r>
        <w:r>
          <w:rPr>
            <w:noProof/>
          </w:rPr>
          <w:fldChar w:fldCharType="end"/>
        </w:r>
      </w:p>
    </w:sdtContent>
  </w:sdt>
  <w:p w:rsidR="00B77A04" w:rsidRDefault="00B77A0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A04" w:rsidRDefault="00B77A0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43E" w:rsidRDefault="00F5343E" w:rsidP="0004033D">
      <w:pPr>
        <w:spacing w:after="0" w:line="240" w:lineRule="auto"/>
      </w:pPr>
      <w:r>
        <w:separator/>
      </w:r>
    </w:p>
  </w:footnote>
  <w:footnote w:type="continuationSeparator" w:id="0">
    <w:p w:rsidR="00F5343E" w:rsidRDefault="00F5343E" w:rsidP="000403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A04" w:rsidRDefault="00B77A0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A04" w:rsidRDefault="00B77A0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A04" w:rsidRDefault="00B77A0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0EAB708"/>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0000003"/>
    <w:multiLevelType w:val="multilevel"/>
    <w:tmpl w:val="0000000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
    <w:nsid w:val="00000014"/>
    <w:multiLevelType w:val="multilevel"/>
    <w:tmpl w:val="00000014"/>
    <w:name w:val="WWNum20"/>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rPr>
    </w:lvl>
    <w:lvl w:ilvl="1">
      <w:start w:val="2"/>
      <w:numFmt w:val="decimal"/>
      <w:lvlText w:val="%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position w:val="0"/>
        <w:sz w:val="24"/>
        <w:szCs w:val="24"/>
        <w:u w:val="none"/>
        <w:vertAlign w:val="baseline"/>
        <w:lang w:val="ru-RU"/>
      </w:rPr>
    </w:lvl>
    <w:lvl w:ilvl="2">
      <w:start w:val="1"/>
      <w:numFmt w:val="decimal"/>
      <w:lvlText w:val="%2.%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position w:val="0"/>
        <w:sz w:val="24"/>
        <w:szCs w:val="24"/>
        <w:u w:val="none"/>
        <w:vertAlign w:val="baseline"/>
        <w:lang w:val="ru-RU"/>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23"/>
    <w:multiLevelType w:val="multilevel"/>
    <w:tmpl w:val="00000023"/>
    <w:name w:val="WWNum35"/>
    <w:lvl w:ilvl="0">
      <w:start w:val="1"/>
      <w:numFmt w:val="bullet"/>
      <w:lvlText w:val=""/>
      <w:lvlJc w:val="left"/>
      <w:pPr>
        <w:tabs>
          <w:tab w:val="num" w:pos="0"/>
        </w:tabs>
        <w:ind w:left="1259" w:hanging="360"/>
      </w:pPr>
      <w:rPr>
        <w:rFonts w:ascii="Symbol" w:hAnsi="Symbol"/>
      </w:rPr>
    </w:lvl>
    <w:lvl w:ilvl="1">
      <w:start w:val="1"/>
      <w:numFmt w:val="bullet"/>
      <w:lvlText w:val="o"/>
      <w:lvlJc w:val="left"/>
      <w:pPr>
        <w:tabs>
          <w:tab w:val="num" w:pos="0"/>
        </w:tabs>
        <w:ind w:left="1979" w:hanging="360"/>
      </w:pPr>
      <w:rPr>
        <w:rFonts w:ascii="Courier New" w:hAnsi="Courier New" w:cs="Courier New"/>
      </w:rPr>
    </w:lvl>
    <w:lvl w:ilvl="2">
      <w:start w:val="1"/>
      <w:numFmt w:val="bullet"/>
      <w:lvlText w:val=""/>
      <w:lvlJc w:val="left"/>
      <w:pPr>
        <w:tabs>
          <w:tab w:val="num" w:pos="0"/>
        </w:tabs>
        <w:ind w:left="2699" w:hanging="360"/>
      </w:pPr>
      <w:rPr>
        <w:rFonts w:ascii="Wingdings" w:hAnsi="Wingdings"/>
      </w:rPr>
    </w:lvl>
    <w:lvl w:ilvl="3">
      <w:start w:val="1"/>
      <w:numFmt w:val="bullet"/>
      <w:lvlText w:val=""/>
      <w:lvlJc w:val="left"/>
      <w:pPr>
        <w:tabs>
          <w:tab w:val="num" w:pos="0"/>
        </w:tabs>
        <w:ind w:left="3419" w:hanging="360"/>
      </w:pPr>
      <w:rPr>
        <w:rFonts w:ascii="Symbol" w:hAnsi="Symbol"/>
      </w:rPr>
    </w:lvl>
    <w:lvl w:ilvl="4">
      <w:start w:val="1"/>
      <w:numFmt w:val="bullet"/>
      <w:lvlText w:val="o"/>
      <w:lvlJc w:val="left"/>
      <w:pPr>
        <w:tabs>
          <w:tab w:val="num" w:pos="0"/>
        </w:tabs>
        <w:ind w:left="4139" w:hanging="360"/>
      </w:pPr>
      <w:rPr>
        <w:rFonts w:ascii="Courier New" w:hAnsi="Courier New" w:cs="Courier New"/>
      </w:rPr>
    </w:lvl>
    <w:lvl w:ilvl="5">
      <w:start w:val="1"/>
      <w:numFmt w:val="bullet"/>
      <w:lvlText w:val=""/>
      <w:lvlJc w:val="left"/>
      <w:pPr>
        <w:tabs>
          <w:tab w:val="num" w:pos="0"/>
        </w:tabs>
        <w:ind w:left="4859" w:hanging="360"/>
      </w:pPr>
      <w:rPr>
        <w:rFonts w:ascii="Wingdings" w:hAnsi="Wingdings"/>
      </w:rPr>
    </w:lvl>
    <w:lvl w:ilvl="6">
      <w:start w:val="1"/>
      <w:numFmt w:val="bullet"/>
      <w:lvlText w:val=""/>
      <w:lvlJc w:val="left"/>
      <w:pPr>
        <w:tabs>
          <w:tab w:val="num" w:pos="0"/>
        </w:tabs>
        <w:ind w:left="5579" w:hanging="360"/>
      </w:pPr>
      <w:rPr>
        <w:rFonts w:ascii="Symbol" w:hAnsi="Symbol"/>
      </w:rPr>
    </w:lvl>
    <w:lvl w:ilvl="7">
      <w:start w:val="1"/>
      <w:numFmt w:val="bullet"/>
      <w:lvlText w:val="o"/>
      <w:lvlJc w:val="left"/>
      <w:pPr>
        <w:tabs>
          <w:tab w:val="num" w:pos="0"/>
        </w:tabs>
        <w:ind w:left="6299" w:hanging="360"/>
      </w:pPr>
      <w:rPr>
        <w:rFonts w:ascii="Courier New" w:hAnsi="Courier New" w:cs="Courier New"/>
      </w:rPr>
    </w:lvl>
    <w:lvl w:ilvl="8">
      <w:start w:val="1"/>
      <w:numFmt w:val="bullet"/>
      <w:lvlText w:val=""/>
      <w:lvlJc w:val="left"/>
      <w:pPr>
        <w:tabs>
          <w:tab w:val="num" w:pos="0"/>
        </w:tabs>
        <w:ind w:left="7019" w:hanging="360"/>
      </w:pPr>
      <w:rPr>
        <w:rFonts w:ascii="Wingdings" w:hAnsi="Wingdings"/>
      </w:rPr>
    </w:lvl>
  </w:abstractNum>
  <w:abstractNum w:abstractNumId="4">
    <w:nsid w:val="008E0386"/>
    <w:multiLevelType w:val="multilevel"/>
    <w:tmpl w:val="C9E4C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A55DFC"/>
    <w:multiLevelType w:val="hybridMultilevel"/>
    <w:tmpl w:val="79BA65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A26B3"/>
    <w:multiLevelType w:val="hybridMultilevel"/>
    <w:tmpl w:val="D7E64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9C6072"/>
    <w:multiLevelType w:val="hybridMultilevel"/>
    <w:tmpl w:val="8B8021C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1DEE6CE9"/>
    <w:multiLevelType w:val="multilevel"/>
    <w:tmpl w:val="716E2B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color w:val="auto"/>
        <w:sz w:val="24"/>
      </w:rPr>
    </w:lvl>
    <w:lvl w:ilvl="2">
      <w:start w:val="1"/>
      <w:numFmt w:val="decimal"/>
      <w:isLgl/>
      <w:lvlText w:val="%1.%2.%3"/>
      <w:lvlJc w:val="left"/>
      <w:pPr>
        <w:ind w:left="1080" w:hanging="720"/>
      </w:pPr>
      <w:rPr>
        <w:rFonts w:ascii="Times New Roman" w:hAnsi="Times New Roman" w:cs="Times New Roman" w:hint="default"/>
        <w:color w:val="auto"/>
        <w:sz w:val="24"/>
      </w:rPr>
    </w:lvl>
    <w:lvl w:ilvl="3">
      <w:start w:val="1"/>
      <w:numFmt w:val="decimal"/>
      <w:isLgl/>
      <w:lvlText w:val="%1.%2.%3.%4"/>
      <w:lvlJc w:val="left"/>
      <w:pPr>
        <w:ind w:left="1080" w:hanging="720"/>
      </w:pPr>
      <w:rPr>
        <w:rFonts w:ascii="Times New Roman" w:hAnsi="Times New Roman" w:cs="Times New Roman" w:hint="default"/>
        <w:color w:val="auto"/>
        <w:sz w:val="24"/>
      </w:rPr>
    </w:lvl>
    <w:lvl w:ilvl="4">
      <w:start w:val="1"/>
      <w:numFmt w:val="decimal"/>
      <w:isLgl/>
      <w:lvlText w:val="%1.%2.%3.%4.%5"/>
      <w:lvlJc w:val="left"/>
      <w:pPr>
        <w:ind w:left="1080" w:hanging="720"/>
      </w:pPr>
      <w:rPr>
        <w:rFonts w:ascii="Times New Roman" w:hAnsi="Times New Roman" w:cs="Times New Roman" w:hint="default"/>
        <w:color w:val="auto"/>
        <w:sz w:val="24"/>
      </w:rPr>
    </w:lvl>
    <w:lvl w:ilvl="5">
      <w:start w:val="1"/>
      <w:numFmt w:val="decimal"/>
      <w:isLgl/>
      <w:lvlText w:val="%1.%2.%3.%4.%5.%6"/>
      <w:lvlJc w:val="left"/>
      <w:pPr>
        <w:ind w:left="1440" w:hanging="1080"/>
      </w:pPr>
      <w:rPr>
        <w:rFonts w:ascii="Times New Roman" w:hAnsi="Times New Roman" w:cs="Times New Roman" w:hint="default"/>
        <w:color w:val="auto"/>
        <w:sz w:val="24"/>
      </w:rPr>
    </w:lvl>
    <w:lvl w:ilvl="6">
      <w:start w:val="1"/>
      <w:numFmt w:val="decimal"/>
      <w:isLgl/>
      <w:lvlText w:val="%1.%2.%3.%4.%5.%6.%7"/>
      <w:lvlJc w:val="left"/>
      <w:pPr>
        <w:ind w:left="1440" w:hanging="1080"/>
      </w:pPr>
      <w:rPr>
        <w:rFonts w:ascii="Times New Roman" w:hAnsi="Times New Roman" w:cs="Times New Roman" w:hint="default"/>
        <w:color w:val="auto"/>
        <w:sz w:val="24"/>
      </w:rPr>
    </w:lvl>
    <w:lvl w:ilvl="7">
      <w:start w:val="1"/>
      <w:numFmt w:val="decimal"/>
      <w:isLgl/>
      <w:lvlText w:val="%1.%2.%3.%4.%5.%6.%7.%8"/>
      <w:lvlJc w:val="left"/>
      <w:pPr>
        <w:ind w:left="1800" w:hanging="1440"/>
      </w:pPr>
      <w:rPr>
        <w:rFonts w:ascii="Times New Roman" w:hAnsi="Times New Roman" w:cs="Times New Roman" w:hint="default"/>
        <w:color w:val="auto"/>
        <w:sz w:val="24"/>
      </w:rPr>
    </w:lvl>
    <w:lvl w:ilvl="8">
      <w:start w:val="1"/>
      <w:numFmt w:val="decimal"/>
      <w:isLgl/>
      <w:lvlText w:val="%1.%2.%3.%4.%5.%6.%7.%8.%9"/>
      <w:lvlJc w:val="left"/>
      <w:pPr>
        <w:ind w:left="1800" w:hanging="1440"/>
      </w:pPr>
      <w:rPr>
        <w:rFonts w:ascii="Times New Roman" w:hAnsi="Times New Roman" w:cs="Times New Roman" w:hint="default"/>
        <w:color w:val="auto"/>
        <w:sz w:val="24"/>
      </w:rPr>
    </w:lvl>
  </w:abstractNum>
  <w:abstractNum w:abstractNumId="9">
    <w:nsid w:val="2F853D3C"/>
    <w:multiLevelType w:val="multilevel"/>
    <w:tmpl w:val="D0526E3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5233042"/>
    <w:multiLevelType w:val="hybridMultilevel"/>
    <w:tmpl w:val="931E539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3F8E5A40"/>
    <w:multiLevelType w:val="hybridMultilevel"/>
    <w:tmpl w:val="C11CE31E"/>
    <w:lvl w:ilvl="0" w:tplc="3AD09F2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2">
    <w:nsid w:val="420C02A8"/>
    <w:multiLevelType w:val="hybridMultilevel"/>
    <w:tmpl w:val="6FBE3CD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4A6F42E4"/>
    <w:multiLevelType w:val="hybridMultilevel"/>
    <w:tmpl w:val="DB9473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53221F6"/>
    <w:multiLevelType w:val="hybridMultilevel"/>
    <w:tmpl w:val="1764A8E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nsid w:val="62621399"/>
    <w:multiLevelType w:val="hybridMultilevel"/>
    <w:tmpl w:val="09FE9FB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6">
    <w:nsid w:val="78B334EB"/>
    <w:multiLevelType w:val="hybridMultilevel"/>
    <w:tmpl w:val="A6FA410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7A5D0F2A"/>
    <w:multiLevelType w:val="multilevel"/>
    <w:tmpl w:val="D3C0FA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A8F24FE"/>
    <w:multiLevelType w:val="multilevel"/>
    <w:tmpl w:val="292CE570"/>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7"/>
  </w:num>
  <w:num w:numId="3">
    <w:abstractNumId w:val="13"/>
  </w:num>
  <w:num w:numId="4">
    <w:abstractNumId w:val="10"/>
  </w:num>
  <w:num w:numId="5">
    <w:abstractNumId w:val="2"/>
  </w:num>
  <w:num w:numId="6">
    <w:abstractNumId w:val="3"/>
  </w:num>
  <w:num w:numId="7">
    <w:abstractNumId w:val="6"/>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12"/>
  </w:num>
  <w:num w:numId="13">
    <w:abstractNumId w:val="18"/>
  </w:num>
  <w:num w:numId="14">
    <w:abstractNumId w:val="4"/>
  </w:num>
  <w:num w:numId="15">
    <w:abstractNumId w:val="11"/>
  </w:num>
  <w:num w:numId="16">
    <w:abstractNumId w:val="5"/>
  </w:num>
  <w:num w:numId="17">
    <w:abstractNumId w:val="16"/>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98"/>
    <w:rsid w:val="000226FF"/>
    <w:rsid w:val="0004033D"/>
    <w:rsid w:val="0004448A"/>
    <w:rsid w:val="00047322"/>
    <w:rsid w:val="000545B3"/>
    <w:rsid w:val="00093787"/>
    <w:rsid w:val="000949FD"/>
    <w:rsid w:val="000C6D09"/>
    <w:rsid w:val="000D6479"/>
    <w:rsid w:val="000D7855"/>
    <w:rsid w:val="000E317C"/>
    <w:rsid w:val="000E6408"/>
    <w:rsid w:val="001014BB"/>
    <w:rsid w:val="001040B3"/>
    <w:rsid w:val="001212BC"/>
    <w:rsid w:val="001245C8"/>
    <w:rsid w:val="00130520"/>
    <w:rsid w:val="00155285"/>
    <w:rsid w:val="0016644A"/>
    <w:rsid w:val="001711FD"/>
    <w:rsid w:val="001766FA"/>
    <w:rsid w:val="001C0EF9"/>
    <w:rsid w:val="001C1E93"/>
    <w:rsid w:val="001C31CA"/>
    <w:rsid w:val="001D0597"/>
    <w:rsid w:val="00217764"/>
    <w:rsid w:val="00226F70"/>
    <w:rsid w:val="00230039"/>
    <w:rsid w:val="00236E40"/>
    <w:rsid w:val="002404A4"/>
    <w:rsid w:val="002451AA"/>
    <w:rsid w:val="002619CA"/>
    <w:rsid w:val="00282591"/>
    <w:rsid w:val="00294978"/>
    <w:rsid w:val="002C5A0D"/>
    <w:rsid w:val="00316D06"/>
    <w:rsid w:val="00320B93"/>
    <w:rsid w:val="00332BD1"/>
    <w:rsid w:val="003A0E15"/>
    <w:rsid w:val="003A1079"/>
    <w:rsid w:val="003A6C21"/>
    <w:rsid w:val="003B3BEB"/>
    <w:rsid w:val="003C1B69"/>
    <w:rsid w:val="003C67E1"/>
    <w:rsid w:val="003E07FE"/>
    <w:rsid w:val="003E25A4"/>
    <w:rsid w:val="003E5505"/>
    <w:rsid w:val="003E6612"/>
    <w:rsid w:val="003F3861"/>
    <w:rsid w:val="00403398"/>
    <w:rsid w:val="00416BE0"/>
    <w:rsid w:val="0044564E"/>
    <w:rsid w:val="00446847"/>
    <w:rsid w:val="00454B00"/>
    <w:rsid w:val="00486336"/>
    <w:rsid w:val="004A506F"/>
    <w:rsid w:val="004D1D87"/>
    <w:rsid w:val="004E4ED1"/>
    <w:rsid w:val="004F7AFA"/>
    <w:rsid w:val="005037C1"/>
    <w:rsid w:val="00505110"/>
    <w:rsid w:val="005206C8"/>
    <w:rsid w:val="0054409E"/>
    <w:rsid w:val="00554178"/>
    <w:rsid w:val="00557994"/>
    <w:rsid w:val="00565311"/>
    <w:rsid w:val="00571B67"/>
    <w:rsid w:val="005901A0"/>
    <w:rsid w:val="005939F7"/>
    <w:rsid w:val="005A3779"/>
    <w:rsid w:val="005A4AD1"/>
    <w:rsid w:val="005A6BE5"/>
    <w:rsid w:val="005B766C"/>
    <w:rsid w:val="00616FA8"/>
    <w:rsid w:val="00627D92"/>
    <w:rsid w:val="00627F9B"/>
    <w:rsid w:val="0063793F"/>
    <w:rsid w:val="00654862"/>
    <w:rsid w:val="00674074"/>
    <w:rsid w:val="00677C5F"/>
    <w:rsid w:val="00682AB1"/>
    <w:rsid w:val="00683E35"/>
    <w:rsid w:val="006A2FBD"/>
    <w:rsid w:val="006A302D"/>
    <w:rsid w:val="006A7E98"/>
    <w:rsid w:val="006C41E8"/>
    <w:rsid w:val="006C57CE"/>
    <w:rsid w:val="006D475F"/>
    <w:rsid w:val="006E2A0E"/>
    <w:rsid w:val="00704A14"/>
    <w:rsid w:val="00747F29"/>
    <w:rsid w:val="00795729"/>
    <w:rsid w:val="007B1742"/>
    <w:rsid w:val="007B5859"/>
    <w:rsid w:val="007C0274"/>
    <w:rsid w:val="007E3CD8"/>
    <w:rsid w:val="007E610C"/>
    <w:rsid w:val="00801C00"/>
    <w:rsid w:val="008054AF"/>
    <w:rsid w:val="00817ABA"/>
    <w:rsid w:val="00837846"/>
    <w:rsid w:val="00841F71"/>
    <w:rsid w:val="00842ECA"/>
    <w:rsid w:val="00855EF7"/>
    <w:rsid w:val="00856D3A"/>
    <w:rsid w:val="008714F2"/>
    <w:rsid w:val="00880DB8"/>
    <w:rsid w:val="008822ED"/>
    <w:rsid w:val="008962D4"/>
    <w:rsid w:val="008B22D3"/>
    <w:rsid w:val="008B2DDB"/>
    <w:rsid w:val="008B7A78"/>
    <w:rsid w:val="00910054"/>
    <w:rsid w:val="0091347F"/>
    <w:rsid w:val="009254C5"/>
    <w:rsid w:val="00931A12"/>
    <w:rsid w:val="00937D6F"/>
    <w:rsid w:val="00962868"/>
    <w:rsid w:val="009640F4"/>
    <w:rsid w:val="009723C0"/>
    <w:rsid w:val="00981CFD"/>
    <w:rsid w:val="009838A0"/>
    <w:rsid w:val="009B04F9"/>
    <w:rsid w:val="009C02FE"/>
    <w:rsid w:val="009C6498"/>
    <w:rsid w:val="009C6C86"/>
    <w:rsid w:val="009E13B3"/>
    <w:rsid w:val="00A02925"/>
    <w:rsid w:val="00A051DD"/>
    <w:rsid w:val="00A06CA9"/>
    <w:rsid w:val="00A07086"/>
    <w:rsid w:val="00A1285F"/>
    <w:rsid w:val="00A2196F"/>
    <w:rsid w:val="00A25D40"/>
    <w:rsid w:val="00A50687"/>
    <w:rsid w:val="00A572F4"/>
    <w:rsid w:val="00A6678D"/>
    <w:rsid w:val="00A778E5"/>
    <w:rsid w:val="00A82F79"/>
    <w:rsid w:val="00AE53A8"/>
    <w:rsid w:val="00AF0655"/>
    <w:rsid w:val="00AF1A59"/>
    <w:rsid w:val="00AF4008"/>
    <w:rsid w:val="00B2198C"/>
    <w:rsid w:val="00B61813"/>
    <w:rsid w:val="00B62B17"/>
    <w:rsid w:val="00B6345B"/>
    <w:rsid w:val="00B66A0C"/>
    <w:rsid w:val="00B7609E"/>
    <w:rsid w:val="00B77A04"/>
    <w:rsid w:val="00B84C2F"/>
    <w:rsid w:val="00BA1ADA"/>
    <w:rsid w:val="00BA7DD4"/>
    <w:rsid w:val="00BB3576"/>
    <w:rsid w:val="00BB6ACC"/>
    <w:rsid w:val="00BD0152"/>
    <w:rsid w:val="00BF7041"/>
    <w:rsid w:val="00C02079"/>
    <w:rsid w:val="00C02DB4"/>
    <w:rsid w:val="00C03E61"/>
    <w:rsid w:val="00C044BF"/>
    <w:rsid w:val="00C152F7"/>
    <w:rsid w:val="00C35290"/>
    <w:rsid w:val="00C3714F"/>
    <w:rsid w:val="00C44B4C"/>
    <w:rsid w:val="00C637D4"/>
    <w:rsid w:val="00C703A4"/>
    <w:rsid w:val="00C953DC"/>
    <w:rsid w:val="00CC3662"/>
    <w:rsid w:val="00CD4DD8"/>
    <w:rsid w:val="00CF0567"/>
    <w:rsid w:val="00CF5C7B"/>
    <w:rsid w:val="00CF62F3"/>
    <w:rsid w:val="00D25856"/>
    <w:rsid w:val="00D41A31"/>
    <w:rsid w:val="00D520EB"/>
    <w:rsid w:val="00D52F9A"/>
    <w:rsid w:val="00D64059"/>
    <w:rsid w:val="00D8531D"/>
    <w:rsid w:val="00D9171F"/>
    <w:rsid w:val="00DA1AD3"/>
    <w:rsid w:val="00DA56D7"/>
    <w:rsid w:val="00DA6985"/>
    <w:rsid w:val="00DC27AF"/>
    <w:rsid w:val="00DD5C21"/>
    <w:rsid w:val="00DE3A0C"/>
    <w:rsid w:val="00E239D2"/>
    <w:rsid w:val="00E34C4E"/>
    <w:rsid w:val="00E7413A"/>
    <w:rsid w:val="00E87FAF"/>
    <w:rsid w:val="00EA310B"/>
    <w:rsid w:val="00EA64D4"/>
    <w:rsid w:val="00EC2207"/>
    <w:rsid w:val="00EE368E"/>
    <w:rsid w:val="00EF3CC4"/>
    <w:rsid w:val="00F04190"/>
    <w:rsid w:val="00F126A2"/>
    <w:rsid w:val="00F27488"/>
    <w:rsid w:val="00F5343E"/>
    <w:rsid w:val="00F55A70"/>
    <w:rsid w:val="00F674B2"/>
    <w:rsid w:val="00F767D9"/>
    <w:rsid w:val="00F86908"/>
    <w:rsid w:val="00F90D13"/>
    <w:rsid w:val="00FB0EF8"/>
    <w:rsid w:val="00FB2A07"/>
    <w:rsid w:val="00FD02DC"/>
    <w:rsid w:val="00FD2B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27F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C6498"/>
    <w:pPr>
      <w:keepNext/>
      <w:keepLines/>
      <w:widowControl w:val="0"/>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9C6498"/>
    <w:rPr>
      <w:rFonts w:asciiTheme="majorHAnsi" w:eastAsiaTheme="majorEastAsia" w:hAnsiTheme="majorHAnsi" w:cstheme="majorBidi"/>
      <w:b/>
      <w:bCs/>
      <w:color w:val="4F81BD" w:themeColor="accent1"/>
      <w:sz w:val="20"/>
      <w:szCs w:val="20"/>
    </w:rPr>
  </w:style>
  <w:style w:type="paragraph" w:styleId="a3">
    <w:name w:val="List Paragraph"/>
    <w:basedOn w:val="a"/>
    <w:uiPriority w:val="34"/>
    <w:qFormat/>
    <w:rsid w:val="00D9171F"/>
    <w:pPr>
      <w:ind w:left="720"/>
      <w:contextualSpacing/>
    </w:pPr>
  </w:style>
  <w:style w:type="table" w:styleId="a4">
    <w:name w:val="Table Grid"/>
    <w:basedOn w:val="a1"/>
    <w:rsid w:val="00C637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сновной текст1"/>
    <w:basedOn w:val="a"/>
    <w:rsid w:val="00565311"/>
    <w:pPr>
      <w:shd w:val="clear" w:color="auto" w:fill="FFFFFF"/>
      <w:suppressAutoHyphens/>
      <w:spacing w:before="480" w:after="180" w:line="0" w:lineRule="atLeast"/>
    </w:pPr>
    <w:rPr>
      <w:rFonts w:ascii="Times New Roman" w:eastAsia="Times New Roman" w:hAnsi="Times New Roman" w:cs="Times New Roman"/>
      <w:color w:val="000000"/>
      <w:kern w:val="1"/>
      <w:sz w:val="24"/>
      <w:szCs w:val="24"/>
      <w:lang w:eastAsia="hi-IN" w:bidi="hi-IN"/>
    </w:rPr>
  </w:style>
  <w:style w:type="paragraph" w:customStyle="1" w:styleId="2">
    <w:name w:val="Основной текст2"/>
    <w:basedOn w:val="a"/>
    <w:rsid w:val="00565311"/>
    <w:pPr>
      <w:shd w:val="clear" w:color="auto" w:fill="FFFFFF"/>
      <w:suppressAutoHyphens/>
      <w:spacing w:after="180" w:line="0" w:lineRule="atLeast"/>
      <w:ind w:firstLine="540"/>
      <w:jc w:val="both"/>
    </w:pPr>
    <w:rPr>
      <w:rFonts w:ascii="Times New Roman" w:eastAsia="Times New Roman" w:hAnsi="Times New Roman" w:cs="Times New Roman"/>
      <w:color w:val="000000"/>
      <w:kern w:val="1"/>
      <w:sz w:val="23"/>
      <w:szCs w:val="23"/>
      <w:lang w:eastAsia="hi-IN" w:bidi="hi-IN"/>
    </w:rPr>
  </w:style>
  <w:style w:type="paragraph" w:styleId="a5">
    <w:name w:val="Balloon Text"/>
    <w:basedOn w:val="a"/>
    <w:link w:val="a6"/>
    <w:uiPriority w:val="99"/>
    <w:semiHidden/>
    <w:unhideWhenUsed/>
    <w:rsid w:val="002825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2591"/>
    <w:rPr>
      <w:rFonts w:ascii="Tahoma" w:hAnsi="Tahoma" w:cs="Tahoma"/>
      <w:sz w:val="16"/>
      <w:szCs w:val="16"/>
    </w:rPr>
  </w:style>
  <w:style w:type="character" w:customStyle="1" w:styleId="10">
    <w:name w:val="Заголовок 1 Знак"/>
    <w:basedOn w:val="a0"/>
    <w:link w:val="1"/>
    <w:uiPriority w:val="9"/>
    <w:rsid w:val="00627F9B"/>
    <w:rPr>
      <w:rFonts w:asciiTheme="majorHAnsi" w:eastAsiaTheme="majorEastAsia" w:hAnsiTheme="majorHAnsi" w:cstheme="majorBidi"/>
      <w:b/>
      <w:bCs/>
      <w:color w:val="365F91" w:themeColor="accent1" w:themeShade="BF"/>
      <w:sz w:val="28"/>
      <w:szCs w:val="28"/>
    </w:rPr>
  </w:style>
  <w:style w:type="character" w:styleId="a7">
    <w:name w:val="Hyperlink"/>
    <w:uiPriority w:val="99"/>
    <w:semiHidden/>
    <w:unhideWhenUsed/>
    <w:rsid w:val="00627F9B"/>
    <w:rPr>
      <w:color w:val="0000FF"/>
      <w:u w:val="single"/>
    </w:rPr>
  </w:style>
  <w:style w:type="paragraph" w:styleId="12">
    <w:name w:val="toc 1"/>
    <w:basedOn w:val="a"/>
    <w:next w:val="a"/>
    <w:autoRedefine/>
    <w:uiPriority w:val="39"/>
    <w:semiHidden/>
    <w:unhideWhenUsed/>
    <w:rsid w:val="00627F9B"/>
    <w:rPr>
      <w:rFonts w:ascii="Calibri" w:eastAsia="Calibri" w:hAnsi="Calibri" w:cs="Times New Roman"/>
      <w:lang w:eastAsia="en-US"/>
    </w:rPr>
  </w:style>
  <w:style w:type="paragraph" w:styleId="a8">
    <w:name w:val="header"/>
    <w:basedOn w:val="a"/>
    <w:link w:val="a9"/>
    <w:uiPriority w:val="99"/>
    <w:unhideWhenUsed/>
    <w:rsid w:val="0004033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4033D"/>
  </w:style>
  <w:style w:type="paragraph" w:styleId="aa">
    <w:name w:val="footer"/>
    <w:basedOn w:val="a"/>
    <w:link w:val="ab"/>
    <w:uiPriority w:val="99"/>
    <w:unhideWhenUsed/>
    <w:rsid w:val="0004033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4033D"/>
  </w:style>
  <w:style w:type="paragraph" w:styleId="ac">
    <w:name w:val="Body Text"/>
    <w:basedOn w:val="a"/>
    <w:link w:val="ad"/>
    <w:semiHidden/>
    <w:unhideWhenUsed/>
    <w:rsid w:val="000226FF"/>
    <w:pPr>
      <w:widowControl w:val="0"/>
      <w:shd w:val="clear" w:color="auto" w:fill="FFFFFF"/>
      <w:spacing w:before="420" w:after="0" w:line="322" w:lineRule="exact"/>
      <w:jc w:val="both"/>
    </w:pPr>
    <w:rPr>
      <w:rFonts w:ascii="Times New Roman" w:eastAsia="Calibri" w:hAnsi="Times New Roman" w:cs="Times New Roman"/>
      <w:sz w:val="27"/>
      <w:szCs w:val="27"/>
    </w:rPr>
  </w:style>
  <w:style w:type="character" w:customStyle="1" w:styleId="ad">
    <w:name w:val="Основной текст Знак"/>
    <w:basedOn w:val="a0"/>
    <w:link w:val="ac"/>
    <w:semiHidden/>
    <w:rsid w:val="000226FF"/>
    <w:rPr>
      <w:rFonts w:ascii="Times New Roman" w:eastAsia="Calibri" w:hAnsi="Times New Roman" w:cs="Times New Roman"/>
      <w:sz w:val="27"/>
      <w:szCs w:val="27"/>
      <w:shd w:val="clear" w:color="auto" w:fill="FFFFFF"/>
    </w:rPr>
  </w:style>
  <w:style w:type="character" w:customStyle="1" w:styleId="13">
    <w:name w:val="Заголовок №1_"/>
    <w:link w:val="14"/>
    <w:locked/>
    <w:rsid w:val="000226FF"/>
    <w:rPr>
      <w:rFonts w:ascii="Times New Roman" w:hAnsi="Times New Roman" w:cs="Times New Roman"/>
      <w:b/>
      <w:bCs/>
      <w:sz w:val="27"/>
      <w:szCs w:val="27"/>
      <w:shd w:val="clear" w:color="auto" w:fill="FFFFFF"/>
    </w:rPr>
  </w:style>
  <w:style w:type="paragraph" w:customStyle="1" w:styleId="14">
    <w:name w:val="Заголовок №1"/>
    <w:basedOn w:val="a"/>
    <w:link w:val="13"/>
    <w:rsid w:val="000226FF"/>
    <w:pPr>
      <w:widowControl w:val="0"/>
      <w:shd w:val="clear" w:color="auto" w:fill="FFFFFF"/>
      <w:spacing w:after="420" w:line="240" w:lineRule="atLeast"/>
      <w:ind w:hanging="1140"/>
      <w:jc w:val="center"/>
      <w:outlineLvl w:val="0"/>
    </w:pPr>
    <w:rPr>
      <w:rFonts w:ascii="Times New Roman" w:hAnsi="Times New Roman" w:cs="Times New Roman"/>
      <w:b/>
      <w:bCs/>
      <w:sz w:val="27"/>
      <w:szCs w:val="27"/>
    </w:rPr>
  </w:style>
  <w:style w:type="paragraph" w:styleId="ae">
    <w:name w:val="Body Text Indent"/>
    <w:basedOn w:val="a"/>
    <w:link w:val="af"/>
    <w:semiHidden/>
    <w:unhideWhenUsed/>
    <w:rsid w:val="009C02FE"/>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semiHidden/>
    <w:rsid w:val="009C02FE"/>
    <w:rPr>
      <w:rFonts w:ascii="Times New Roman" w:eastAsia="Times New Roman" w:hAnsi="Times New Roman" w:cs="Times New Roman"/>
      <w:sz w:val="24"/>
      <w:szCs w:val="24"/>
    </w:rPr>
  </w:style>
  <w:style w:type="paragraph" w:styleId="31">
    <w:name w:val="Body Text 3"/>
    <w:basedOn w:val="a"/>
    <w:link w:val="32"/>
    <w:unhideWhenUsed/>
    <w:rsid w:val="009C02FE"/>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9C02FE"/>
    <w:rPr>
      <w:rFonts w:ascii="Times New Roman" w:eastAsia="Times New Roman" w:hAnsi="Times New Roman" w:cs="Times New Roman"/>
      <w:sz w:val="16"/>
      <w:szCs w:val="16"/>
    </w:rPr>
  </w:style>
  <w:style w:type="character" w:customStyle="1" w:styleId="20">
    <w:name w:val="Основной текст с отступом 2 Знак"/>
    <w:aliases w:val="Знак Знак"/>
    <w:basedOn w:val="a0"/>
    <w:link w:val="21"/>
    <w:semiHidden/>
    <w:locked/>
    <w:rsid w:val="009C02FE"/>
    <w:rPr>
      <w:sz w:val="24"/>
      <w:szCs w:val="24"/>
    </w:rPr>
  </w:style>
  <w:style w:type="paragraph" w:styleId="21">
    <w:name w:val="Body Text Indent 2"/>
    <w:aliases w:val="Знак"/>
    <w:basedOn w:val="a"/>
    <w:link w:val="20"/>
    <w:semiHidden/>
    <w:unhideWhenUsed/>
    <w:rsid w:val="009C02FE"/>
    <w:pPr>
      <w:spacing w:after="120" w:line="480" w:lineRule="auto"/>
      <w:ind w:left="283"/>
    </w:pPr>
    <w:rPr>
      <w:sz w:val="24"/>
      <w:szCs w:val="24"/>
    </w:rPr>
  </w:style>
  <w:style w:type="character" w:customStyle="1" w:styleId="210">
    <w:name w:val="Основной текст с отступом 2 Знак1"/>
    <w:basedOn w:val="a0"/>
    <w:uiPriority w:val="99"/>
    <w:semiHidden/>
    <w:rsid w:val="009C02FE"/>
  </w:style>
  <w:style w:type="paragraph" w:customStyle="1" w:styleId="BodyText21">
    <w:name w:val="Body Text 21"/>
    <w:basedOn w:val="a"/>
    <w:rsid w:val="009C02FE"/>
    <w:pPr>
      <w:widowControl w:val="0"/>
      <w:spacing w:after="0" w:line="-379" w:lineRule="auto"/>
      <w:jc w:val="center"/>
    </w:pPr>
    <w:rPr>
      <w:rFonts w:ascii="Times New Roman" w:eastAsia="Times New Roman" w:hAnsi="Times New Roman" w:cs="Times New Roman"/>
      <w:b/>
      <w:sz w:val="28"/>
      <w:szCs w:val="20"/>
    </w:rPr>
  </w:style>
  <w:style w:type="paragraph" w:customStyle="1" w:styleId="af0">
    <w:name w:val="Письмо"/>
    <w:basedOn w:val="a"/>
    <w:rsid w:val="009C02FE"/>
    <w:pPr>
      <w:spacing w:after="0" w:line="360" w:lineRule="auto"/>
      <w:ind w:firstLine="720"/>
      <w:jc w:val="both"/>
    </w:pPr>
    <w:rPr>
      <w:rFonts w:ascii="Times New Roman" w:eastAsia="Times New Roman" w:hAnsi="Times New Roman" w:cs="Times New Roman"/>
      <w:sz w:val="28"/>
      <w:szCs w:val="20"/>
    </w:rPr>
  </w:style>
  <w:style w:type="paragraph" w:styleId="af1">
    <w:name w:val="Normal (Web)"/>
    <w:basedOn w:val="a"/>
    <w:uiPriority w:val="99"/>
    <w:semiHidden/>
    <w:unhideWhenUsed/>
    <w:rsid w:val="00320B93"/>
    <w:pPr>
      <w:spacing w:before="100" w:beforeAutospacing="1" w:after="100" w:afterAutospacing="1" w:line="240" w:lineRule="auto"/>
      <w:ind w:firstLine="375"/>
    </w:pPr>
    <w:rPr>
      <w:rFonts w:ascii="Times New Roman" w:eastAsia="Times New Roman" w:hAnsi="Times New Roman" w:cs="Times New Roman"/>
      <w:sz w:val="24"/>
      <w:szCs w:val="24"/>
    </w:rPr>
  </w:style>
  <w:style w:type="paragraph" w:customStyle="1" w:styleId="22">
    <w:name w:val="2"/>
    <w:basedOn w:val="a"/>
    <w:rsid w:val="00320B93"/>
    <w:pPr>
      <w:spacing w:before="150" w:after="30" w:line="285" w:lineRule="atLeast"/>
    </w:pPr>
    <w:rPr>
      <w:rFonts w:ascii="Verdana" w:eastAsia="Times New Roman" w:hAnsi="Verdana" w:cs="Times New Roman"/>
      <w:color w:val="000000"/>
      <w:sz w:val="24"/>
      <w:szCs w:val="24"/>
    </w:rPr>
  </w:style>
  <w:style w:type="character" w:styleId="af2">
    <w:name w:val="Strong"/>
    <w:basedOn w:val="a0"/>
    <w:uiPriority w:val="22"/>
    <w:qFormat/>
    <w:rsid w:val="00320B93"/>
    <w:rPr>
      <w:b/>
      <w:bCs/>
    </w:rPr>
  </w:style>
  <w:style w:type="character" w:styleId="af3">
    <w:name w:val="Emphasis"/>
    <w:basedOn w:val="a0"/>
    <w:uiPriority w:val="20"/>
    <w:qFormat/>
    <w:rsid w:val="00320B93"/>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D5C21"/>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6">
    <w:name w:val="Заголовок №6_"/>
    <w:link w:val="60"/>
    <w:locked/>
    <w:rsid w:val="00A1285F"/>
    <w:rPr>
      <w:spacing w:val="10"/>
      <w:sz w:val="26"/>
      <w:szCs w:val="26"/>
      <w:shd w:val="clear" w:color="auto" w:fill="FFFFFF"/>
    </w:rPr>
  </w:style>
  <w:style w:type="paragraph" w:customStyle="1" w:styleId="60">
    <w:name w:val="Заголовок №6"/>
    <w:basedOn w:val="a"/>
    <w:link w:val="6"/>
    <w:rsid w:val="00A1285F"/>
    <w:pPr>
      <w:shd w:val="clear" w:color="auto" w:fill="FFFFFF"/>
      <w:spacing w:after="2760" w:line="0" w:lineRule="atLeast"/>
      <w:jc w:val="center"/>
      <w:outlineLvl w:val="5"/>
    </w:pPr>
    <w:rPr>
      <w:spacing w:val="10"/>
      <w:sz w:val="26"/>
      <w:szCs w:val="26"/>
    </w:rPr>
  </w:style>
  <w:style w:type="character" w:customStyle="1" w:styleId="23">
    <w:name w:val="Основной текст (2)_"/>
    <w:link w:val="24"/>
    <w:locked/>
    <w:rsid w:val="00A1285F"/>
    <w:rPr>
      <w:sz w:val="34"/>
      <w:szCs w:val="34"/>
      <w:shd w:val="clear" w:color="auto" w:fill="FFFFFF"/>
    </w:rPr>
  </w:style>
  <w:style w:type="paragraph" w:customStyle="1" w:styleId="24">
    <w:name w:val="Основной текст (2)"/>
    <w:basedOn w:val="a"/>
    <w:link w:val="23"/>
    <w:rsid w:val="00A1285F"/>
    <w:pPr>
      <w:shd w:val="clear" w:color="auto" w:fill="FFFFFF"/>
      <w:spacing w:before="2760" w:after="1320" w:line="418" w:lineRule="exact"/>
      <w:jc w:val="center"/>
    </w:pPr>
    <w:rPr>
      <w:sz w:val="34"/>
      <w:szCs w:val="34"/>
    </w:rPr>
  </w:style>
  <w:style w:type="character" w:customStyle="1" w:styleId="af4">
    <w:name w:val="Основной текст_"/>
    <w:link w:val="9"/>
    <w:rsid w:val="00A1285F"/>
    <w:rPr>
      <w:sz w:val="26"/>
      <w:szCs w:val="26"/>
      <w:shd w:val="clear" w:color="auto" w:fill="FFFFFF"/>
    </w:rPr>
  </w:style>
  <w:style w:type="paragraph" w:customStyle="1" w:styleId="9">
    <w:name w:val="Основной текст9"/>
    <w:basedOn w:val="a"/>
    <w:link w:val="af4"/>
    <w:rsid w:val="00A1285F"/>
    <w:pPr>
      <w:shd w:val="clear" w:color="auto" w:fill="FFFFFF"/>
      <w:spacing w:before="540" w:after="4440" w:line="317" w:lineRule="exact"/>
      <w:ind w:hanging="280"/>
      <w:jc w:val="center"/>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27F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C6498"/>
    <w:pPr>
      <w:keepNext/>
      <w:keepLines/>
      <w:widowControl w:val="0"/>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9C6498"/>
    <w:rPr>
      <w:rFonts w:asciiTheme="majorHAnsi" w:eastAsiaTheme="majorEastAsia" w:hAnsiTheme="majorHAnsi" w:cstheme="majorBidi"/>
      <w:b/>
      <w:bCs/>
      <w:color w:val="4F81BD" w:themeColor="accent1"/>
      <w:sz w:val="20"/>
      <w:szCs w:val="20"/>
    </w:rPr>
  </w:style>
  <w:style w:type="paragraph" w:styleId="a3">
    <w:name w:val="List Paragraph"/>
    <w:basedOn w:val="a"/>
    <w:uiPriority w:val="34"/>
    <w:qFormat/>
    <w:rsid w:val="00D9171F"/>
    <w:pPr>
      <w:ind w:left="720"/>
      <w:contextualSpacing/>
    </w:pPr>
  </w:style>
  <w:style w:type="table" w:styleId="a4">
    <w:name w:val="Table Grid"/>
    <w:basedOn w:val="a1"/>
    <w:rsid w:val="00C637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сновной текст1"/>
    <w:basedOn w:val="a"/>
    <w:rsid w:val="00565311"/>
    <w:pPr>
      <w:shd w:val="clear" w:color="auto" w:fill="FFFFFF"/>
      <w:suppressAutoHyphens/>
      <w:spacing w:before="480" w:after="180" w:line="0" w:lineRule="atLeast"/>
    </w:pPr>
    <w:rPr>
      <w:rFonts w:ascii="Times New Roman" w:eastAsia="Times New Roman" w:hAnsi="Times New Roman" w:cs="Times New Roman"/>
      <w:color w:val="000000"/>
      <w:kern w:val="1"/>
      <w:sz w:val="24"/>
      <w:szCs w:val="24"/>
      <w:lang w:eastAsia="hi-IN" w:bidi="hi-IN"/>
    </w:rPr>
  </w:style>
  <w:style w:type="paragraph" w:customStyle="1" w:styleId="2">
    <w:name w:val="Основной текст2"/>
    <w:basedOn w:val="a"/>
    <w:rsid w:val="00565311"/>
    <w:pPr>
      <w:shd w:val="clear" w:color="auto" w:fill="FFFFFF"/>
      <w:suppressAutoHyphens/>
      <w:spacing w:after="180" w:line="0" w:lineRule="atLeast"/>
      <w:ind w:firstLine="540"/>
      <w:jc w:val="both"/>
    </w:pPr>
    <w:rPr>
      <w:rFonts w:ascii="Times New Roman" w:eastAsia="Times New Roman" w:hAnsi="Times New Roman" w:cs="Times New Roman"/>
      <w:color w:val="000000"/>
      <w:kern w:val="1"/>
      <w:sz w:val="23"/>
      <w:szCs w:val="23"/>
      <w:lang w:eastAsia="hi-IN" w:bidi="hi-IN"/>
    </w:rPr>
  </w:style>
  <w:style w:type="paragraph" w:styleId="a5">
    <w:name w:val="Balloon Text"/>
    <w:basedOn w:val="a"/>
    <w:link w:val="a6"/>
    <w:uiPriority w:val="99"/>
    <w:semiHidden/>
    <w:unhideWhenUsed/>
    <w:rsid w:val="002825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2591"/>
    <w:rPr>
      <w:rFonts w:ascii="Tahoma" w:hAnsi="Tahoma" w:cs="Tahoma"/>
      <w:sz w:val="16"/>
      <w:szCs w:val="16"/>
    </w:rPr>
  </w:style>
  <w:style w:type="character" w:customStyle="1" w:styleId="10">
    <w:name w:val="Заголовок 1 Знак"/>
    <w:basedOn w:val="a0"/>
    <w:link w:val="1"/>
    <w:uiPriority w:val="9"/>
    <w:rsid w:val="00627F9B"/>
    <w:rPr>
      <w:rFonts w:asciiTheme="majorHAnsi" w:eastAsiaTheme="majorEastAsia" w:hAnsiTheme="majorHAnsi" w:cstheme="majorBidi"/>
      <w:b/>
      <w:bCs/>
      <w:color w:val="365F91" w:themeColor="accent1" w:themeShade="BF"/>
      <w:sz w:val="28"/>
      <w:szCs w:val="28"/>
    </w:rPr>
  </w:style>
  <w:style w:type="character" w:styleId="a7">
    <w:name w:val="Hyperlink"/>
    <w:uiPriority w:val="99"/>
    <w:semiHidden/>
    <w:unhideWhenUsed/>
    <w:rsid w:val="00627F9B"/>
    <w:rPr>
      <w:color w:val="0000FF"/>
      <w:u w:val="single"/>
    </w:rPr>
  </w:style>
  <w:style w:type="paragraph" w:styleId="12">
    <w:name w:val="toc 1"/>
    <w:basedOn w:val="a"/>
    <w:next w:val="a"/>
    <w:autoRedefine/>
    <w:uiPriority w:val="39"/>
    <w:semiHidden/>
    <w:unhideWhenUsed/>
    <w:rsid w:val="00627F9B"/>
    <w:rPr>
      <w:rFonts w:ascii="Calibri" w:eastAsia="Calibri" w:hAnsi="Calibri" w:cs="Times New Roman"/>
      <w:lang w:eastAsia="en-US"/>
    </w:rPr>
  </w:style>
  <w:style w:type="paragraph" w:styleId="a8">
    <w:name w:val="header"/>
    <w:basedOn w:val="a"/>
    <w:link w:val="a9"/>
    <w:uiPriority w:val="99"/>
    <w:unhideWhenUsed/>
    <w:rsid w:val="0004033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4033D"/>
  </w:style>
  <w:style w:type="paragraph" w:styleId="aa">
    <w:name w:val="footer"/>
    <w:basedOn w:val="a"/>
    <w:link w:val="ab"/>
    <w:uiPriority w:val="99"/>
    <w:unhideWhenUsed/>
    <w:rsid w:val="0004033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4033D"/>
  </w:style>
  <w:style w:type="paragraph" w:styleId="ac">
    <w:name w:val="Body Text"/>
    <w:basedOn w:val="a"/>
    <w:link w:val="ad"/>
    <w:semiHidden/>
    <w:unhideWhenUsed/>
    <w:rsid w:val="000226FF"/>
    <w:pPr>
      <w:widowControl w:val="0"/>
      <w:shd w:val="clear" w:color="auto" w:fill="FFFFFF"/>
      <w:spacing w:before="420" w:after="0" w:line="322" w:lineRule="exact"/>
      <w:jc w:val="both"/>
    </w:pPr>
    <w:rPr>
      <w:rFonts w:ascii="Times New Roman" w:eastAsia="Calibri" w:hAnsi="Times New Roman" w:cs="Times New Roman"/>
      <w:sz w:val="27"/>
      <w:szCs w:val="27"/>
    </w:rPr>
  </w:style>
  <w:style w:type="character" w:customStyle="1" w:styleId="ad">
    <w:name w:val="Основной текст Знак"/>
    <w:basedOn w:val="a0"/>
    <w:link w:val="ac"/>
    <w:semiHidden/>
    <w:rsid w:val="000226FF"/>
    <w:rPr>
      <w:rFonts w:ascii="Times New Roman" w:eastAsia="Calibri" w:hAnsi="Times New Roman" w:cs="Times New Roman"/>
      <w:sz w:val="27"/>
      <w:szCs w:val="27"/>
      <w:shd w:val="clear" w:color="auto" w:fill="FFFFFF"/>
    </w:rPr>
  </w:style>
  <w:style w:type="character" w:customStyle="1" w:styleId="13">
    <w:name w:val="Заголовок №1_"/>
    <w:link w:val="14"/>
    <w:locked/>
    <w:rsid w:val="000226FF"/>
    <w:rPr>
      <w:rFonts w:ascii="Times New Roman" w:hAnsi="Times New Roman" w:cs="Times New Roman"/>
      <w:b/>
      <w:bCs/>
      <w:sz w:val="27"/>
      <w:szCs w:val="27"/>
      <w:shd w:val="clear" w:color="auto" w:fill="FFFFFF"/>
    </w:rPr>
  </w:style>
  <w:style w:type="paragraph" w:customStyle="1" w:styleId="14">
    <w:name w:val="Заголовок №1"/>
    <w:basedOn w:val="a"/>
    <w:link w:val="13"/>
    <w:rsid w:val="000226FF"/>
    <w:pPr>
      <w:widowControl w:val="0"/>
      <w:shd w:val="clear" w:color="auto" w:fill="FFFFFF"/>
      <w:spacing w:after="420" w:line="240" w:lineRule="atLeast"/>
      <w:ind w:hanging="1140"/>
      <w:jc w:val="center"/>
      <w:outlineLvl w:val="0"/>
    </w:pPr>
    <w:rPr>
      <w:rFonts w:ascii="Times New Roman" w:hAnsi="Times New Roman" w:cs="Times New Roman"/>
      <w:b/>
      <w:bCs/>
      <w:sz w:val="27"/>
      <w:szCs w:val="27"/>
    </w:rPr>
  </w:style>
  <w:style w:type="paragraph" w:styleId="ae">
    <w:name w:val="Body Text Indent"/>
    <w:basedOn w:val="a"/>
    <w:link w:val="af"/>
    <w:semiHidden/>
    <w:unhideWhenUsed/>
    <w:rsid w:val="009C02FE"/>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semiHidden/>
    <w:rsid w:val="009C02FE"/>
    <w:rPr>
      <w:rFonts w:ascii="Times New Roman" w:eastAsia="Times New Roman" w:hAnsi="Times New Roman" w:cs="Times New Roman"/>
      <w:sz w:val="24"/>
      <w:szCs w:val="24"/>
    </w:rPr>
  </w:style>
  <w:style w:type="paragraph" w:styleId="31">
    <w:name w:val="Body Text 3"/>
    <w:basedOn w:val="a"/>
    <w:link w:val="32"/>
    <w:unhideWhenUsed/>
    <w:rsid w:val="009C02FE"/>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9C02FE"/>
    <w:rPr>
      <w:rFonts w:ascii="Times New Roman" w:eastAsia="Times New Roman" w:hAnsi="Times New Roman" w:cs="Times New Roman"/>
      <w:sz w:val="16"/>
      <w:szCs w:val="16"/>
    </w:rPr>
  </w:style>
  <w:style w:type="character" w:customStyle="1" w:styleId="20">
    <w:name w:val="Основной текст с отступом 2 Знак"/>
    <w:aliases w:val="Знак Знак"/>
    <w:basedOn w:val="a0"/>
    <w:link w:val="21"/>
    <w:semiHidden/>
    <w:locked/>
    <w:rsid w:val="009C02FE"/>
    <w:rPr>
      <w:sz w:val="24"/>
      <w:szCs w:val="24"/>
    </w:rPr>
  </w:style>
  <w:style w:type="paragraph" w:styleId="21">
    <w:name w:val="Body Text Indent 2"/>
    <w:aliases w:val="Знак"/>
    <w:basedOn w:val="a"/>
    <w:link w:val="20"/>
    <w:semiHidden/>
    <w:unhideWhenUsed/>
    <w:rsid w:val="009C02FE"/>
    <w:pPr>
      <w:spacing w:after="120" w:line="480" w:lineRule="auto"/>
      <w:ind w:left="283"/>
    </w:pPr>
    <w:rPr>
      <w:sz w:val="24"/>
      <w:szCs w:val="24"/>
    </w:rPr>
  </w:style>
  <w:style w:type="character" w:customStyle="1" w:styleId="210">
    <w:name w:val="Основной текст с отступом 2 Знак1"/>
    <w:basedOn w:val="a0"/>
    <w:uiPriority w:val="99"/>
    <w:semiHidden/>
    <w:rsid w:val="009C02FE"/>
  </w:style>
  <w:style w:type="paragraph" w:customStyle="1" w:styleId="BodyText21">
    <w:name w:val="Body Text 21"/>
    <w:basedOn w:val="a"/>
    <w:rsid w:val="009C02FE"/>
    <w:pPr>
      <w:widowControl w:val="0"/>
      <w:spacing w:after="0" w:line="-379" w:lineRule="auto"/>
      <w:jc w:val="center"/>
    </w:pPr>
    <w:rPr>
      <w:rFonts w:ascii="Times New Roman" w:eastAsia="Times New Roman" w:hAnsi="Times New Roman" w:cs="Times New Roman"/>
      <w:b/>
      <w:sz w:val="28"/>
      <w:szCs w:val="20"/>
    </w:rPr>
  </w:style>
  <w:style w:type="paragraph" w:customStyle="1" w:styleId="af0">
    <w:name w:val="Письмо"/>
    <w:basedOn w:val="a"/>
    <w:rsid w:val="009C02FE"/>
    <w:pPr>
      <w:spacing w:after="0" w:line="360" w:lineRule="auto"/>
      <w:ind w:firstLine="720"/>
      <w:jc w:val="both"/>
    </w:pPr>
    <w:rPr>
      <w:rFonts w:ascii="Times New Roman" w:eastAsia="Times New Roman" w:hAnsi="Times New Roman" w:cs="Times New Roman"/>
      <w:sz w:val="28"/>
      <w:szCs w:val="20"/>
    </w:rPr>
  </w:style>
  <w:style w:type="paragraph" w:styleId="af1">
    <w:name w:val="Normal (Web)"/>
    <w:basedOn w:val="a"/>
    <w:uiPriority w:val="99"/>
    <w:semiHidden/>
    <w:unhideWhenUsed/>
    <w:rsid w:val="00320B93"/>
    <w:pPr>
      <w:spacing w:before="100" w:beforeAutospacing="1" w:after="100" w:afterAutospacing="1" w:line="240" w:lineRule="auto"/>
      <w:ind w:firstLine="375"/>
    </w:pPr>
    <w:rPr>
      <w:rFonts w:ascii="Times New Roman" w:eastAsia="Times New Roman" w:hAnsi="Times New Roman" w:cs="Times New Roman"/>
      <w:sz w:val="24"/>
      <w:szCs w:val="24"/>
    </w:rPr>
  </w:style>
  <w:style w:type="paragraph" w:customStyle="1" w:styleId="22">
    <w:name w:val="2"/>
    <w:basedOn w:val="a"/>
    <w:rsid w:val="00320B93"/>
    <w:pPr>
      <w:spacing w:before="150" w:after="30" w:line="285" w:lineRule="atLeast"/>
    </w:pPr>
    <w:rPr>
      <w:rFonts w:ascii="Verdana" w:eastAsia="Times New Roman" w:hAnsi="Verdana" w:cs="Times New Roman"/>
      <w:color w:val="000000"/>
      <w:sz w:val="24"/>
      <w:szCs w:val="24"/>
    </w:rPr>
  </w:style>
  <w:style w:type="character" w:styleId="af2">
    <w:name w:val="Strong"/>
    <w:basedOn w:val="a0"/>
    <w:uiPriority w:val="22"/>
    <w:qFormat/>
    <w:rsid w:val="00320B93"/>
    <w:rPr>
      <w:b/>
      <w:bCs/>
    </w:rPr>
  </w:style>
  <w:style w:type="character" w:styleId="af3">
    <w:name w:val="Emphasis"/>
    <w:basedOn w:val="a0"/>
    <w:uiPriority w:val="20"/>
    <w:qFormat/>
    <w:rsid w:val="00320B93"/>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D5C21"/>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6">
    <w:name w:val="Заголовок №6_"/>
    <w:link w:val="60"/>
    <w:locked/>
    <w:rsid w:val="00A1285F"/>
    <w:rPr>
      <w:spacing w:val="10"/>
      <w:sz w:val="26"/>
      <w:szCs w:val="26"/>
      <w:shd w:val="clear" w:color="auto" w:fill="FFFFFF"/>
    </w:rPr>
  </w:style>
  <w:style w:type="paragraph" w:customStyle="1" w:styleId="60">
    <w:name w:val="Заголовок №6"/>
    <w:basedOn w:val="a"/>
    <w:link w:val="6"/>
    <w:rsid w:val="00A1285F"/>
    <w:pPr>
      <w:shd w:val="clear" w:color="auto" w:fill="FFFFFF"/>
      <w:spacing w:after="2760" w:line="0" w:lineRule="atLeast"/>
      <w:jc w:val="center"/>
      <w:outlineLvl w:val="5"/>
    </w:pPr>
    <w:rPr>
      <w:spacing w:val="10"/>
      <w:sz w:val="26"/>
      <w:szCs w:val="26"/>
    </w:rPr>
  </w:style>
  <w:style w:type="character" w:customStyle="1" w:styleId="23">
    <w:name w:val="Основной текст (2)_"/>
    <w:link w:val="24"/>
    <w:locked/>
    <w:rsid w:val="00A1285F"/>
    <w:rPr>
      <w:sz w:val="34"/>
      <w:szCs w:val="34"/>
      <w:shd w:val="clear" w:color="auto" w:fill="FFFFFF"/>
    </w:rPr>
  </w:style>
  <w:style w:type="paragraph" w:customStyle="1" w:styleId="24">
    <w:name w:val="Основной текст (2)"/>
    <w:basedOn w:val="a"/>
    <w:link w:val="23"/>
    <w:rsid w:val="00A1285F"/>
    <w:pPr>
      <w:shd w:val="clear" w:color="auto" w:fill="FFFFFF"/>
      <w:spacing w:before="2760" w:after="1320" w:line="418" w:lineRule="exact"/>
      <w:jc w:val="center"/>
    </w:pPr>
    <w:rPr>
      <w:sz w:val="34"/>
      <w:szCs w:val="34"/>
    </w:rPr>
  </w:style>
  <w:style w:type="character" w:customStyle="1" w:styleId="af4">
    <w:name w:val="Основной текст_"/>
    <w:link w:val="9"/>
    <w:rsid w:val="00A1285F"/>
    <w:rPr>
      <w:sz w:val="26"/>
      <w:szCs w:val="26"/>
      <w:shd w:val="clear" w:color="auto" w:fill="FFFFFF"/>
    </w:rPr>
  </w:style>
  <w:style w:type="paragraph" w:customStyle="1" w:styleId="9">
    <w:name w:val="Основной текст9"/>
    <w:basedOn w:val="a"/>
    <w:link w:val="af4"/>
    <w:rsid w:val="00A1285F"/>
    <w:pPr>
      <w:shd w:val="clear" w:color="auto" w:fill="FFFFFF"/>
      <w:spacing w:before="540" w:after="4440" w:line="317" w:lineRule="exact"/>
      <w:ind w:hanging="280"/>
      <w:jc w:val="center"/>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779084">
      <w:bodyDiv w:val="1"/>
      <w:marLeft w:val="0"/>
      <w:marRight w:val="0"/>
      <w:marTop w:val="0"/>
      <w:marBottom w:val="0"/>
      <w:divBdr>
        <w:top w:val="none" w:sz="0" w:space="0" w:color="auto"/>
        <w:left w:val="none" w:sz="0" w:space="0" w:color="auto"/>
        <w:bottom w:val="none" w:sz="0" w:space="0" w:color="auto"/>
        <w:right w:val="none" w:sz="0" w:space="0" w:color="auto"/>
      </w:divBdr>
    </w:div>
    <w:div w:id="746458659">
      <w:bodyDiv w:val="1"/>
      <w:marLeft w:val="0"/>
      <w:marRight w:val="0"/>
      <w:marTop w:val="0"/>
      <w:marBottom w:val="0"/>
      <w:divBdr>
        <w:top w:val="none" w:sz="0" w:space="0" w:color="auto"/>
        <w:left w:val="none" w:sz="0" w:space="0" w:color="auto"/>
        <w:bottom w:val="none" w:sz="0" w:space="0" w:color="auto"/>
        <w:right w:val="none" w:sz="0" w:space="0" w:color="auto"/>
      </w:divBdr>
    </w:div>
    <w:div w:id="769424182">
      <w:bodyDiv w:val="1"/>
      <w:marLeft w:val="0"/>
      <w:marRight w:val="0"/>
      <w:marTop w:val="0"/>
      <w:marBottom w:val="0"/>
      <w:divBdr>
        <w:top w:val="none" w:sz="0" w:space="0" w:color="auto"/>
        <w:left w:val="none" w:sz="0" w:space="0" w:color="auto"/>
        <w:bottom w:val="none" w:sz="0" w:space="0" w:color="auto"/>
        <w:right w:val="none" w:sz="0" w:space="0" w:color="auto"/>
      </w:divBdr>
    </w:div>
    <w:div w:id="1081483169">
      <w:bodyDiv w:val="1"/>
      <w:marLeft w:val="0"/>
      <w:marRight w:val="0"/>
      <w:marTop w:val="0"/>
      <w:marBottom w:val="0"/>
      <w:divBdr>
        <w:top w:val="none" w:sz="0" w:space="0" w:color="auto"/>
        <w:left w:val="none" w:sz="0" w:space="0" w:color="auto"/>
        <w:bottom w:val="none" w:sz="0" w:space="0" w:color="auto"/>
        <w:right w:val="none" w:sz="0" w:space="0" w:color="auto"/>
      </w:divBdr>
    </w:div>
    <w:div w:id="1096898684">
      <w:bodyDiv w:val="1"/>
      <w:marLeft w:val="0"/>
      <w:marRight w:val="0"/>
      <w:marTop w:val="0"/>
      <w:marBottom w:val="0"/>
      <w:divBdr>
        <w:top w:val="none" w:sz="0" w:space="0" w:color="auto"/>
        <w:left w:val="none" w:sz="0" w:space="0" w:color="auto"/>
        <w:bottom w:val="none" w:sz="0" w:space="0" w:color="auto"/>
        <w:right w:val="none" w:sz="0" w:space="0" w:color="auto"/>
      </w:divBdr>
      <w:divsChild>
        <w:div w:id="1656304118">
          <w:marLeft w:val="0"/>
          <w:marRight w:val="0"/>
          <w:marTop w:val="0"/>
          <w:marBottom w:val="0"/>
          <w:divBdr>
            <w:top w:val="none" w:sz="0" w:space="0" w:color="auto"/>
            <w:left w:val="none" w:sz="0" w:space="0" w:color="auto"/>
            <w:bottom w:val="none" w:sz="0" w:space="0" w:color="auto"/>
            <w:right w:val="none" w:sz="0" w:space="0" w:color="auto"/>
          </w:divBdr>
        </w:div>
      </w:divsChild>
    </w:div>
    <w:div w:id="1744639273">
      <w:bodyDiv w:val="1"/>
      <w:marLeft w:val="0"/>
      <w:marRight w:val="0"/>
      <w:marTop w:val="0"/>
      <w:marBottom w:val="0"/>
      <w:divBdr>
        <w:top w:val="none" w:sz="0" w:space="0" w:color="auto"/>
        <w:left w:val="none" w:sz="0" w:space="0" w:color="auto"/>
        <w:bottom w:val="none" w:sz="0" w:space="0" w:color="auto"/>
        <w:right w:val="none" w:sz="0" w:space="0" w:color="auto"/>
      </w:divBdr>
    </w:div>
    <w:div w:id="1862737748">
      <w:bodyDiv w:val="1"/>
      <w:marLeft w:val="0"/>
      <w:marRight w:val="0"/>
      <w:marTop w:val="0"/>
      <w:marBottom w:val="0"/>
      <w:divBdr>
        <w:top w:val="none" w:sz="0" w:space="0" w:color="auto"/>
        <w:left w:val="none" w:sz="0" w:space="0" w:color="auto"/>
        <w:bottom w:val="none" w:sz="0" w:space="0" w:color="auto"/>
        <w:right w:val="none" w:sz="0" w:space="0" w:color="auto"/>
      </w:divBdr>
    </w:div>
    <w:div w:id="2067560197">
      <w:bodyDiv w:val="1"/>
      <w:marLeft w:val="0"/>
      <w:marRight w:val="0"/>
      <w:marTop w:val="0"/>
      <w:marBottom w:val="0"/>
      <w:divBdr>
        <w:top w:val="none" w:sz="0" w:space="0" w:color="auto"/>
        <w:left w:val="none" w:sz="0" w:space="0" w:color="auto"/>
        <w:bottom w:val="none" w:sz="0" w:space="0" w:color="auto"/>
        <w:right w:val="none" w:sz="0" w:space="0" w:color="auto"/>
      </w:divBdr>
    </w:div>
    <w:div w:id="2117823800">
      <w:bodyDiv w:val="1"/>
      <w:marLeft w:val="0"/>
      <w:marRight w:val="0"/>
      <w:marTop w:val="0"/>
      <w:marBottom w:val="0"/>
      <w:divBdr>
        <w:top w:val="none" w:sz="0" w:space="0" w:color="auto"/>
        <w:left w:val="none" w:sz="0" w:space="0" w:color="auto"/>
        <w:bottom w:val="none" w:sz="0" w:space="0" w:color="auto"/>
        <w:right w:val="none" w:sz="0" w:space="0" w:color="auto"/>
      </w:divBdr>
    </w:div>
    <w:div w:id="2118938245">
      <w:bodyDiv w:val="1"/>
      <w:marLeft w:val="0"/>
      <w:marRight w:val="0"/>
      <w:marTop w:val="0"/>
      <w:marBottom w:val="0"/>
      <w:divBdr>
        <w:top w:val="none" w:sz="0" w:space="0" w:color="auto"/>
        <w:left w:val="none" w:sz="0" w:space="0" w:color="auto"/>
        <w:bottom w:val="none" w:sz="0" w:space="0" w:color="auto"/>
        <w:right w:val="none" w:sz="0" w:space="0" w:color="auto"/>
      </w:divBdr>
      <w:divsChild>
        <w:div w:id="1259097066">
          <w:marLeft w:val="0"/>
          <w:marRight w:val="0"/>
          <w:marTop w:val="0"/>
          <w:marBottom w:val="0"/>
          <w:divBdr>
            <w:top w:val="single" w:sz="2" w:space="0" w:color="DDDDDD"/>
            <w:left w:val="single" w:sz="2" w:space="0" w:color="DDDDDD"/>
            <w:bottom w:val="single" w:sz="2" w:space="0" w:color="DDDDDD"/>
            <w:right w:val="single" w:sz="2" w:space="0" w:color="DDDDDD"/>
          </w:divBdr>
          <w:divsChild>
            <w:div w:id="1667973907">
              <w:marLeft w:val="0"/>
              <w:marRight w:val="0"/>
              <w:marTop w:val="0"/>
              <w:marBottom w:val="0"/>
              <w:divBdr>
                <w:top w:val="none" w:sz="0" w:space="0" w:color="auto"/>
                <w:left w:val="none" w:sz="0" w:space="0" w:color="auto"/>
                <w:bottom w:val="none" w:sz="0" w:space="0" w:color="auto"/>
                <w:right w:val="none" w:sz="0" w:space="0" w:color="auto"/>
              </w:divBdr>
              <w:divsChild>
                <w:div w:id="101069443">
                  <w:marLeft w:val="0"/>
                  <w:marRight w:val="0"/>
                  <w:marTop w:val="0"/>
                  <w:marBottom w:val="0"/>
                  <w:divBdr>
                    <w:top w:val="none" w:sz="0" w:space="0" w:color="auto"/>
                    <w:left w:val="none" w:sz="0" w:space="0" w:color="auto"/>
                    <w:bottom w:val="none" w:sz="0" w:space="0" w:color="auto"/>
                    <w:right w:val="none" w:sz="0" w:space="0" w:color="auto"/>
                  </w:divBdr>
                  <w:divsChild>
                    <w:div w:id="1237859382">
                      <w:marLeft w:val="0"/>
                      <w:marRight w:val="0"/>
                      <w:marTop w:val="0"/>
                      <w:marBottom w:val="0"/>
                      <w:divBdr>
                        <w:top w:val="none" w:sz="0" w:space="0" w:color="auto"/>
                        <w:left w:val="none" w:sz="0" w:space="0" w:color="auto"/>
                        <w:bottom w:val="none" w:sz="0" w:space="0" w:color="auto"/>
                        <w:right w:val="none" w:sz="0" w:space="0" w:color="auto"/>
                      </w:divBdr>
                      <w:divsChild>
                        <w:div w:id="667904329">
                          <w:marLeft w:val="0"/>
                          <w:marRight w:val="0"/>
                          <w:marTop w:val="0"/>
                          <w:marBottom w:val="0"/>
                          <w:divBdr>
                            <w:top w:val="none" w:sz="0" w:space="0" w:color="auto"/>
                            <w:left w:val="none" w:sz="0" w:space="0" w:color="auto"/>
                            <w:bottom w:val="none" w:sz="0" w:space="0" w:color="auto"/>
                            <w:right w:val="none" w:sz="0" w:space="0" w:color="auto"/>
                          </w:divBdr>
                          <w:divsChild>
                            <w:div w:id="1242176722">
                              <w:marLeft w:val="0"/>
                              <w:marRight w:val="0"/>
                              <w:marTop w:val="0"/>
                              <w:marBottom w:val="0"/>
                              <w:divBdr>
                                <w:top w:val="none" w:sz="0" w:space="0" w:color="auto"/>
                                <w:left w:val="none" w:sz="0" w:space="0" w:color="auto"/>
                                <w:bottom w:val="none" w:sz="0" w:space="0" w:color="auto"/>
                                <w:right w:val="none" w:sz="0" w:space="0" w:color="auto"/>
                              </w:divBdr>
                              <w:divsChild>
                                <w:div w:id="1261722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37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25CC0-0711-40F7-A8B1-4F587B5ED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1649</Words>
  <Characters>9402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stalker</cp:lastModifiedBy>
  <cp:revision>10</cp:revision>
  <cp:lastPrinted>2021-02-02T05:28:00Z</cp:lastPrinted>
  <dcterms:created xsi:type="dcterms:W3CDTF">2016-03-10T06:54:00Z</dcterms:created>
  <dcterms:modified xsi:type="dcterms:W3CDTF">2023-07-14T07:32:00Z</dcterms:modified>
</cp:coreProperties>
</file>