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8B0" w:rsidRDefault="003258B0" w:rsidP="003258B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ИНФОРМАЦИОННОЕ СООБЩЕНИЕ О ВОЗМ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ОЖНОМ УСТАНОВЛЕНИИ СЕРВИТУТА № 3</w:t>
      </w:r>
    </w:p>
    <w:p w:rsidR="003258B0" w:rsidRDefault="003258B0" w:rsidP="003258B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58B0" w:rsidRDefault="003258B0" w:rsidP="003258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финансово-экономической деятельности и имущественных отношений администрации Вилегодского муниципального округа сообщает, что рассматривается ходатайство Публичного акционерного общества «Россети Северо-Запад» (далее – ПАО «Россети Северо-Запада»)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об установлении публичного сервитута земельных участков.</w:t>
      </w:r>
    </w:p>
    <w:p w:rsidR="003258B0" w:rsidRDefault="003258B0" w:rsidP="003258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Цель установления сервитута – размещения объекта электросетевого хозяйства 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«ВЛ-0,4 кВ Сидоровская 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ферма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". Данный объект находится в собственности ПАО «МРСК Северо-Запада».</w:t>
      </w:r>
    </w:p>
    <w:p w:rsidR="003258B0" w:rsidRPr="003258B0" w:rsidRDefault="003258B0" w:rsidP="003258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 или иное описание местоположения земельных участков,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в </w:t>
      </w:r>
      <w:r w:rsidRPr="003258B0">
        <w:rPr>
          <w:rFonts w:ascii="Times New Roman" w:eastAsia="Times New Roman" w:hAnsi="Times New Roman"/>
          <w:sz w:val="28"/>
          <w:szCs w:val="28"/>
          <w:lang w:eastAsia="ru-RU"/>
        </w:rPr>
        <w:t xml:space="preserve">отношении которых испрашивается публичный сервитут: </w:t>
      </w:r>
    </w:p>
    <w:p w:rsidR="003258B0" w:rsidRPr="003258B0" w:rsidRDefault="003258B0" w:rsidP="003258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58B0">
        <w:rPr>
          <w:rFonts w:ascii="Times New Roman" w:eastAsia="Times New Roman" w:hAnsi="Times New Roman"/>
          <w:sz w:val="28"/>
          <w:szCs w:val="28"/>
          <w:lang w:eastAsia="ru-RU"/>
        </w:rPr>
        <w:t xml:space="preserve">-Архангельская область, Вилегодский муниципальный округ </w:t>
      </w:r>
      <w:r w:rsidRPr="003258B0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кадастровые</w:t>
      </w:r>
      <w:r w:rsidRPr="003258B0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 номер</w:t>
      </w:r>
      <w:r w:rsidRPr="003258B0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а</w:t>
      </w:r>
      <w:r w:rsidRPr="003258B0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: </w:t>
      </w:r>
      <w:r w:rsidRPr="003258B0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29:03:034401:16, 29:03:034401:23, 29:03:034401:39, 29:03:034401:67</w:t>
      </w:r>
      <w:r w:rsidRPr="003258B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258B0" w:rsidRPr="003258B0" w:rsidRDefault="003258B0" w:rsidP="003258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58B0">
        <w:rPr>
          <w:rFonts w:ascii="Times New Roman" w:eastAsia="Times New Roman" w:hAnsi="Times New Roman"/>
          <w:sz w:val="28"/>
          <w:szCs w:val="28"/>
          <w:lang w:eastAsia="ru-RU"/>
        </w:rPr>
        <w:t xml:space="preserve">Описание границ публичного сервитута – в соответствии </w:t>
      </w:r>
      <w:r w:rsidRPr="003258B0">
        <w:rPr>
          <w:rFonts w:ascii="Times New Roman" w:eastAsia="Times New Roman" w:hAnsi="Times New Roman"/>
          <w:sz w:val="28"/>
          <w:szCs w:val="28"/>
          <w:lang w:eastAsia="ru-RU"/>
        </w:rPr>
        <w:br/>
        <w:t>с прилагаемой схемой.</w:t>
      </w:r>
    </w:p>
    <w:p w:rsidR="003258B0" w:rsidRPr="003258B0" w:rsidRDefault="003258B0" w:rsidP="003258B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58B0">
        <w:rPr>
          <w:rFonts w:ascii="Times New Roman" w:eastAsia="Times New Roman" w:hAnsi="Times New Roman"/>
          <w:sz w:val="28"/>
          <w:szCs w:val="28"/>
          <w:lang w:eastAsia="ru-RU"/>
        </w:rPr>
        <w:t>Общая площадь публичного сервитута –</w:t>
      </w:r>
      <w:r w:rsidRPr="003258B0">
        <w:rPr>
          <w:rFonts w:ascii="Times New Roman" w:eastAsia="Times New Roman" w:hAnsi="Times New Roman"/>
          <w:sz w:val="28"/>
          <w:szCs w:val="28"/>
          <w:lang w:eastAsia="ru-RU"/>
        </w:rPr>
        <w:t>4208</w:t>
      </w:r>
      <w:r w:rsidRPr="003258B0">
        <w:rPr>
          <w:rFonts w:ascii="Times New Roman" w:eastAsia="Times New Roman" w:hAnsi="Times New Roman"/>
          <w:sz w:val="28"/>
          <w:szCs w:val="28"/>
          <w:lang w:eastAsia="ru-RU"/>
        </w:rPr>
        <w:t xml:space="preserve"> кв. м.</w:t>
      </w:r>
    </w:p>
    <w:p w:rsidR="003258B0" w:rsidRDefault="003258B0" w:rsidP="003258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A0808"/>
          <w:sz w:val="28"/>
          <w:szCs w:val="23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A0808"/>
          <w:sz w:val="28"/>
          <w:szCs w:val="23"/>
          <w:shd w:val="clear" w:color="auto" w:fill="FFFFFF"/>
          <w:lang w:eastAsia="ru-RU"/>
        </w:rPr>
        <w:t xml:space="preserve">Заинтересованные лица могут ознакомиться с поступившим ходатайством об установлении публичного сервитута и прилагаемой к нему схемой расположения границ публичного сервитута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отделе земельных отношений Управления финансово-экономической деятельности по адресу: Архангельская область, Вилегодский район, с. Ильинско-Подомское,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ул. Первомайская, 9А, кабинет № 4.  Телефон: 8(81843) 4-18-04, время приема заинтересованных лиц: пн – чт, с 8-00 до 16-30, обед с 12-00 до 13-00.</w:t>
      </w:r>
    </w:p>
    <w:p w:rsidR="003258B0" w:rsidRDefault="003258B0" w:rsidP="003258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Официальный сайт в информационно-телекоммуникационной сети «Интернет», на котором размещается сообщение о возможном установлении сервитута и о поступившем ходатайстве об установлении публичного сервитута: виледь.рф</w:t>
      </w:r>
    </w:p>
    <w:p w:rsidR="003258B0" w:rsidRDefault="003258B0" w:rsidP="003258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в Едином государственном реестре недвижимости, в течение тридцати дней со дня опубликования данного сообщения подают в Управление финансово-экономической деятельности и имущественных отношений заявление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3258B0" w:rsidRDefault="003258B0" w:rsidP="003258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Правообладатели земельных участков, подавшие такие заявления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по истечении указанного срока, несут риски невозможности обеспечения их прав в связи с отсутствием информации о таких лицах и их правах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земельные участки. </w:t>
      </w:r>
    </w:p>
    <w:p w:rsidR="003258B0" w:rsidRDefault="003258B0" w:rsidP="003258B0"/>
    <w:p w:rsidR="00873D8E" w:rsidRDefault="00873D8E">
      <w:bookmarkStart w:id="0" w:name="_GoBack"/>
      <w:bookmarkEnd w:id="0"/>
    </w:p>
    <w:sectPr w:rsidR="00873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8B0"/>
    <w:rsid w:val="003258B0"/>
    <w:rsid w:val="0087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00B42"/>
  <w15:chartTrackingRefBased/>
  <w15:docId w15:val="{138400FA-925E-4415-AB1A-898CFB78E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8B0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367</Words>
  <Characters>2097</Characters>
  <Application>Microsoft Office Word</Application>
  <DocSecurity>0</DocSecurity>
  <Lines>17</Lines>
  <Paragraphs>4</Paragraphs>
  <ScaleCrop>false</ScaleCrop>
  <Company>diakov.net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2023-07-24T12:56:00Z</dcterms:created>
  <dcterms:modified xsi:type="dcterms:W3CDTF">2023-07-24T13:02:00Z</dcterms:modified>
</cp:coreProperties>
</file>