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"/>
        <w:gridCol w:w="4394"/>
        <w:gridCol w:w="4920"/>
      </w:tblGrid>
      <w:tr w:rsidR="00CB7EB3" w:rsidTr="002D6F8C">
        <w:trPr>
          <w:trHeight w:hRule="exact" w:val="1375"/>
        </w:trPr>
        <w:tc>
          <w:tcPr>
            <w:tcW w:w="10159" w:type="dxa"/>
            <w:gridSpan w:val="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ГРАФИЧЕСКОЕ ОПИСАНИЕ</w:t>
            </w:r>
          </w:p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0" w:name="Сведенияобобъекте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 w:rsidR="00CB7EB3" w:rsidTr="002D6F8C">
        <w:trPr>
          <w:trHeight w:hRule="exact" w:val="1061"/>
        </w:trPr>
        <w:tc>
          <w:tcPr>
            <w:tcW w:w="10159" w:type="dxa"/>
            <w:gridSpan w:val="3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tcMar>
              <w:top w:w="72" w:type="dxa"/>
              <w:left w:w="72" w:type="dxa"/>
              <w:right w:w="72" w:type="dxa"/>
            </w:tcMar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Публичный сервитут в отношении</w:t>
            </w:r>
            <w:r w:rsidR="00907354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 земель и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 xml:space="preserve"> земельного участка в целях эксплуатации объекта сооружения связи «Промежуточная радиорелейная станция ПРС-15 РРЛ Ухта-Грязовец»</w:t>
            </w:r>
          </w:p>
        </w:tc>
      </w:tr>
      <w:tr w:rsidR="00CB7EB3" w:rsidTr="002D6F8C">
        <w:trPr>
          <w:trHeight w:hRule="exact" w:val="344"/>
        </w:trPr>
        <w:tc>
          <w:tcPr>
            <w:tcW w:w="10159" w:type="dxa"/>
            <w:gridSpan w:val="3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16"/>
              </w:rPr>
              <w:t>(наименование объекта, местоположение границ которого описано (далее - объект))</w:t>
            </w:r>
          </w:p>
        </w:tc>
      </w:tr>
      <w:tr w:rsidR="00CB7EB3" w:rsidTr="002D6F8C">
        <w:trPr>
          <w:trHeight w:hRule="exact" w:val="458"/>
        </w:trPr>
        <w:tc>
          <w:tcPr>
            <w:tcW w:w="101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1</w:t>
            </w:r>
          </w:p>
        </w:tc>
      </w:tr>
      <w:tr w:rsidR="00CB7EB3" w:rsidTr="002D6F8C">
        <w:trPr>
          <w:trHeight w:hRule="exact" w:val="444"/>
        </w:trPr>
        <w:tc>
          <w:tcPr>
            <w:tcW w:w="101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об объекте</w:t>
            </w:r>
          </w:p>
        </w:tc>
      </w:tr>
      <w:tr w:rsidR="00CB7EB3" w:rsidTr="002D6F8C">
        <w:trPr>
          <w:trHeight w:hRule="exact" w:val="459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№ п/п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Характеристики объекта </w:t>
            </w:r>
          </w:p>
        </w:tc>
        <w:tc>
          <w:tcPr>
            <w:tcW w:w="4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характеристик</w:t>
            </w:r>
          </w:p>
        </w:tc>
      </w:tr>
      <w:tr w:rsidR="00CB7EB3" w:rsidTr="002D6F8C">
        <w:trPr>
          <w:trHeight w:hRule="exact" w:val="329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4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</w:tr>
      <w:tr w:rsidR="00CB7EB3" w:rsidTr="002D6F8C">
        <w:trPr>
          <w:trHeight w:hRule="exact" w:val="459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B7EB3" w:rsidRDefault="002D6F8C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Местоположение объекта </w:t>
            </w:r>
          </w:p>
        </w:tc>
        <w:tc>
          <w:tcPr>
            <w:tcW w:w="4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B7EB3" w:rsidRDefault="002D6F8C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Архангельская область, район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Вилегодский</w:t>
            </w:r>
            <w:proofErr w:type="spellEnd"/>
          </w:p>
        </w:tc>
      </w:tr>
      <w:tr w:rsidR="00CB7EB3" w:rsidTr="002D6F8C">
        <w:trPr>
          <w:trHeight w:hRule="exact" w:val="1024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B7EB3" w:rsidRDefault="002D6F8C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Площадь объекта +/- величина</w:t>
            </w:r>
          </w:p>
          <w:p w:rsidR="002D6F8C" w:rsidRDefault="002D6F8C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погрешности определения площади </w:t>
            </w:r>
          </w:p>
          <w:p w:rsidR="00CB7EB3" w:rsidRDefault="002D6F8C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(Р +/- Дельта Р)</w:t>
            </w:r>
          </w:p>
        </w:tc>
        <w:tc>
          <w:tcPr>
            <w:tcW w:w="4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B7EB3" w:rsidRDefault="002D6F8C" w:rsidP="00E21CCB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38</w:t>
            </w:r>
            <w:r w:rsidR="00E21CCB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55</w:t>
            </w: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 +/- 326 м²</w:t>
            </w:r>
          </w:p>
        </w:tc>
      </w:tr>
      <w:tr w:rsidR="00CB7EB3" w:rsidRPr="002D6F8C" w:rsidTr="002D6F8C">
        <w:trPr>
          <w:trHeight w:hRule="exact" w:val="3769"/>
        </w:trPr>
        <w:tc>
          <w:tcPr>
            <w:tcW w:w="8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B7EB3" w:rsidRPr="002D6F8C" w:rsidRDefault="002D6F8C">
            <w:pPr>
              <w:spacing w:line="229" w:lineRule="auto"/>
              <w:ind w:right="-22925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  <w:r w:rsidRPr="002D6F8C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Иные характеристики объекта</w:t>
            </w:r>
          </w:p>
        </w:tc>
        <w:tc>
          <w:tcPr>
            <w:tcW w:w="49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B7EB3" w:rsidRPr="002D6F8C" w:rsidRDefault="002D6F8C" w:rsidP="002D6F8C">
            <w:pPr>
              <w:spacing w:line="229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D6F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Публичный сервитут в отношении земельного участка в целях эксплуатации объекта сооружения связи «Промежуточная радиорелейная станция ПРС-15 РРЛ Ухта-Грязовец» устанавливается сроком на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</w:t>
            </w:r>
            <w:r w:rsidRPr="002D6F8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  <w:t>49 (сорок девять) лет.</w:t>
            </w:r>
          </w:p>
          <w:p w:rsidR="002D6F8C" w:rsidRDefault="002D6F8C" w:rsidP="002D6F8C">
            <w:pPr>
              <w:spacing w:line="229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6F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Обладатель публичного сервитута:</w:t>
            </w:r>
            <w:r w:rsidRPr="002D6F8C">
              <w:rPr>
                <w:rFonts w:ascii="Times New Roman" w:hAnsi="Times New Roman" w:cs="Times New Roman"/>
                <w:sz w:val="24"/>
                <w:szCs w:val="24"/>
              </w:rPr>
              <w:t xml:space="preserve"> Акционерное общество «Связь объектов транспорта и добычи нефти» (</w:t>
            </w:r>
            <w:r w:rsidRPr="002D6F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ОГРН </w:t>
            </w:r>
            <w:r w:rsidRPr="002D6F8C">
              <w:rPr>
                <w:rFonts w:ascii="Times New Roman" w:hAnsi="Times New Roman" w:cs="Times New Roman"/>
                <w:sz w:val="24"/>
                <w:szCs w:val="24"/>
              </w:rPr>
              <w:t xml:space="preserve">1027739420961, </w:t>
            </w:r>
            <w:r w:rsidRPr="002D6F8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ИНН </w:t>
            </w:r>
            <w:r w:rsidRPr="002D6F8C">
              <w:rPr>
                <w:rFonts w:ascii="Times New Roman" w:hAnsi="Times New Roman" w:cs="Times New Roman"/>
                <w:sz w:val="24"/>
                <w:szCs w:val="24"/>
              </w:rPr>
              <w:t xml:space="preserve">7723011906) адрес: 117420, Российская Федерация, г. Москва, ул. </w:t>
            </w:r>
            <w:proofErr w:type="spellStart"/>
            <w:r w:rsidRPr="002D6F8C">
              <w:rPr>
                <w:rFonts w:ascii="Times New Roman" w:hAnsi="Times New Roman" w:cs="Times New Roman"/>
                <w:sz w:val="24"/>
                <w:szCs w:val="24"/>
              </w:rPr>
              <w:t>Наметкина</w:t>
            </w:r>
            <w:proofErr w:type="spellEnd"/>
            <w:r w:rsidRPr="002D6F8C">
              <w:rPr>
                <w:rFonts w:ascii="Times New Roman" w:hAnsi="Times New Roman" w:cs="Times New Roman"/>
                <w:sz w:val="24"/>
                <w:szCs w:val="24"/>
              </w:rPr>
              <w:t>, д. 12, стр.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 адрес электронной почты:</w:t>
            </w:r>
            <w:r>
              <w:t xml:space="preserve"> </w:t>
            </w:r>
            <w:r w:rsidRPr="002D6F8C">
              <w:rPr>
                <w:rFonts w:ascii="Times New Roman" w:hAnsi="Times New Roman" w:cs="Times New Roman"/>
                <w:sz w:val="24"/>
                <w:szCs w:val="24"/>
              </w:rPr>
              <w:t>stn-info@stn.transneft.ru</w:t>
            </w:r>
          </w:p>
          <w:p w:rsidR="002D6F8C" w:rsidRPr="002D6F8C" w:rsidRDefault="002D6F8C" w:rsidP="002D6F8C">
            <w:pPr>
              <w:spacing w:line="229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</w:pPr>
          </w:p>
        </w:tc>
      </w:tr>
      <w:tr w:rsidR="00CB7EB3" w:rsidTr="002D6F8C">
        <w:trPr>
          <w:trHeight w:hRule="exact" w:val="1690"/>
        </w:trPr>
        <w:tc>
          <w:tcPr>
            <w:tcW w:w="10159" w:type="dxa"/>
            <w:gridSpan w:val="3"/>
            <w:tcBorders>
              <w:left w:val="single" w:sz="5" w:space="0" w:color="000000"/>
              <w:right w:val="single" w:sz="5" w:space="0" w:color="000000"/>
            </w:tcBorders>
          </w:tcPr>
          <w:p w:rsidR="00CB7EB3" w:rsidRDefault="00CB7EB3"/>
        </w:tc>
      </w:tr>
      <w:tr w:rsidR="00CB7EB3" w:rsidTr="002D6F8C">
        <w:trPr>
          <w:trHeight w:hRule="exact" w:val="3962"/>
        </w:trPr>
        <w:tc>
          <w:tcPr>
            <w:tcW w:w="10159" w:type="dxa"/>
            <w:gridSpan w:val="3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EB3" w:rsidRDefault="00CB7EB3"/>
        </w:tc>
      </w:tr>
    </w:tbl>
    <w:p w:rsidR="002D6F8C" w:rsidRDefault="002D6F8C">
      <w:r>
        <w:br w:type="page"/>
      </w:r>
    </w:p>
    <w:tbl>
      <w:tblPr>
        <w:tblW w:w="101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04"/>
        <w:gridCol w:w="631"/>
        <w:gridCol w:w="444"/>
        <w:gridCol w:w="902"/>
        <w:gridCol w:w="172"/>
        <w:gridCol w:w="1075"/>
        <w:gridCol w:w="115"/>
        <w:gridCol w:w="902"/>
        <w:gridCol w:w="960"/>
        <w:gridCol w:w="559"/>
        <w:gridCol w:w="1189"/>
        <w:gridCol w:w="502"/>
        <w:gridCol w:w="1304"/>
      </w:tblGrid>
      <w:tr w:rsidR="00CB7EB3" w:rsidTr="002D6F8C">
        <w:trPr>
          <w:trHeight w:hRule="exact" w:val="57"/>
        </w:trPr>
        <w:tc>
          <w:tcPr>
            <w:tcW w:w="10159" w:type="dxa"/>
            <w:gridSpan w:val="1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B7EB3" w:rsidRDefault="00CB7EB3"/>
        </w:tc>
      </w:tr>
      <w:tr w:rsidR="00CB7EB3" w:rsidTr="00E21CCB">
        <w:trPr>
          <w:trHeight w:hRule="exact" w:val="363"/>
        </w:trPr>
        <w:tc>
          <w:tcPr>
            <w:tcW w:w="10159" w:type="dxa"/>
            <w:gridSpan w:val="13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2" w:name="Сведенияоместоположенииграницобъекта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2</w:t>
            </w:r>
            <w:bookmarkEnd w:id="2"/>
          </w:p>
        </w:tc>
      </w:tr>
      <w:tr w:rsidR="00CB7EB3" w:rsidTr="002D6F8C">
        <w:trPr>
          <w:trHeight w:hRule="exact" w:val="524"/>
        </w:trPr>
        <w:tc>
          <w:tcPr>
            <w:tcW w:w="10159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границ объекта</w:t>
            </w:r>
          </w:p>
        </w:tc>
      </w:tr>
      <w:tr w:rsidR="00CB7EB3" w:rsidTr="002D6F8C">
        <w:trPr>
          <w:trHeight w:hRule="exact" w:val="114"/>
        </w:trPr>
        <w:tc>
          <w:tcPr>
            <w:tcW w:w="10159" w:type="dxa"/>
            <w:gridSpan w:val="13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:rsidR="00CB7EB3" w:rsidRDefault="00CB7EB3"/>
        </w:tc>
      </w:tr>
      <w:tr w:rsidR="00CB7EB3" w:rsidTr="002D6F8C">
        <w:trPr>
          <w:trHeight w:hRule="exact" w:val="330"/>
        </w:trPr>
        <w:tc>
          <w:tcPr>
            <w:tcW w:w="10159" w:type="dxa"/>
            <w:gridSpan w:val="13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B7EB3" w:rsidRDefault="002D6F8C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МСК-29, зона 4</w:t>
            </w:r>
          </w:p>
        </w:tc>
      </w:tr>
      <w:tr w:rsidR="00CB7EB3" w:rsidTr="002D6F8C">
        <w:trPr>
          <w:trHeight w:hRule="exact" w:val="344"/>
        </w:trPr>
        <w:tc>
          <w:tcPr>
            <w:tcW w:w="10159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B7EB3" w:rsidRDefault="002D6F8C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2. Сведения о характерных точках границ объекта </w:t>
            </w:r>
          </w:p>
        </w:tc>
      </w:tr>
      <w:tr w:rsidR="00CB7EB3" w:rsidTr="002D6F8C">
        <w:trPr>
          <w:trHeight w:hRule="exact" w:val="788"/>
        </w:trPr>
        <w:tc>
          <w:tcPr>
            <w:tcW w:w="203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B7EB3" w:rsidTr="002D6F8C">
        <w:trPr>
          <w:trHeight w:hRule="exact" w:val="788"/>
        </w:trPr>
        <w:tc>
          <w:tcPr>
            <w:tcW w:w="2035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CB7EB3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CB7EB3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CB7EB3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CB7EB3"/>
        </w:tc>
      </w:tr>
      <w:tr w:rsidR="00CB7EB3" w:rsidTr="002D6F8C">
        <w:trPr>
          <w:trHeight w:hRule="exact" w:val="344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B7EB3" w:rsidTr="002D6F8C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296846.27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4273129.57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1.50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B7EB3" w:rsidTr="002D6F8C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296855.07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4273189.85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1.50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B7EB3" w:rsidTr="002D6F8C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296792.48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4273199.20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1.50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B7EB3" w:rsidTr="002D6F8C">
        <w:trPr>
          <w:trHeight w:hRule="exact" w:val="502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296783.87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4273138.68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1.50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B7EB3" w:rsidTr="002D6F8C">
        <w:trPr>
          <w:trHeight w:hRule="exact" w:val="501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296846.27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4273129.57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Аналитический метод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1.50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B7EB3" w:rsidTr="002D6F8C">
        <w:trPr>
          <w:trHeight w:hRule="exact" w:val="344"/>
        </w:trPr>
        <w:tc>
          <w:tcPr>
            <w:tcW w:w="10159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B7EB3" w:rsidRDefault="002D6F8C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3. Сведения  о  характерных  точках  части  (частей)  границы объекта</w:t>
            </w:r>
          </w:p>
        </w:tc>
      </w:tr>
      <w:tr w:rsidR="00CB7EB3" w:rsidTr="002D6F8C">
        <w:trPr>
          <w:trHeight w:hRule="exact" w:val="788"/>
        </w:trPr>
        <w:tc>
          <w:tcPr>
            <w:tcW w:w="2035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708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Координаты, м</w:t>
            </w:r>
          </w:p>
        </w:tc>
        <w:tc>
          <w:tcPr>
            <w:tcW w:w="1862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B7EB3" w:rsidTr="002D6F8C">
        <w:trPr>
          <w:trHeight w:hRule="exact" w:val="788"/>
        </w:trPr>
        <w:tc>
          <w:tcPr>
            <w:tcW w:w="2035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CB7EB3"/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862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CB7EB3"/>
        </w:tc>
        <w:tc>
          <w:tcPr>
            <w:tcW w:w="1748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CB7EB3"/>
        </w:tc>
        <w:tc>
          <w:tcPr>
            <w:tcW w:w="1806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CB7EB3"/>
        </w:tc>
      </w:tr>
      <w:tr w:rsidR="00CB7EB3" w:rsidTr="002D6F8C">
        <w:trPr>
          <w:trHeight w:hRule="exact" w:val="344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</w:tr>
      <w:tr w:rsidR="00CB7EB3" w:rsidTr="002D6F8C">
        <w:trPr>
          <w:trHeight w:hRule="exact" w:val="330"/>
        </w:trPr>
        <w:tc>
          <w:tcPr>
            <w:tcW w:w="203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4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6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6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748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8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</w:tr>
      <w:tr w:rsidR="00CB7EB3" w:rsidTr="00E21CCB">
        <w:trPr>
          <w:trHeight w:hRule="exact" w:val="273"/>
        </w:trPr>
        <w:tc>
          <w:tcPr>
            <w:tcW w:w="10159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EB3" w:rsidRDefault="00CB7EB3"/>
        </w:tc>
      </w:tr>
      <w:tr w:rsidR="00CB7EB3" w:rsidTr="00E21CCB">
        <w:trPr>
          <w:trHeight w:hRule="exact" w:val="331"/>
        </w:trPr>
        <w:tc>
          <w:tcPr>
            <w:tcW w:w="10159" w:type="dxa"/>
            <w:gridSpan w:val="13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Раздел 3</w:t>
            </w:r>
          </w:p>
        </w:tc>
      </w:tr>
      <w:tr w:rsidR="00CB7EB3" w:rsidTr="002D6F8C">
        <w:trPr>
          <w:trHeight w:hRule="exact" w:val="516"/>
        </w:trPr>
        <w:tc>
          <w:tcPr>
            <w:tcW w:w="10159" w:type="dxa"/>
            <w:gridSpan w:val="13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</w:pPr>
            <w:bookmarkStart w:id="3" w:name="Сведенияоместоположенииизмененныхуточнен"/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8"/>
              </w:rPr>
              <w:t>Сведения о местоположении измененных (уточненных) границ объекта</w:t>
            </w:r>
            <w:bookmarkEnd w:id="3"/>
          </w:p>
        </w:tc>
      </w:tr>
      <w:tr w:rsidR="00CB7EB3" w:rsidTr="002D6F8C">
        <w:trPr>
          <w:trHeight w:hRule="exact" w:val="57"/>
        </w:trPr>
        <w:tc>
          <w:tcPr>
            <w:tcW w:w="10159" w:type="dxa"/>
            <w:gridSpan w:val="13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EB3" w:rsidRDefault="00CB7EB3"/>
        </w:tc>
      </w:tr>
      <w:tr w:rsidR="00CB7EB3" w:rsidTr="00E21CCB">
        <w:trPr>
          <w:trHeight w:hRule="exact" w:val="288"/>
        </w:trPr>
        <w:tc>
          <w:tcPr>
            <w:tcW w:w="10159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B7EB3" w:rsidRDefault="002D6F8C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1. Система координат   -</w:t>
            </w:r>
          </w:p>
        </w:tc>
      </w:tr>
      <w:tr w:rsidR="00CB7EB3" w:rsidTr="002D6F8C">
        <w:trPr>
          <w:trHeight w:hRule="exact" w:val="344"/>
        </w:trPr>
        <w:tc>
          <w:tcPr>
            <w:tcW w:w="10159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B7EB3" w:rsidRDefault="002D6F8C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2. Сведения о характерных точках границ объекта</w:t>
            </w:r>
          </w:p>
        </w:tc>
      </w:tr>
      <w:tr w:rsidR="00CB7EB3" w:rsidTr="002D6F8C">
        <w:trPr>
          <w:trHeight w:hRule="exact" w:val="788"/>
        </w:trPr>
        <w:tc>
          <w:tcPr>
            <w:tcW w:w="14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границ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B7EB3" w:rsidTr="002D6F8C">
        <w:trPr>
          <w:trHeight w:hRule="exact" w:val="788"/>
        </w:trPr>
        <w:tc>
          <w:tcPr>
            <w:tcW w:w="14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CB7EB3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CB7EB3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CB7EB3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CB7EB3"/>
        </w:tc>
      </w:tr>
      <w:tr w:rsidR="00CB7EB3" w:rsidTr="002D6F8C">
        <w:trPr>
          <w:trHeight w:hRule="exact" w:val="344"/>
        </w:trPr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CB7EB3" w:rsidTr="002D6F8C">
        <w:trPr>
          <w:trHeight w:hRule="exact" w:val="329"/>
        </w:trPr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B7EB3" w:rsidRDefault="00CB7EB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  <w:tr w:rsidR="00CB7EB3" w:rsidTr="002D6F8C">
        <w:trPr>
          <w:trHeight w:hRule="exact" w:val="344"/>
        </w:trPr>
        <w:tc>
          <w:tcPr>
            <w:tcW w:w="10159" w:type="dxa"/>
            <w:gridSpan w:val="1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72" w:type="dxa"/>
              <w:right w:w="72" w:type="dxa"/>
            </w:tcMar>
            <w:vAlign w:val="center"/>
          </w:tcPr>
          <w:p w:rsidR="00CB7EB3" w:rsidRDefault="002D6F8C">
            <w:pPr>
              <w:spacing w:line="229" w:lineRule="auto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 w:rsidR="00CB7EB3" w:rsidTr="002D6F8C">
        <w:trPr>
          <w:trHeight w:hRule="exact" w:val="788"/>
        </w:trPr>
        <w:tc>
          <w:tcPr>
            <w:tcW w:w="14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Обозначение характерных точек части границы</w:t>
            </w:r>
          </w:p>
        </w:tc>
        <w:tc>
          <w:tcPr>
            <w:tcW w:w="2149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Существующие координаты, м</w:t>
            </w:r>
          </w:p>
        </w:tc>
        <w:tc>
          <w:tcPr>
            <w:tcW w:w="209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Описание обозначения точки на местности (при наличии)</w:t>
            </w:r>
          </w:p>
        </w:tc>
      </w:tr>
      <w:tr w:rsidR="00CB7EB3" w:rsidTr="002D6F8C">
        <w:trPr>
          <w:trHeight w:hRule="exact" w:val="788"/>
        </w:trPr>
        <w:tc>
          <w:tcPr>
            <w:tcW w:w="14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CB7EB3"/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X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Y</w:t>
            </w:r>
          </w:p>
        </w:tc>
        <w:tc>
          <w:tcPr>
            <w:tcW w:w="1519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CB7EB3"/>
        </w:tc>
        <w:tc>
          <w:tcPr>
            <w:tcW w:w="1691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CB7EB3"/>
        </w:tc>
        <w:tc>
          <w:tcPr>
            <w:tcW w:w="130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CB7EB3"/>
        </w:tc>
      </w:tr>
      <w:tr w:rsidR="00CB7EB3" w:rsidTr="00E21CCB">
        <w:trPr>
          <w:trHeight w:hRule="exact" w:val="299"/>
        </w:trPr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1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2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3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4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5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6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7</w:t>
            </w:r>
          </w:p>
        </w:tc>
        <w:tc>
          <w:tcPr>
            <w:tcW w:w="1304" w:type="dxa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</w:rPr>
              <w:t>8</w:t>
            </w:r>
          </w:p>
        </w:tc>
      </w:tr>
      <w:tr w:rsidR="00CB7EB3" w:rsidTr="002D6F8C">
        <w:trPr>
          <w:trHeight w:hRule="exact" w:val="330"/>
        </w:trPr>
        <w:tc>
          <w:tcPr>
            <w:tcW w:w="14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01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519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69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B7EB3" w:rsidRDefault="002D6F8C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  <w:t>-</w:t>
            </w:r>
          </w:p>
        </w:tc>
        <w:tc>
          <w:tcPr>
            <w:tcW w:w="13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tcMar>
              <w:left w:w="29" w:type="dxa"/>
              <w:right w:w="29" w:type="dxa"/>
            </w:tcMar>
            <w:vAlign w:val="center"/>
          </w:tcPr>
          <w:p w:rsidR="00CB7EB3" w:rsidRDefault="00CB7EB3">
            <w:pPr>
              <w:spacing w:line="229" w:lineRule="auto"/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</w:rPr>
            </w:pPr>
          </w:p>
        </w:tc>
      </w:tr>
    </w:tbl>
    <w:p w:rsidR="00725EB1" w:rsidRDefault="00725EB1"/>
    <w:sectPr w:rsidR="00725EB1">
      <w:pgSz w:w="11906" w:h="16848"/>
      <w:pgMar w:top="567" w:right="567" w:bottom="517" w:left="1134" w:header="226" w:footer="20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EB3"/>
    <w:rsid w:val="002D6F8C"/>
    <w:rsid w:val="00725EB1"/>
    <w:rsid w:val="00907354"/>
    <w:rsid w:val="00CB7EB3"/>
    <w:rsid w:val="00E2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D52D0"/>
  <w15:docId w15:val="{EC329E08-3362-448B-BE9D-BADE3E3DA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C79582-15E3-4056-9E8F-C72C12DA7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</Company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Описание местоположения границ</dc:subject>
  <dc:creator>Мартынова Виктория Николаевна &lt;1113003v@technokad.rosreestr.ru&gt;</dc:creator>
  <cp:keywords/>
  <dc:description>Описание местоположения границ</dc:description>
  <cp:lastModifiedBy>vika</cp:lastModifiedBy>
  <cp:revision>4</cp:revision>
  <dcterms:created xsi:type="dcterms:W3CDTF">2024-08-13T11:01:00Z</dcterms:created>
  <dcterms:modified xsi:type="dcterms:W3CDTF">2024-08-13T12:23:00Z</dcterms:modified>
</cp:coreProperties>
</file>