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C80" w:rsidRPr="00C6256D" w:rsidRDefault="00FB1CE3">
      <w:pPr>
        <w:ind w:left="4678"/>
        <w:jc w:val="center"/>
      </w:pPr>
      <w:r w:rsidRPr="00C6256D">
        <w:t>УТВЕРЖДЕНО</w:t>
      </w:r>
    </w:p>
    <w:p w:rsidR="00F54A78" w:rsidRPr="00C6256D" w:rsidRDefault="000D2B74" w:rsidP="00F54A78">
      <w:pPr>
        <w:ind w:left="4536"/>
        <w:jc w:val="center"/>
      </w:pPr>
      <w:r w:rsidRPr="00C6256D">
        <w:t xml:space="preserve"> </w:t>
      </w:r>
      <w:r w:rsidR="00F54A78" w:rsidRPr="00C6256D">
        <w:t>Распоряжением</w:t>
      </w:r>
    </w:p>
    <w:p w:rsidR="00F54A78" w:rsidRPr="00C6256D" w:rsidRDefault="00F54A78" w:rsidP="00F54A78">
      <w:pPr>
        <w:ind w:left="1560" w:right="-2" w:firstLine="2976"/>
        <w:jc w:val="center"/>
      </w:pPr>
      <w:r w:rsidRPr="00C6256D">
        <w:t>Управления финансово-экономической</w:t>
      </w:r>
    </w:p>
    <w:p w:rsidR="00F54A78" w:rsidRPr="00C6256D" w:rsidRDefault="00F54A78" w:rsidP="00F54A78">
      <w:pPr>
        <w:ind w:left="1560" w:right="-2" w:firstLine="2976"/>
        <w:jc w:val="center"/>
      </w:pPr>
      <w:r w:rsidRPr="00C6256D">
        <w:t>деятельности и имущественных</w:t>
      </w:r>
    </w:p>
    <w:p w:rsidR="00F54A78" w:rsidRPr="00C6256D" w:rsidRDefault="00F54A78" w:rsidP="00F54A78">
      <w:pPr>
        <w:ind w:left="1560" w:right="-2" w:firstLine="2976"/>
        <w:jc w:val="center"/>
      </w:pPr>
      <w:r w:rsidRPr="00C6256D">
        <w:t>отношений</w:t>
      </w:r>
      <w:r w:rsidR="003C06F7" w:rsidRPr="00C6256D">
        <w:t xml:space="preserve"> администрации Вилегодского</w:t>
      </w:r>
    </w:p>
    <w:p w:rsidR="003C06F7" w:rsidRPr="00C6256D" w:rsidRDefault="003C06F7" w:rsidP="00F54A78">
      <w:pPr>
        <w:ind w:left="1560" w:right="-2" w:firstLine="2976"/>
        <w:jc w:val="center"/>
      </w:pPr>
      <w:r w:rsidRPr="00C6256D">
        <w:t>муниципального округа</w:t>
      </w:r>
    </w:p>
    <w:p w:rsidR="00C15C80" w:rsidRPr="00C6256D" w:rsidRDefault="00FB1CE3">
      <w:pPr>
        <w:pStyle w:val="afe"/>
        <w:ind w:firstLine="540"/>
        <w:jc w:val="center"/>
        <w:rPr>
          <w:b/>
          <w:bCs/>
          <w:highlight w:val="white"/>
        </w:rPr>
      </w:pPr>
      <w:r w:rsidRPr="00C6256D">
        <w:rPr>
          <w:rFonts w:eastAsia="Calibri"/>
          <w:bCs/>
          <w:lang w:eastAsia="en-US"/>
        </w:rPr>
        <w:t xml:space="preserve">                                                              </w:t>
      </w:r>
      <w:r w:rsidRPr="00C6256D">
        <w:rPr>
          <w:rFonts w:eastAsia="Calibri"/>
          <w:bCs/>
          <w:highlight w:val="white"/>
          <w:lang w:eastAsia="en-US"/>
        </w:rPr>
        <w:t xml:space="preserve"> </w:t>
      </w:r>
      <w:r w:rsidR="00377D9C" w:rsidRPr="00C6256D">
        <w:rPr>
          <w:rFonts w:eastAsia="Calibri"/>
          <w:bCs/>
          <w:highlight w:val="white"/>
          <w:lang w:eastAsia="en-US"/>
        </w:rPr>
        <w:t xml:space="preserve">   </w:t>
      </w:r>
      <w:r w:rsidRPr="00C6256D">
        <w:rPr>
          <w:rFonts w:eastAsia="Calibri"/>
          <w:bCs/>
          <w:highlight w:val="white"/>
          <w:lang w:eastAsia="en-US"/>
        </w:rPr>
        <w:t xml:space="preserve">от </w:t>
      </w:r>
      <w:r w:rsidR="00F54A78" w:rsidRPr="00C6256D">
        <w:rPr>
          <w:rFonts w:eastAsia="Calibri"/>
          <w:bCs/>
          <w:highlight w:val="white"/>
          <w:lang w:eastAsia="en-US"/>
        </w:rPr>
        <w:t>23</w:t>
      </w:r>
      <w:r w:rsidRPr="00C6256D">
        <w:rPr>
          <w:rFonts w:eastAsia="Calibri"/>
          <w:bCs/>
          <w:highlight w:val="white"/>
          <w:lang w:eastAsia="en-US"/>
        </w:rPr>
        <w:t>.</w:t>
      </w:r>
      <w:r w:rsidR="00F54A78" w:rsidRPr="00C6256D">
        <w:rPr>
          <w:rFonts w:eastAsia="Calibri"/>
          <w:bCs/>
          <w:highlight w:val="white"/>
          <w:lang w:eastAsia="en-US"/>
        </w:rPr>
        <w:t>01</w:t>
      </w:r>
      <w:r w:rsidRPr="00C6256D">
        <w:rPr>
          <w:rFonts w:eastAsia="Calibri"/>
          <w:bCs/>
          <w:highlight w:val="white"/>
          <w:lang w:eastAsia="en-US"/>
        </w:rPr>
        <w:t>.202</w:t>
      </w:r>
      <w:r w:rsidR="00F54A78" w:rsidRPr="00C6256D">
        <w:rPr>
          <w:rFonts w:eastAsia="Calibri"/>
          <w:bCs/>
          <w:highlight w:val="white"/>
          <w:lang w:eastAsia="en-US"/>
        </w:rPr>
        <w:t>5</w:t>
      </w:r>
      <w:r w:rsidRPr="00C6256D">
        <w:rPr>
          <w:rFonts w:eastAsia="Calibri"/>
          <w:bCs/>
          <w:highlight w:val="white"/>
          <w:lang w:eastAsia="en-US"/>
        </w:rPr>
        <w:t xml:space="preserve"> № </w:t>
      </w:r>
      <w:r w:rsidR="000C066F">
        <w:rPr>
          <w:rFonts w:eastAsia="Calibri"/>
          <w:bCs/>
          <w:highlight w:val="white"/>
          <w:lang w:eastAsia="en-US"/>
        </w:rPr>
        <w:t>9</w:t>
      </w:r>
    </w:p>
    <w:p w:rsidR="00C15C80" w:rsidRPr="00C6256D" w:rsidRDefault="00C15C80">
      <w:pPr>
        <w:pStyle w:val="afe"/>
        <w:ind w:firstLine="540"/>
        <w:jc w:val="center"/>
        <w:rPr>
          <w:b/>
          <w:bCs/>
        </w:rPr>
      </w:pPr>
    </w:p>
    <w:p w:rsidR="00C15C80" w:rsidRPr="00C6256D" w:rsidRDefault="00FB1CE3">
      <w:pPr>
        <w:pStyle w:val="afe"/>
        <w:ind w:firstLine="540"/>
        <w:jc w:val="center"/>
        <w:rPr>
          <w:b/>
          <w:bCs/>
        </w:rPr>
      </w:pPr>
      <w:r w:rsidRPr="00C6256D">
        <w:rPr>
          <w:b/>
          <w:bCs/>
        </w:rPr>
        <w:t>ИЗВЕЩЕНИЕ</w:t>
      </w:r>
    </w:p>
    <w:p w:rsidR="00F54A78" w:rsidRPr="00C6256D" w:rsidRDefault="00F54A78" w:rsidP="00F54A78">
      <w:pPr>
        <w:jc w:val="center"/>
        <w:rPr>
          <w:b/>
        </w:rPr>
      </w:pPr>
      <w:r w:rsidRPr="00C6256D">
        <w:rPr>
          <w:b/>
        </w:rPr>
        <w:t xml:space="preserve">О проведении аукциона на право заключения </w:t>
      </w:r>
    </w:p>
    <w:p w:rsidR="00F54A78" w:rsidRPr="00C6256D" w:rsidRDefault="00F54A78" w:rsidP="00F54A78">
      <w:pPr>
        <w:jc w:val="center"/>
        <w:rPr>
          <w:b/>
        </w:rPr>
      </w:pPr>
      <w:r w:rsidRPr="00C6256D">
        <w:rPr>
          <w:b/>
        </w:rPr>
        <w:t xml:space="preserve">Договора </w:t>
      </w:r>
      <w:r w:rsidR="00503DD5">
        <w:rPr>
          <w:b/>
        </w:rPr>
        <w:t>аренды</w:t>
      </w:r>
      <w:r w:rsidR="00831B75">
        <w:rPr>
          <w:b/>
        </w:rPr>
        <w:t xml:space="preserve"> земельного участка</w:t>
      </w:r>
    </w:p>
    <w:p w:rsidR="00C15C80" w:rsidRPr="00C6256D" w:rsidRDefault="00C15C80">
      <w:pPr>
        <w:pStyle w:val="afe"/>
        <w:spacing w:after="0"/>
        <w:ind w:firstLine="709"/>
        <w:jc w:val="both"/>
      </w:pPr>
    </w:p>
    <w:p w:rsidR="00326768" w:rsidRPr="00C6256D" w:rsidRDefault="00326768" w:rsidP="00326768">
      <w:pPr>
        <w:pStyle w:val="afe"/>
        <w:numPr>
          <w:ilvl w:val="0"/>
          <w:numId w:val="19"/>
        </w:numPr>
        <w:spacing w:after="0"/>
        <w:jc w:val="center"/>
        <w:rPr>
          <w:b/>
          <w:bCs/>
        </w:rPr>
      </w:pPr>
      <w:r w:rsidRPr="00C6256D">
        <w:rPr>
          <w:b/>
          <w:bCs/>
        </w:rPr>
        <w:t>Сведения о форме и организаторе аукциона.</w:t>
      </w:r>
    </w:p>
    <w:p w:rsidR="005E0EFB" w:rsidRPr="00C6256D" w:rsidRDefault="00FB1CE3">
      <w:pPr>
        <w:pStyle w:val="afe"/>
        <w:spacing w:after="0"/>
        <w:ind w:firstLine="709"/>
        <w:jc w:val="both"/>
      </w:pPr>
      <w:r w:rsidRPr="00C6256D">
        <w:rPr>
          <w:b/>
          <w:bCs/>
        </w:rPr>
        <w:t>Форма аукциона:</w:t>
      </w:r>
      <w:r w:rsidRPr="00C6256D">
        <w:rPr>
          <w:bCs/>
        </w:rPr>
        <w:t xml:space="preserve"> </w:t>
      </w:r>
      <w:r w:rsidRPr="00C6256D">
        <w:t xml:space="preserve">аукцион в электронной форме, открытый по составу участников </w:t>
      </w:r>
      <w:r w:rsidR="00E1215B" w:rsidRPr="00C6256D">
        <w:br/>
      </w:r>
      <w:r w:rsidRPr="00C6256D">
        <w:t>и открытый по форме подачи предложений</w:t>
      </w:r>
      <w:r w:rsidR="005E0EFB" w:rsidRPr="00C6256D">
        <w:t>.</w:t>
      </w:r>
      <w:r w:rsidRPr="00C6256D">
        <w:t xml:space="preserve"> </w:t>
      </w:r>
    </w:p>
    <w:p w:rsidR="00C15C80" w:rsidRPr="00C6256D" w:rsidRDefault="00FB1CE3" w:rsidP="005E0EFB">
      <w:pPr>
        <w:widowControl w:val="0"/>
        <w:autoSpaceDE w:val="0"/>
        <w:autoSpaceDN w:val="0"/>
        <w:adjustRightInd w:val="0"/>
        <w:ind w:firstLine="709"/>
        <w:jc w:val="both"/>
        <w:rPr>
          <w:iCs/>
          <w:snapToGrid w:val="0"/>
        </w:rPr>
      </w:pPr>
      <w:r w:rsidRPr="00C6256D">
        <w:rPr>
          <w:b/>
        </w:rPr>
        <w:t>Организатор аукциона</w:t>
      </w:r>
      <w:r w:rsidR="005E0EFB" w:rsidRPr="00C6256D">
        <w:rPr>
          <w:b/>
        </w:rPr>
        <w:t>:</w:t>
      </w:r>
      <w:r w:rsidRPr="00C6256D">
        <w:t xml:space="preserve"> </w:t>
      </w:r>
      <w:r w:rsidR="005E0EFB" w:rsidRPr="00C6256D">
        <w:t xml:space="preserve">Управление финансово-экономической деятельности </w:t>
      </w:r>
      <w:r w:rsidR="005E0EFB" w:rsidRPr="00C6256D">
        <w:br/>
        <w:t>и имущественных отношений администрации Вилегодского муниципального округа.</w:t>
      </w:r>
    </w:p>
    <w:p w:rsidR="005E0EFB" w:rsidRPr="00C6256D" w:rsidRDefault="005E0EFB" w:rsidP="005E0EFB">
      <w:pPr>
        <w:widowControl w:val="0"/>
        <w:autoSpaceDE w:val="0"/>
        <w:autoSpaceDN w:val="0"/>
        <w:adjustRightInd w:val="0"/>
        <w:ind w:firstLine="709"/>
        <w:jc w:val="both"/>
      </w:pPr>
      <w:r w:rsidRPr="00C6256D">
        <w:rPr>
          <w:b/>
          <w:bCs/>
        </w:rPr>
        <w:t>Место нахождения</w:t>
      </w:r>
      <w:r w:rsidRPr="00C6256D">
        <w:t xml:space="preserve">: 165680, Архангельская область, Вилегодский район, </w:t>
      </w:r>
      <w:r w:rsidRPr="00C6256D">
        <w:br/>
        <w:t>с. Ильинско-Подомское, ул. Советская, д. 32.</w:t>
      </w:r>
    </w:p>
    <w:p w:rsidR="005E0EFB" w:rsidRPr="00C6256D" w:rsidRDefault="005E0EFB" w:rsidP="005E0EFB">
      <w:pPr>
        <w:keepNext/>
        <w:keepLines/>
        <w:widowControl w:val="0"/>
        <w:suppressLineNumbers/>
        <w:suppressAutoHyphens/>
        <w:autoSpaceDE w:val="0"/>
        <w:autoSpaceDN w:val="0"/>
        <w:adjustRightInd w:val="0"/>
        <w:ind w:firstLine="709"/>
        <w:jc w:val="both"/>
        <w:rPr>
          <w:b/>
          <w:bCs/>
          <w:spacing w:val="-1"/>
        </w:rPr>
      </w:pPr>
      <w:r w:rsidRPr="00C6256D">
        <w:rPr>
          <w:b/>
        </w:rPr>
        <w:t>Официальный сайт:</w:t>
      </w:r>
      <w:r w:rsidRPr="00C6256D">
        <w:t xml:space="preserve"> </w:t>
      </w:r>
      <w:r w:rsidRPr="00C6256D">
        <w:rPr>
          <w:lang w:val="en-US"/>
        </w:rPr>
        <w:t>https</w:t>
      </w:r>
      <w:r w:rsidRPr="00C6256D">
        <w:t>://</w:t>
      </w:r>
      <w:r w:rsidRPr="00C6256D">
        <w:rPr>
          <w:lang w:val="en-US"/>
        </w:rPr>
        <w:t>viledland</w:t>
      </w:r>
      <w:r w:rsidRPr="00C6256D">
        <w:t>.</w:t>
      </w:r>
      <w:r w:rsidRPr="00C6256D">
        <w:rPr>
          <w:lang w:val="en-US"/>
        </w:rPr>
        <w:t>gosuslugi</w:t>
      </w:r>
      <w:r w:rsidRPr="00C6256D">
        <w:t>.</w:t>
      </w:r>
      <w:r w:rsidRPr="00C6256D">
        <w:rPr>
          <w:lang w:val="en-US"/>
        </w:rPr>
        <w:t>ru</w:t>
      </w:r>
    </w:p>
    <w:p w:rsidR="005E0EFB" w:rsidRPr="00C6256D" w:rsidRDefault="005E0EFB" w:rsidP="005E0EFB">
      <w:pPr>
        <w:keepNext/>
        <w:keepLines/>
        <w:widowControl w:val="0"/>
        <w:suppressLineNumbers/>
        <w:suppressAutoHyphens/>
        <w:autoSpaceDE w:val="0"/>
        <w:autoSpaceDN w:val="0"/>
        <w:adjustRightInd w:val="0"/>
        <w:ind w:firstLine="709"/>
        <w:jc w:val="both"/>
        <w:rPr>
          <w:b/>
          <w:bCs/>
          <w:spacing w:val="-1"/>
        </w:rPr>
      </w:pPr>
      <w:r w:rsidRPr="00C6256D">
        <w:rPr>
          <w:b/>
          <w:bCs/>
          <w:spacing w:val="-1"/>
        </w:rPr>
        <w:t xml:space="preserve">Адрес электронной почты: </w:t>
      </w:r>
      <w:r w:rsidRPr="00C6256D">
        <w:rPr>
          <w:u w:val="single"/>
          <w:lang w:val="en-US"/>
        </w:rPr>
        <w:t>vilfin</w:t>
      </w:r>
      <w:r w:rsidRPr="00C6256D">
        <w:rPr>
          <w:u w:val="single"/>
        </w:rPr>
        <w:t>@</w:t>
      </w:r>
      <w:r w:rsidRPr="00C6256D">
        <w:rPr>
          <w:u w:val="single"/>
          <w:lang w:val="en-US"/>
        </w:rPr>
        <w:t>yandex</w:t>
      </w:r>
      <w:r w:rsidRPr="00C6256D">
        <w:rPr>
          <w:u w:val="single"/>
        </w:rPr>
        <w:t>.</w:t>
      </w:r>
      <w:r w:rsidRPr="00C6256D">
        <w:rPr>
          <w:u w:val="single"/>
          <w:lang w:val="en-US"/>
        </w:rPr>
        <w:t>ru</w:t>
      </w:r>
    </w:p>
    <w:p w:rsidR="005E0EFB" w:rsidRPr="00C6256D" w:rsidRDefault="005E0EFB" w:rsidP="006B04CA">
      <w:pPr>
        <w:tabs>
          <w:tab w:val="left" w:pos="709"/>
        </w:tabs>
        <w:ind w:firstLine="709"/>
        <w:jc w:val="both"/>
      </w:pPr>
      <w:r w:rsidRPr="00C6256D">
        <w:rPr>
          <w:b/>
          <w:bCs/>
        </w:rPr>
        <w:t>Контактное лицо</w:t>
      </w:r>
      <w:r w:rsidRPr="00C6256D">
        <w:t>: Меньшуткина Наталья Владимировна, тел. 8(81843) 4-17-77</w:t>
      </w:r>
      <w:r w:rsidR="006B04CA" w:rsidRPr="00C6256D">
        <w:t>;</w:t>
      </w:r>
      <w:r w:rsidR="00E1215B" w:rsidRPr="00C6256D">
        <w:br/>
      </w:r>
      <w:r w:rsidR="006B04CA" w:rsidRPr="00C6256D">
        <w:t xml:space="preserve">Гомзякова Нина Анатольевна, тел. 8(81843) </w:t>
      </w:r>
      <w:r w:rsidR="00E1215B" w:rsidRPr="00C6256D">
        <w:t>4-18-04.</w:t>
      </w:r>
    </w:p>
    <w:p w:rsidR="00C15C80" w:rsidRPr="00C6256D" w:rsidRDefault="00FB1CE3" w:rsidP="006B04CA">
      <w:pPr>
        <w:ind w:firstLine="709"/>
        <w:jc w:val="both"/>
      </w:pPr>
      <w:r w:rsidRPr="00C6256D">
        <w:t>Реквизиты решения о проведении аукциона:</w:t>
      </w:r>
      <w:r w:rsidRPr="00C6256D">
        <w:rPr>
          <w:b/>
        </w:rPr>
        <w:t xml:space="preserve"> </w:t>
      </w:r>
      <w:r w:rsidRPr="00C6256D">
        <w:t xml:space="preserve">распоряжение </w:t>
      </w:r>
      <w:r w:rsidR="00603676" w:rsidRPr="00C6256D">
        <w:t xml:space="preserve">Управления финансово-экономической деятельности и имущественных отношений </w:t>
      </w:r>
      <w:r w:rsidR="00524782" w:rsidRPr="00C6256D">
        <w:t xml:space="preserve">от 23.01.2025 № </w:t>
      </w:r>
      <w:r w:rsidR="000C066F">
        <w:t>9</w:t>
      </w:r>
      <w:r w:rsidR="00524782" w:rsidRPr="00C6256D">
        <w:t xml:space="preserve"> «О проведении аукциона на </w:t>
      </w:r>
      <w:r w:rsidR="00DA5601" w:rsidRPr="00C6256D">
        <w:t xml:space="preserve">право заключения Договора </w:t>
      </w:r>
      <w:r w:rsidR="000C066F">
        <w:t>аренды</w:t>
      </w:r>
      <w:r w:rsidR="00524782" w:rsidRPr="00C6256D">
        <w:t xml:space="preserve"> земельного участка».</w:t>
      </w:r>
    </w:p>
    <w:p w:rsidR="00326768" w:rsidRPr="00C6256D" w:rsidRDefault="00326768" w:rsidP="00326768">
      <w:pPr>
        <w:spacing w:before="120"/>
        <w:ind w:firstLine="709"/>
        <w:jc w:val="center"/>
        <w:rPr>
          <w:b/>
          <w:bCs/>
        </w:rPr>
      </w:pPr>
      <w:r w:rsidRPr="00C6256D">
        <w:rPr>
          <w:b/>
        </w:rPr>
        <w:t>2. Предмет аукциона.</w:t>
      </w:r>
    </w:p>
    <w:p w:rsidR="00C15C80" w:rsidRPr="00C6256D" w:rsidRDefault="009434B9" w:rsidP="00326768">
      <w:pPr>
        <w:pStyle w:val="afc"/>
        <w:tabs>
          <w:tab w:val="left" w:pos="900"/>
        </w:tabs>
        <w:spacing w:before="120"/>
        <w:ind w:left="0" w:firstLine="709"/>
      </w:pPr>
      <w:r w:rsidRPr="00C6256D">
        <w:t>2.1. </w:t>
      </w:r>
      <w:r w:rsidR="00326768" w:rsidRPr="00C6256D">
        <w:t>П</w:t>
      </w:r>
      <w:r w:rsidR="00FB1CE3" w:rsidRPr="00C6256D">
        <w:t xml:space="preserve">раво на заключение </w:t>
      </w:r>
      <w:r w:rsidR="005E0EFB" w:rsidRPr="00C6256D">
        <w:t>Д</w:t>
      </w:r>
      <w:r w:rsidR="00FB1CE3" w:rsidRPr="00C6256D">
        <w:rPr>
          <w:bCs/>
        </w:rPr>
        <w:t>оговора</w:t>
      </w:r>
      <w:r w:rsidR="005E0EFB" w:rsidRPr="00C6256D">
        <w:rPr>
          <w:bCs/>
        </w:rPr>
        <w:t xml:space="preserve"> </w:t>
      </w:r>
      <w:r w:rsidR="000C066F">
        <w:rPr>
          <w:bCs/>
        </w:rPr>
        <w:t>аренды</w:t>
      </w:r>
      <w:r w:rsidR="005E0EFB" w:rsidRPr="00C6256D">
        <w:rPr>
          <w:bCs/>
        </w:rPr>
        <w:t xml:space="preserve"> земельного участка.</w:t>
      </w:r>
    </w:p>
    <w:p w:rsidR="00C15C80" w:rsidRPr="00C6256D" w:rsidRDefault="009434B9">
      <w:pPr>
        <w:pStyle w:val="afc"/>
        <w:tabs>
          <w:tab w:val="left" w:pos="900"/>
        </w:tabs>
        <w:ind w:left="0" w:firstLine="709"/>
      </w:pPr>
      <w:r w:rsidRPr="00C6256D">
        <w:t>2.2. </w:t>
      </w:r>
      <w:r w:rsidR="00FB1CE3" w:rsidRPr="00C6256D">
        <w:t xml:space="preserve">Лот № 1: </w:t>
      </w:r>
    </w:p>
    <w:p w:rsidR="000C066F" w:rsidRPr="00372060" w:rsidRDefault="000C066F" w:rsidP="000C066F">
      <w:pPr>
        <w:ind w:firstLine="709"/>
      </w:pPr>
      <w:r w:rsidRPr="00372060">
        <w:t>Кадастровый номер</w:t>
      </w:r>
      <w:r>
        <w:t xml:space="preserve"> земельного участка -</w:t>
      </w:r>
      <w:r w:rsidRPr="00372060">
        <w:t xml:space="preserve"> 29:03:0</w:t>
      </w:r>
      <w:r>
        <w:t>30101</w:t>
      </w:r>
      <w:r w:rsidRPr="00372060">
        <w:t>:</w:t>
      </w:r>
      <w:r>
        <w:t>5879</w:t>
      </w:r>
      <w:r w:rsidRPr="00372060">
        <w:t>.</w:t>
      </w:r>
    </w:p>
    <w:p w:rsidR="000C066F" w:rsidRPr="00372060" w:rsidRDefault="000C066F" w:rsidP="000C066F">
      <w:pPr>
        <w:ind w:firstLine="709"/>
        <w:jc w:val="both"/>
      </w:pPr>
      <w:r w:rsidRPr="00372060">
        <w:t xml:space="preserve">Местоположение: </w:t>
      </w:r>
      <w:r>
        <w:t xml:space="preserve">Российская Федерация, </w:t>
      </w:r>
      <w:r w:rsidRPr="00372060">
        <w:t xml:space="preserve">Архангельская область, </w:t>
      </w:r>
      <w:r>
        <w:t xml:space="preserve">муниципальный округ </w:t>
      </w:r>
      <w:r w:rsidRPr="00372060">
        <w:t>Вилегодский,</w:t>
      </w:r>
      <w:r>
        <w:t xml:space="preserve"> с. Ильинско-Подомское, ул. Кедрова</w:t>
      </w:r>
      <w:r w:rsidRPr="00372060">
        <w:t xml:space="preserve">. </w:t>
      </w:r>
    </w:p>
    <w:p w:rsidR="000C066F" w:rsidRPr="00372060" w:rsidRDefault="000C066F" w:rsidP="000C066F">
      <w:pPr>
        <w:ind w:firstLine="709"/>
      </w:pPr>
      <w:r w:rsidRPr="00372060">
        <w:t xml:space="preserve">Общая площадь – </w:t>
      </w:r>
      <w:r>
        <w:t>1 000</w:t>
      </w:r>
      <w:r w:rsidRPr="00372060">
        <w:t xml:space="preserve"> кв. м.</w:t>
      </w:r>
    </w:p>
    <w:p w:rsidR="000C066F" w:rsidRPr="00372060" w:rsidRDefault="000C066F" w:rsidP="000C066F">
      <w:pPr>
        <w:ind w:firstLine="709"/>
      </w:pPr>
      <w:r w:rsidRPr="00372060">
        <w:t xml:space="preserve">Категория земель: Земли </w:t>
      </w:r>
      <w:r>
        <w:t>населенных пунктов</w:t>
      </w:r>
      <w:r w:rsidRPr="00372060">
        <w:t>.</w:t>
      </w:r>
    </w:p>
    <w:p w:rsidR="000C066F" w:rsidRPr="00ED10C1" w:rsidRDefault="000C066F" w:rsidP="000C066F">
      <w:pPr>
        <w:ind w:firstLine="709"/>
      </w:pPr>
      <w:r w:rsidRPr="00372060">
        <w:t xml:space="preserve">Вид разрешенного использования: </w:t>
      </w:r>
      <w:r>
        <w:t>Склады</w:t>
      </w:r>
      <w:r w:rsidRPr="00372060">
        <w:t>.</w:t>
      </w:r>
    </w:p>
    <w:p w:rsidR="00C15C80" w:rsidRPr="00C6256D" w:rsidRDefault="00FB1CE3">
      <w:pPr>
        <w:tabs>
          <w:tab w:val="left" w:pos="0"/>
        </w:tabs>
        <w:ind w:firstLine="709"/>
        <w:jc w:val="both"/>
      </w:pPr>
      <w:r w:rsidRPr="00C6256D">
        <w:rPr>
          <w:rFonts w:eastAsia="Calibri"/>
          <w:lang w:eastAsia="en-US"/>
        </w:rPr>
        <w:t xml:space="preserve">Ограничение прав и обременение объекта недвижимости: не зарегистрировано. </w:t>
      </w:r>
    </w:p>
    <w:p w:rsidR="000C066F" w:rsidRDefault="000C066F" w:rsidP="000C066F">
      <w:pPr>
        <w:ind w:firstLine="709"/>
        <w:jc w:val="both"/>
        <w:rPr>
          <w:snapToGrid w:val="0"/>
        </w:rPr>
      </w:pPr>
      <w:r w:rsidRPr="00411076">
        <w:rPr>
          <w:bCs/>
        </w:rPr>
        <w:t>Начальная цена предмета торгов</w:t>
      </w:r>
      <w:r w:rsidRPr="00411076">
        <w:t> </w:t>
      </w:r>
      <w:r>
        <w:t xml:space="preserve">договора аренды земельного участка, ежегодная арендная плата </w:t>
      </w:r>
      <w:r w:rsidRPr="00411076">
        <w:t xml:space="preserve">– </w:t>
      </w:r>
      <w:r>
        <w:t>2 499</w:t>
      </w:r>
      <w:r w:rsidRPr="00411076">
        <w:t xml:space="preserve"> </w:t>
      </w:r>
      <w:r w:rsidRPr="00411076">
        <w:rPr>
          <w:snapToGrid w:val="0"/>
        </w:rPr>
        <w:t>(</w:t>
      </w:r>
      <w:r>
        <w:rPr>
          <w:snapToGrid w:val="0"/>
        </w:rPr>
        <w:t>Две тысячи четыреста девяносто девять</w:t>
      </w:r>
      <w:r w:rsidRPr="00411076">
        <w:rPr>
          <w:snapToGrid w:val="0"/>
        </w:rPr>
        <w:t>) рубл</w:t>
      </w:r>
      <w:r>
        <w:rPr>
          <w:snapToGrid w:val="0"/>
        </w:rPr>
        <w:t>ей</w:t>
      </w:r>
      <w:r w:rsidRPr="00411076">
        <w:rPr>
          <w:snapToGrid w:val="0"/>
        </w:rPr>
        <w:t xml:space="preserve"> </w:t>
      </w:r>
      <w:r>
        <w:rPr>
          <w:snapToGrid w:val="0"/>
        </w:rPr>
        <w:t>07</w:t>
      </w:r>
      <w:r w:rsidRPr="00411076">
        <w:rPr>
          <w:snapToGrid w:val="0"/>
        </w:rPr>
        <w:t> копеек.</w:t>
      </w:r>
    </w:p>
    <w:p w:rsidR="00503DD5" w:rsidRPr="00503DD5" w:rsidRDefault="00503DD5" w:rsidP="00503DD5">
      <w:pPr>
        <w:ind w:firstLine="709"/>
        <w:jc w:val="both"/>
        <w:rPr>
          <w:color w:val="000000"/>
        </w:rPr>
      </w:pPr>
      <w:r w:rsidRPr="00411076">
        <w:rPr>
          <w:color w:val="000000"/>
        </w:rPr>
        <w:t>Начальная цена предмета аукциона на право заключения Договора аренды земельного участка устанавливается в размере 1,5 % от кадастровой стоимости земельного участка.</w:t>
      </w:r>
    </w:p>
    <w:p w:rsidR="000C066F" w:rsidRDefault="001B18A0" w:rsidP="000C066F">
      <w:pPr>
        <w:ind w:firstLine="709"/>
        <w:jc w:val="both"/>
      </w:pPr>
      <w:r w:rsidRPr="00C6256D">
        <w:t xml:space="preserve">Шаг аукциона – </w:t>
      </w:r>
      <w:r w:rsidR="000C066F" w:rsidRPr="00CC6B7F">
        <w:t>устанавливается в размере</w:t>
      </w:r>
      <w:r w:rsidR="000C066F">
        <w:t>:</w:t>
      </w:r>
      <w:r w:rsidR="000C066F" w:rsidRPr="00CC6B7F">
        <w:t xml:space="preserve"> </w:t>
      </w:r>
      <w:r w:rsidR="000C066F">
        <w:t>74</w:t>
      </w:r>
      <w:r w:rsidR="000C066F" w:rsidRPr="005C0B4E">
        <w:t xml:space="preserve"> (</w:t>
      </w:r>
      <w:r w:rsidR="000C066F">
        <w:t>Семьдесят четыре</w:t>
      </w:r>
      <w:r w:rsidR="000C066F" w:rsidRPr="005C0B4E">
        <w:t>) рубл</w:t>
      </w:r>
      <w:r w:rsidR="000C066F">
        <w:t xml:space="preserve">я </w:t>
      </w:r>
      <w:r w:rsidR="000C066F">
        <w:br/>
        <w:t>97</w:t>
      </w:r>
      <w:r w:rsidR="000C066F" w:rsidRPr="005C0B4E">
        <w:t xml:space="preserve"> копе</w:t>
      </w:r>
      <w:r w:rsidR="000C066F">
        <w:t xml:space="preserve">ек, </w:t>
      </w:r>
      <w:r w:rsidR="000C066F" w:rsidRPr="005C0B4E">
        <w:t>не более</w:t>
      </w:r>
      <w:r w:rsidR="000C066F">
        <w:t xml:space="preserve"> 3</w:t>
      </w:r>
      <w:r w:rsidR="000C066F" w:rsidRPr="005C0B4E">
        <w:t xml:space="preserve"> (</w:t>
      </w:r>
      <w:r w:rsidR="000C066F">
        <w:t>трех</w:t>
      </w:r>
      <w:r w:rsidR="000C066F" w:rsidRPr="005C0B4E">
        <w:t>) процентов начальной цены Договора</w:t>
      </w:r>
      <w:r w:rsidR="000C066F">
        <w:t xml:space="preserve">, согласно пункта </w:t>
      </w:r>
      <w:r w:rsidR="000C066F">
        <w:br/>
        <w:t>18 статьи 39.11 Земельного кодекса Российской Федерации</w:t>
      </w:r>
      <w:r w:rsidR="000C066F" w:rsidRPr="005C0B4E">
        <w:t xml:space="preserve">. </w:t>
      </w:r>
    </w:p>
    <w:p w:rsidR="0049592E" w:rsidRPr="0049592E" w:rsidRDefault="001B18A0" w:rsidP="0049592E">
      <w:pPr>
        <w:ind w:firstLine="709"/>
        <w:jc w:val="both"/>
      </w:pPr>
      <w:r w:rsidRPr="00C6256D">
        <w:t xml:space="preserve">Задаток для участия в </w:t>
      </w:r>
      <w:r w:rsidR="002E18F0">
        <w:t xml:space="preserve">аукционе </w:t>
      </w:r>
      <w:r w:rsidR="0049592E" w:rsidRPr="0049592E">
        <w:t xml:space="preserve">10 (десять) процентов от начальной (минимальной) цены Договора (цены лота) на счет </w:t>
      </w:r>
      <w:r w:rsidR="002E18F0">
        <w:t xml:space="preserve">оператора электронной площадки - </w:t>
      </w:r>
      <w:r w:rsidR="0049592E" w:rsidRPr="0049592E">
        <w:t>249 (Двести сорок девять) рублей 91 копейка.</w:t>
      </w:r>
    </w:p>
    <w:p w:rsidR="00E82188" w:rsidRPr="00C6256D" w:rsidRDefault="009434B9" w:rsidP="00E82188">
      <w:pPr>
        <w:ind w:firstLine="709"/>
        <w:jc w:val="both"/>
      </w:pPr>
      <w:r w:rsidRPr="0049592E">
        <w:t>2.3. </w:t>
      </w:r>
      <w:r w:rsidR="00E82188" w:rsidRPr="0049592E">
        <w:t>Блокирование и разблокирование денежных</w:t>
      </w:r>
      <w:r w:rsidR="00E82188" w:rsidRPr="00C6256D">
        <w:t xml:space="preserve"> средств, внесенных заявителем                                в качестве задатка, осуществляется в соответствии с регламентом электронной площадки.</w:t>
      </w:r>
    </w:p>
    <w:p w:rsidR="00E82188" w:rsidRPr="00C6256D" w:rsidRDefault="009434B9" w:rsidP="002E18F0">
      <w:pPr>
        <w:ind w:firstLine="567"/>
        <w:jc w:val="both"/>
      </w:pPr>
      <w:r w:rsidRPr="00C6256D">
        <w:lastRenderedPageBreak/>
        <w:t>2.4. </w:t>
      </w:r>
      <w:r w:rsidR="00E82188" w:rsidRPr="00C6256D">
        <w:t xml:space="preserve">Задаток не возвращается в случае отстранения участника от участия в аукционе </w:t>
      </w:r>
      <w:r w:rsidR="00D85548" w:rsidRPr="00C6256D">
        <w:br/>
      </w:r>
      <w:r w:rsidR="00E82188" w:rsidRPr="00C6256D">
        <w:t xml:space="preserve">при предоставлении им в заявке недостоверных сведений, в случае уклонения участника </w:t>
      </w:r>
      <w:r w:rsidR="00D85548" w:rsidRPr="00C6256D">
        <w:br/>
      </w:r>
      <w:r w:rsidR="00E82188" w:rsidRPr="00C6256D">
        <w:t>от заключения договора.</w:t>
      </w:r>
    </w:p>
    <w:tbl>
      <w:tblPr>
        <w:tblpPr w:leftFromText="180" w:rightFromText="180" w:vertAnchor="text" w:tblpX="-176" w:tblpY="237"/>
        <w:tblW w:w="9889" w:type="dxa"/>
        <w:tblLayout w:type="fixed"/>
        <w:tblLook w:val="01E0" w:firstRow="1" w:lastRow="1" w:firstColumn="1" w:lastColumn="1" w:noHBand="0" w:noVBand="0"/>
      </w:tblPr>
      <w:tblGrid>
        <w:gridCol w:w="9889"/>
      </w:tblGrid>
      <w:tr w:rsidR="00C15C80" w:rsidRPr="00C6256D">
        <w:tc>
          <w:tcPr>
            <w:tcW w:w="9889" w:type="dxa"/>
            <w:tcBorders>
              <w:top w:val="none" w:sz="0" w:space="0" w:color="000000"/>
              <w:left w:val="none" w:sz="0" w:space="0" w:color="000000"/>
              <w:bottom w:val="none" w:sz="0" w:space="0" w:color="000000"/>
              <w:right w:val="none" w:sz="0" w:space="0" w:color="000000"/>
            </w:tcBorders>
          </w:tcPr>
          <w:p w:rsidR="00C15C80" w:rsidRPr="00C6256D" w:rsidRDefault="009434B9" w:rsidP="00DA5601">
            <w:pPr>
              <w:tabs>
                <w:tab w:val="left" w:pos="0"/>
              </w:tabs>
              <w:ind w:firstLine="709"/>
              <w:jc w:val="both"/>
              <w:rPr>
                <w:spacing w:val="4"/>
              </w:rPr>
            </w:pPr>
            <w:r w:rsidRPr="00C6256D">
              <w:rPr>
                <w:bCs/>
                <w:spacing w:val="4"/>
              </w:rPr>
              <w:t>2.5. </w:t>
            </w:r>
            <w:r w:rsidR="00FB1CE3" w:rsidRPr="00C6256D">
              <w:rPr>
                <w:bCs/>
                <w:spacing w:val="4"/>
              </w:rPr>
              <w:t xml:space="preserve">Дата, время и порядок осмотра земельного участка на местности: </w:t>
            </w:r>
            <w:r w:rsidR="00FB1CE3" w:rsidRPr="00C6256D">
              <w:rPr>
                <w:spacing w:val="4"/>
              </w:rPr>
              <w:t xml:space="preserve">осмотр </w:t>
            </w:r>
            <w:r w:rsidR="00FB1CE3" w:rsidRPr="00C6256D">
              <w:rPr>
                <w:spacing w:val="7"/>
              </w:rPr>
              <w:t xml:space="preserve">земельного участка на местности производится самостоятельно в любое время, </w:t>
            </w:r>
            <w:r w:rsidR="00FB1CE3" w:rsidRPr="00C6256D">
              <w:rPr>
                <w:spacing w:val="7"/>
              </w:rPr>
              <w:br/>
              <w:t>в любой день</w:t>
            </w:r>
            <w:r w:rsidR="00FB1CE3" w:rsidRPr="00C6256D">
              <w:rPr>
                <w:spacing w:val="4"/>
              </w:rPr>
              <w:t>.</w:t>
            </w:r>
          </w:p>
          <w:p w:rsidR="00C15C80" w:rsidRPr="00C6256D" w:rsidRDefault="000A5097" w:rsidP="00615032">
            <w:pPr>
              <w:tabs>
                <w:tab w:val="left" w:pos="0"/>
              </w:tabs>
              <w:spacing w:after="120"/>
              <w:ind w:firstLine="709"/>
              <w:jc w:val="center"/>
              <w:rPr>
                <w:b/>
                <w:bCs/>
              </w:rPr>
            </w:pPr>
            <w:r w:rsidRPr="00C6256D">
              <w:rPr>
                <w:b/>
              </w:rPr>
              <w:t>3. Представление</w:t>
            </w:r>
            <w:r w:rsidR="00FB1CE3" w:rsidRPr="00C6256D">
              <w:rPr>
                <w:b/>
              </w:rPr>
              <w:t xml:space="preserve"> заявок</w:t>
            </w:r>
            <w:r w:rsidRPr="00C6256D">
              <w:rPr>
                <w:b/>
              </w:rPr>
              <w:t>.</w:t>
            </w:r>
          </w:p>
          <w:p w:rsidR="005E0EFB" w:rsidRPr="00C6256D" w:rsidRDefault="009434B9" w:rsidP="00DA5601">
            <w:pPr>
              <w:ind w:firstLine="709"/>
              <w:jc w:val="both"/>
            </w:pPr>
            <w:r w:rsidRPr="00C6256D">
              <w:t>3.1. </w:t>
            </w:r>
            <w:r w:rsidR="005E0EFB" w:rsidRPr="00C6256D">
              <w:t xml:space="preserve">Официальным сайтом в сети «Интернет» для размещения информации </w:t>
            </w:r>
            <w:r w:rsidR="005E0EFB" w:rsidRPr="00C6256D">
              <w:br/>
              <w:t xml:space="preserve">о проведении аукциона </w:t>
            </w:r>
            <w:r w:rsidR="005E0EFB" w:rsidRPr="00AE3BA6">
              <w:t xml:space="preserve">являются </w:t>
            </w:r>
            <w:hyperlink r:id="rId8" w:history="1">
              <w:r w:rsidR="005E0EFB" w:rsidRPr="00AE3BA6">
                <w:rPr>
                  <w:rStyle w:val="af2"/>
                  <w:rFonts w:eastAsia="Arial"/>
                  <w:color w:val="auto"/>
                </w:rPr>
                <w:t>www.torgi.gov.ru</w:t>
              </w:r>
            </w:hyperlink>
            <w:r w:rsidR="005E0EFB" w:rsidRPr="00AE3BA6">
              <w:t xml:space="preserve"> и электронная площадка – универсальная торговая платформа </w:t>
            </w:r>
            <w:r w:rsidR="005E0EFB" w:rsidRPr="00AE3BA6">
              <w:rPr>
                <w:bCs/>
              </w:rPr>
              <w:t>ОО</w:t>
            </w:r>
            <w:r w:rsidR="005E0EFB" w:rsidRPr="00AE3BA6">
              <w:t xml:space="preserve">О «РТС-тендер»  </w:t>
            </w:r>
            <w:r w:rsidR="005E0EFB" w:rsidRPr="00AE3BA6">
              <w:rPr>
                <w:u w:val="single"/>
              </w:rPr>
              <w:t>https://www.rts-tender.</w:t>
            </w:r>
            <w:r w:rsidR="005E0EFB" w:rsidRPr="00C6256D">
              <w:rPr>
                <w:u w:val="single"/>
              </w:rPr>
              <w:t>ru/</w:t>
            </w:r>
            <w:r w:rsidR="005E0EFB" w:rsidRPr="00C6256D">
              <w:t>.</w:t>
            </w:r>
          </w:p>
          <w:p w:rsidR="00C15C80" w:rsidRPr="00C6256D" w:rsidRDefault="009434B9" w:rsidP="00EE0715">
            <w:pPr>
              <w:spacing w:after="120"/>
              <w:ind w:firstLine="709"/>
              <w:jc w:val="both"/>
            </w:pPr>
            <w:r w:rsidRPr="00C6256D">
              <w:t>3.2. </w:t>
            </w:r>
            <w:r w:rsidR="005E0EFB" w:rsidRPr="00C6256D">
              <w:t xml:space="preserve">Все документы открытого аукциона, также могут размещаться на официальном сайте организатора торгов </w:t>
            </w:r>
            <w:r w:rsidR="005E0EFB" w:rsidRPr="00C6256D">
              <w:rPr>
                <w:lang w:val="en-US"/>
              </w:rPr>
              <w:t>https</w:t>
            </w:r>
            <w:r w:rsidR="005E0EFB" w:rsidRPr="00C6256D">
              <w:t>://</w:t>
            </w:r>
            <w:r w:rsidR="005E0EFB" w:rsidRPr="00C6256D">
              <w:rPr>
                <w:lang w:val="en-US"/>
              </w:rPr>
              <w:t>viledland</w:t>
            </w:r>
            <w:r w:rsidR="005E0EFB" w:rsidRPr="00C6256D">
              <w:t>.</w:t>
            </w:r>
            <w:r w:rsidR="005E0EFB" w:rsidRPr="00C6256D">
              <w:rPr>
                <w:lang w:val="en-US"/>
              </w:rPr>
              <w:t>gosuslugi</w:t>
            </w:r>
            <w:r w:rsidR="005E0EFB" w:rsidRPr="00C6256D">
              <w:t>.</w:t>
            </w:r>
            <w:r w:rsidR="005E0EFB" w:rsidRPr="00C6256D">
              <w:rPr>
                <w:lang w:val="en-US"/>
              </w:rPr>
              <w:t>ru</w:t>
            </w:r>
            <w:r w:rsidR="005E0EFB" w:rsidRPr="00C6256D">
              <w:t>.</w:t>
            </w:r>
          </w:p>
        </w:tc>
      </w:tr>
      <w:tr w:rsidR="00C15C80" w:rsidRPr="00C6256D">
        <w:tc>
          <w:tcPr>
            <w:tcW w:w="9889" w:type="dxa"/>
            <w:tcBorders>
              <w:top w:val="none" w:sz="0" w:space="0" w:color="000000"/>
              <w:left w:val="none" w:sz="0" w:space="0" w:color="000000"/>
              <w:bottom w:val="none" w:sz="0" w:space="0" w:color="000000"/>
              <w:right w:val="none" w:sz="0" w:space="0" w:color="000000"/>
            </w:tcBorders>
          </w:tcPr>
          <w:p w:rsidR="000D2B74" w:rsidRPr="00C6256D" w:rsidRDefault="000A5097" w:rsidP="000D2B74">
            <w:pPr>
              <w:ind w:firstLine="709"/>
              <w:jc w:val="center"/>
              <w:rPr>
                <w:b/>
              </w:rPr>
            </w:pPr>
            <w:r w:rsidRPr="00C6256D">
              <w:rPr>
                <w:b/>
              </w:rPr>
              <w:t>4</w:t>
            </w:r>
            <w:r w:rsidR="000D2B74" w:rsidRPr="00C6256D">
              <w:rPr>
                <w:b/>
              </w:rPr>
              <w:t>. Срок, место и порядок предоставления документации об аукционе.</w:t>
            </w:r>
          </w:p>
          <w:p w:rsidR="000D2B74" w:rsidRPr="00C6256D" w:rsidRDefault="009434B9" w:rsidP="000A5097">
            <w:pPr>
              <w:spacing w:before="120"/>
              <w:ind w:firstLine="709"/>
              <w:jc w:val="both"/>
            </w:pPr>
            <w:r w:rsidRPr="00C6256D">
              <w:t>4</w:t>
            </w:r>
            <w:r w:rsidR="000D2B74" w:rsidRPr="00C6256D">
              <w:t xml:space="preserve">.1. Документация об аукционе предоставляется бесплатно в письменной форме                           на основании заявления любого заинтересованного лица, поданного в письменной форме,                          в том числе в форме электронного документа, в течение 2 рабочих дней с даты получения соответствующего заявления, по адресу: 165680, Архангельская область, Вилегодский район, с. Ильинско-Подомское, ул. Первомайская, д. 9А (понедельник - пятница </w:t>
            </w:r>
            <w:r w:rsidR="000D2B74" w:rsidRPr="00C6256D">
              <w:br/>
              <w:t xml:space="preserve">с 09.00 час. до 12.00 час., 13.00 час. до 16.00 час. по московскому времени) в срок </w:t>
            </w:r>
            <w:r w:rsidR="000D2B74" w:rsidRPr="00C6256D">
              <w:br/>
              <w:t xml:space="preserve">со следующего дня после размещения на официальном сайте: </w:t>
            </w:r>
            <w:r w:rsidR="000D2B74" w:rsidRPr="00C6256D">
              <w:rPr>
                <w:bCs/>
              </w:rPr>
              <w:t>ОО</w:t>
            </w:r>
            <w:r w:rsidR="000D2B74" w:rsidRPr="00C6256D">
              <w:t xml:space="preserve">О «РТС-тендер»  </w:t>
            </w:r>
            <w:r w:rsidR="000D2B74" w:rsidRPr="00C6256D">
              <w:rPr>
                <w:u w:val="single"/>
              </w:rPr>
              <w:t>https://www.rts-tender.ru/.</w:t>
            </w:r>
          </w:p>
          <w:p w:rsidR="000D2B74" w:rsidRPr="00C6256D" w:rsidRDefault="000A5097" w:rsidP="007A7AFD">
            <w:pPr>
              <w:spacing w:before="120"/>
              <w:ind w:firstLine="709"/>
              <w:jc w:val="center"/>
              <w:rPr>
                <w:b/>
              </w:rPr>
            </w:pPr>
            <w:r w:rsidRPr="00C6256D">
              <w:rPr>
                <w:b/>
              </w:rPr>
              <w:t>5</w:t>
            </w:r>
            <w:r w:rsidR="000D2B74" w:rsidRPr="00C6256D">
              <w:rPr>
                <w:b/>
              </w:rPr>
              <w:t>. Отказ от проведения аукциона.</w:t>
            </w:r>
          </w:p>
          <w:p w:rsidR="000D2B74" w:rsidRPr="00C6256D" w:rsidRDefault="001508D3" w:rsidP="007A7AFD">
            <w:pPr>
              <w:spacing w:before="120"/>
              <w:ind w:firstLine="709"/>
              <w:jc w:val="both"/>
            </w:pPr>
            <w:r w:rsidRPr="00C6256D">
              <w:t>5</w:t>
            </w:r>
            <w:r w:rsidR="000D2B74" w:rsidRPr="00C6256D">
              <w:t xml:space="preserve">.1. Организатор аукциона вправе отказаться от проведения аукциона не позднее, </w:t>
            </w:r>
            <w:r w:rsidR="000D2B74" w:rsidRPr="00C6256D">
              <w:br/>
              <w:t xml:space="preserve">чем за 5 (пять) дней до даты окончания срока подачи заявок на участие в аукционе. </w:t>
            </w:r>
          </w:p>
          <w:p w:rsidR="000D2B74" w:rsidRPr="00C6256D" w:rsidRDefault="001508D3" w:rsidP="00D85548">
            <w:pPr>
              <w:ind w:firstLine="709"/>
              <w:jc w:val="both"/>
            </w:pPr>
            <w:r w:rsidRPr="00C6256D">
              <w:t>5</w:t>
            </w:r>
            <w:r w:rsidR="000D2B74" w:rsidRPr="00C6256D">
              <w:t xml:space="preserve">.2.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0D2B74" w:rsidRPr="00C6256D" w:rsidRDefault="001508D3" w:rsidP="00D85548">
            <w:pPr>
              <w:pStyle w:val="ConsPlusNormal"/>
              <w:ind w:firstLine="709"/>
              <w:jc w:val="both"/>
              <w:outlineLvl w:val="0"/>
              <w:rPr>
                <w:rFonts w:ascii="Times New Roman" w:hAnsi="Times New Roman" w:cs="Times New Roman"/>
                <w:sz w:val="24"/>
                <w:szCs w:val="24"/>
              </w:rPr>
            </w:pPr>
            <w:r w:rsidRPr="00C6256D">
              <w:rPr>
                <w:rFonts w:ascii="Times New Roman" w:hAnsi="Times New Roman" w:cs="Times New Roman"/>
                <w:sz w:val="24"/>
                <w:szCs w:val="24"/>
              </w:rPr>
              <w:t>5</w:t>
            </w:r>
            <w:r w:rsidR="000D2B74" w:rsidRPr="00C6256D">
              <w:rPr>
                <w:rFonts w:ascii="Times New Roman" w:hAnsi="Times New Roman" w:cs="Times New Roman"/>
                <w:sz w:val="24"/>
                <w:szCs w:val="24"/>
              </w:rPr>
              <w:t>.3. В течение 2 (двух) рабочих дней с даты принятия указанного решения организатор аукциона направляет соответствующие уведомления всем заявителям.</w:t>
            </w:r>
          </w:p>
          <w:p w:rsidR="000D2B74" w:rsidRPr="00C6256D" w:rsidRDefault="000A5097" w:rsidP="00D85548">
            <w:pPr>
              <w:spacing w:before="120" w:after="120"/>
              <w:ind w:firstLine="709"/>
              <w:jc w:val="center"/>
              <w:rPr>
                <w:b/>
              </w:rPr>
            </w:pPr>
            <w:r w:rsidRPr="00C6256D">
              <w:rPr>
                <w:b/>
              </w:rPr>
              <w:t>6</w:t>
            </w:r>
            <w:r w:rsidR="000D2B74" w:rsidRPr="00C6256D">
              <w:rPr>
                <w:b/>
              </w:rPr>
              <w:t>. Требования к участникам аукциона.</w:t>
            </w:r>
          </w:p>
          <w:p w:rsidR="000D2B74" w:rsidRPr="00C6256D" w:rsidRDefault="001508D3" w:rsidP="00D85548">
            <w:pPr>
              <w:pStyle w:val="ConsPlusNormal"/>
              <w:ind w:firstLine="709"/>
              <w:jc w:val="both"/>
              <w:rPr>
                <w:rFonts w:ascii="Times New Roman" w:hAnsi="Times New Roman" w:cs="Times New Roman"/>
                <w:color w:val="000000"/>
                <w:sz w:val="24"/>
                <w:szCs w:val="24"/>
              </w:rPr>
            </w:pPr>
            <w:r w:rsidRPr="00C6256D">
              <w:rPr>
                <w:rFonts w:ascii="Times New Roman" w:hAnsi="Times New Roman" w:cs="Times New Roman"/>
                <w:sz w:val="24"/>
                <w:szCs w:val="24"/>
              </w:rPr>
              <w:t>6</w:t>
            </w:r>
            <w:r w:rsidR="000D2B74" w:rsidRPr="00C6256D">
              <w:rPr>
                <w:rFonts w:ascii="Times New Roman" w:hAnsi="Times New Roman" w:cs="Times New Roman"/>
                <w:sz w:val="24"/>
                <w:szCs w:val="24"/>
              </w:rPr>
              <w:t xml:space="preserve">.1. </w:t>
            </w:r>
            <w:r w:rsidR="000D2B74" w:rsidRPr="00C6256D">
              <w:rPr>
                <w:rFonts w:ascii="Times New Roman" w:hAnsi="Times New Roman" w:cs="Times New Roman"/>
                <w:color w:val="000000"/>
                <w:sz w:val="24"/>
                <w:szCs w:val="24"/>
              </w:rPr>
              <w:t>Участником Аукциона</w:t>
            </w:r>
            <w:r w:rsidR="000D2B74" w:rsidRPr="00C6256D">
              <w:rPr>
                <w:rFonts w:ascii="Times New Roman" w:hAnsi="Times New Roman" w:cs="Times New Roman"/>
                <w:sz w:val="24"/>
                <w:szCs w:val="24"/>
              </w:rPr>
              <w:t xml:space="preserve"> </w:t>
            </w:r>
            <w:r w:rsidR="000D2B74" w:rsidRPr="00C6256D">
              <w:rPr>
                <w:rFonts w:ascii="Times New Roman" w:eastAsia="Calibri" w:hAnsi="Times New Roman" w:cs="Times New Roman"/>
                <w:sz w:val="24"/>
                <w:szCs w:val="24"/>
                <w:lang w:eastAsia="en-US"/>
              </w:rPr>
              <w:t xml:space="preserve">могут быть любые физические и юридические лица, </w:t>
            </w:r>
            <w:r w:rsidR="000D2B74" w:rsidRPr="00C6256D">
              <w:rPr>
                <w:rFonts w:ascii="Times New Roman" w:eastAsia="Calibri" w:hAnsi="Times New Roman" w:cs="Times New Roman"/>
                <w:sz w:val="24"/>
                <w:szCs w:val="24"/>
                <w:lang w:eastAsia="en-US"/>
              </w:rPr>
              <w:br/>
              <w:t xml:space="preserve">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w:t>
            </w:r>
            <w:r w:rsidR="000D2B74" w:rsidRPr="00C6256D">
              <w:rPr>
                <w:rFonts w:ascii="Times New Roman" w:eastAsia="Calibri" w:hAnsi="Times New Roman" w:cs="Times New Roman"/>
                <w:sz w:val="24"/>
                <w:szCs w:val="24"/>
                <w:lang w:eastAsia="en-US"/>
              </w:rPr>
              <w:br/>
              <w:t>и муниципальных образований превышает 25 процентов</w:t>
            </w:r>
            <w:r w:rsidR="000D2B74" w:rsidRPr="00C6256D">
              <w:rPr>
                <w:rFonts w:ascii="Times New Roman" w:hAnsi="Times New Roman" w:cs="Times New Roman"/>
                <w:color w:val="000000"/>
                <w:sz w:val="24"/>
                <w:szCs w:val="24"/>
              </w:rPr>
              <w:t>.</w:t>
            </w:r>
          </w:p>
          <w:p w:rsidR="000D2B74" w:rsidRPr="00C6256D" w:rsidRDefault="001508D3" w:rsidP="00D85548">
            <w:pPr>
              <w:ind w:firstLine="709"/>
              <w:jc w:val="both"/>
            </w:pPr>
            <w:r w:rsidRPr="00C6256D">
              <w:t>6</w:t>
            </w:r>
            <w:r w:rsidR="000D2B74" w:rsidRPr="00C6256D">
              <w:t>.2. Участники аукциона должны соответствовать требованиям, установленным законодательством Российской Федерации к таким участникам:</w:t>
            </w:r>
          </w:p>
          <w:p w:rsidR="000D2B74" w:rsidRPr="00C6256D" w:rsidRDefault="000D2B74" w:rsidP="00D85548">
            <w:pPr>
              <w:pStyle w:val="a4"/>
              <w:ind w:firstLine="709"/>
              <w:jc w:val="both"/>
              <w:rPr>
                <w:sz w:val="24"/>
                <w:szCs w:val="24"/>
              </w:rPr>
            </w:pPr>
            <w:r w:rsidRPr="00C6256D">
              <w:rPr>
                <w:sz w:val="24"/>
                <w:szCs w:val="24"/>
              </w:rPr>
              <w:t>1) не проведение ликвидации заявителя - юридического лица и отсутствие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D2B74" w:rsidRPr="00C6256D" w:rsidRDefault="000D2B74" w:rsidP="00D85548">
            <w:pPr>
              <w:pStyle w:val="a4"/>
              <w:ind w:firstLine="709"/>
              <w:jc w:val="both"/>
              <w:rPr>
                <w:sz w:val="24"/>
                <w:szCs w:val="24"/>
              </w:rPr>
            </w:pPr>
            <w:r w:rsidRPr="00C6256D">
              <w:rPr>
                <w:sz w:val="24"/>
                <w:szCs w:val="24"/>
              </w:rPr>
              <w:t xml:space="preserve">2) не приостановление деятельности заявителя в порядке, предусмотренном Кодексом Российской Федерации об административных правонарушениях, на день подачи заявки </w:t>
            </w:r>
            <w:r w:rsidR="007A7AFD" w:rsidRPr="00C6256D">
              <w:rPr>
                <w:sz w:val="24"/>
                <w:szCs w:val="24"/>
              </w:rPr>
              <w:br/>
            </w:r>
            <w:r w:rsidRPr="00C6256D">
              <w:rPr>
                <w:sz w:val="24"/>
                <w:szCs w:val="24"/>
              </w:rPr>
              <w:t>на участие в аукционе;</w:t>
            </w:r>
          </w:p>
          <w:p w:rsidR="000D2B74" w:rsidRPr="00C6256D" w:rsidRDefault="000D2B74" w:rsidP="000D2B74">
            <w:pPr>
              <w:pStyle w:val="a4"/>
              <w:ind w:firstLine="709"/>
              <w:jc w:val="both"/>
              <w:rPr>
                <w:sz w:val="24"/>
                <w:szCs w:val="24"/>
              </w:rPr>
            </w:pPr>
            <w:r w:rsidRPr="00C6256D">
              <w:rPr>
                <w:sz w:val="24"/>
                <w:szCs w:val="24"/>
              </w:rPr>
              <w:t>3) отсутствие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w:t>
            </w:r>
          </w:p>
          <w:p w:rsidR="000D2B74" w:rsidRPr="00C6256D" w:rsidRDefault="001508D3" w:rsidP="000D2B74">
            <w:pPr>
              <w:ind w:firstLine="709"/>
              <w:jc w:val="both"/>
            </w:pPr>
            <w:r w:rsidRPr="00C6256D">
              <w:t>6</w:t>
            </w:r>
            <w:r w:rsidR="000D2B74" w:rsidRPr="00C6256D">
              <w:t xml:space="preserve">.3. Организатор аукциона вправе запрашивать информацию и документы в целях </w:t>
            </w:r>
            <w:r w:rsidR="000D2B74" w:rsidRPr="00C6256D">
              <w:lastRenderedPageBreak/>
              <w:t>проверки соответствия участника аукциона т</w:t>
            </w:r>
            <w:r w:rsidR="00C6256D">
              <w:t xml:space="preserve">ребованиям, указанным в </w:t>
            </w:r>
            <w:r w:rsidR="000D2B74" w:rsidRPr="00C6256D">
              <w:t>настояще</w:t>
            </w:r>
            <w:r w:rsidR="00C6256D">
              <w:t>м</w:t>
            </w:r>
            <w:r w:rsidR="000D2B74" w:rsidRPr="00C6256D">
              <w:t xml:space="preserve"> </w:t>
            </w:r>
            <w:r w:rsidR="00C6256D">
              <w:t>извещении</w:t>
            </w:r>
            <w:r w:rsidR="000D2B74" w:rsidRPr="00C6256D">
              <w:t xml:space="preserve">, у органов власти в соответствии с их компетенцией и иных лиц, </w:t>
            </w:r>
            <w:r w:rsidR="000D2B74" w:rsidRPr="00C6256D">
              <w:br/>
              <w:t xml:space="preserve">за исключением лиц, подавших заявку на участие в соответствующем аукционе. </w:t>
            </w:r>
          </w:p>
          <w:p w:rsidR="000D2B74" w:rsidRPr="00C6256D" w:rsidRDefault="000A5097" w:rsidP="007A7AFD">
            <w:pPr>
              <w:spacing w:before="120"/>
              <w:ind w:firstLine="709"/>
              <w:jc w:val="center"/>
              <w:rPr>
                <w:b/>
              </w:rPr>
            </w:pPr>
            <w:r w:rsidRPr="00C6256D">
              <w:rPr>
                <w:b/>
              </w:rPr>
              <w:t>7</w:t>
            </w:r>
            <w:r w:rsidR="000D2B74" w:rsidRPr="00C6256D">
              <w:rPr>
                <w:b/>
              </w:rPr>
              <w:t>. Условия допуска к участию в аукционе.</w:t>
            </w:r>
          </w:p>
          <w:p w:rsidR="00764C7F" w:rsidRPr="00C6256D" w:rsidRDefault="00764C7F" w:rsidP="00764C7F">
            <w:pPr>
              <w:autoSpaceDE w:val="0"/>
              <w:autoSpaceDN w:val="0"/>
              <w:adjustRightInd w:val="0"/>
              <w:spacing w:before="120"/>
              <w:ind w:right="-2" w:firstLine="709"/>
              <w:jc w:val="both"/>
            </w:pPr>
            <w:r w:rsidRPr="00C6256D">
              <w:t xml:space="preserve">7.1. Заявителем может быть любое юридическое лицо независимо </w:t>
            </w:r>
            <w:r w:rsidRPr="00C6256D">
              <w:br/>
              <w:t xml:space="preserve">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w:t>
            </w:r>
            <w:r w:rsidRPr="00C6256D">
              <w:br/>
              <w:t xml:space="preserve">в аукционе (далее заявитель). Один заявитель вправе подать только одну заявку </w:t>
            </w:r>
            <w:r w:rsidRPr="00C6256D">
              <w:br/>
              <w:t>на участие в аукционе.</w:t>
            </w:r>
          </w:p>
          <w:p w:rsidR="00764C7F" w:rsidRDefault="00764C7F" w:rsidP="00764C7F">
            <w:pPr>
              <w:ind w:right="-2" w:firstLine="709"/>
              <w:jc w:val="both"/>
            </w:pPr>
            <w:r w:rsidRPr="00C6256D">
              <w:t xml:space="preserve">7.2. Заявитель не допускается к участию в аукционе в случаях: </w:t>
            </w:r>
          </w:p>
          <w:p w:rsidR="00764C7F" w:rsidRPr="00C6256D" w:rsidRDefault="00764C7F" w:rsidP="00764C7F">
            <w:pPr>
              <w:autoSpaceDE w:val="0"/>
              <w:autoSpaceDN w:val="0"/>
              <w:adjustRightInd w:val="0"/>
              <w:ind w:right="-2" w:firstLine="709"/>
              <w:jc w:val="both"/>
            </w:pPr>
            <w:r>
              <w:t>1) </w:t>
            </w:r>
            <w:r w:rsidRPr="00CC6B7F">
              <w:t xml:space="preserve">непредставления документов, определенных </w:t>
            </w:r>
            <w:hyperlink r:id="rId9" w:history="1">
              <w:r w:rsidRPr="00CC6B7F">
                <w:t xml:space="preserve">пунктом </w:t>
              </w:r>
            </w:hyperlink>
            <w:r>
              <w:t>8</w:t>
            </w:r>
            <w:r w:rsidRPr="00CC6B7F">
              <w:t>.2 настоящ</w:t>
            </w:r>
            <w:r>
              <w:t>его</w:t>
            </w:r>
            <w:r w:rsidRPr="00CC6B7F">
              <w:t xml:space="preserve"> </w:t>
            </w:r>
            <w:r>
              <w:t>извещения</w:t>
            </w:r>
            <w:r w:rsidRPr="00CC6B7F">
              <w:t>, либо наличия в таких док</w:t>
            </w:r>
            <w:r>
              <w:t>ументах недостоверных сведений;</w:t>
            </w:r>
          </w:p>
          <w:p w:rsidR="00764C7F" w:rsidRPr="00C6256D" w:rsidRDefault="00764C7F" w:rsidP="00764C7F">
            <w:pPr>
              <w:autoSpaceDE w:val="0"/>
              <w:autoSpaceDN w:val="0"/>
              <w:adjustRightInd w:val="0"/>
              <w:ind w:right="-2" w:firstLine="709"/>
              <w:jc w:val="both"/>
            </w:pPr>
            <w:r w:rsidRPr="00C6256D">
              <w:t xml:space="preserve">1) непредставление необходимых для участия в аукционе документов </w:t>
            </w:r>
            <w:r>
              <w:br/>
            </w:r>
            <w:r w:rsidRPr="00C6256D">
              <w:t>или представление недостоверных сведений;</w:t>
            </w:r>
          </w:p>
          <w:p w:rsidR="00764C7F" w:rsidRPr="00C6256D" w:rsidRDefault="00764C7F" w:rsidP="00764C7F">
            <w:pPr>
              <w:autoSpaceDE w:val="0"/>
              <w:autoSpaceDN w:val="0"/>
              <w:adjustRightInd w:val="0"/>
              <w:ind w:right="-2" w:firstLine="709"/>
              <w:jc w:val="both"/>
            </w:pPr>
            <w:r w:rsidRPr="00C6256D">
              <w:t xml:space="preserve">2) несоответствия требованиям, указанным в </w:t>
            </w:r>
            <w:hyperlink r:id="rId10" w:history="1">
              <w:r w:rsidRPr="00C6256D">
                <w:t>пункте</w:t>
              </w:r>
            </w:hyperlink>
            <w:r w:rsidRPr="00C6256D">
              <w:t xml:space="preserve"> 16.2 Правил, утвержденных Приказом Федеральной антимонопольной службы от 21 марта 2023 года № 147/23 «Правила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w:t>
            </w:r>
          </w:p>
          <w:p w:rsidR="00764C7F" w:rsidRPr="00C6256D" w:rsidRDefault="00764C7F" w:rsidP="00764C7F">
            <w:pPr>
              <w:autoSpaceDE w:val="0"/>
              <w:autoSpaceDN w:val="0"/>
              <w:adjustRightInd w:val="0"/>
              <w:ind w:right="-2" w:firstLine="709"/>
              <w:jc w:val="both"/>
            </w:pPr>
            <w:r w:rsidRPr="00C6256D">
              <w:t>3) несоответствия заявки на участие в аукционе требованиям электронной площадки;</w:t>
            </w:r>
          </w:p>
          <w:p w:rsidR="00764C7F" w:rsidRPr="00C6256D" w:rsidRDefault="00764C7F" w:rsidP="00764C7F">
            <w:pPr>
              <w:autoSpaceDE w:val="0"/>
              <w:autoSpaceDN w:val="0"/>
              <w:adjustRightInd w:val="0"/>
              <w:ind w:right="-2" w:firstLine="709"/>
              <w:jc w:val="both"/>
            </w:pPr>
            <w:r w:rsidRPr="00C6256D">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64C7F" w:rsidRPr="00C6256D" w:rsidRDefault="00764C7F" w:rsidP="00764C7F">
            <w:pPr>
              <w:autoSpaceDE w:val="0"/>
              <w:autoSpaceDN w:val="0"/>
              <w:adjustRightInd w:val="0"/>
              <w:ind w:right="-2" w:firstLine="709"/>
              <w:jc w:val="both"/>
            </w:pPr>
            <w:r w:rsidRPr="00C6256D">
              <w:t xml:space="preserve">5) наличия решения о приостановлении деятельности заявителя в порядке, предусмотренном </w:t>
            </w:r>
            <w:hyperlink r:id="rId11" w:history="1">
              <w:r w:rsidRPr="00C6256D">
                <w:t>Кодексом</w:t>
              </w:r>
            </w:hyperlink>
            <w:r w:rsidRPr="00C6256D">
              <w:t xml:space="preserve"> Российской Федерации об административных правонарушениях, на день рассмотрения заявки на участие в аукционе;</w:t>
            </w:r>
          </w:p>
          <w:p w:rsidR="00764C7F" w:rsidRPr="00C6256D" w:rsidRDefault="00764C7F" w:rsidP="00764C7F">
            <w:pPr>
              <w:autoSpaceDE w:val="0"/>
              <w:autoSpaceDN w:val="0"/>
              <w:adjustRightInd w:val="0"/>
              <w:ind w:right="-2" w:firstLine="709"/>
              <w:jc w:val="both"/>
            </w:pPr>
            <w:r w:rsidRPr="00C6256D">
              <w:t>6) не поступления задатка на дату рассмотрения заявок на участие в аукционе;</w:t>
            </w:r>
          </w:p>
          <w:p w:rsidR="00764C7F" w:rsidRPr="00C6256D" w:rsidRDefault="00764C7F" w:rsidP="00764C7F">
            <w:pPr>
              <w:autoSpaceDE w:val="0"/>
              <w:autoSpaceDN w:val="0"/>
              <w:adjustRightInd w:val="0"/>
              <w:ind w:right="-2" w:firstLine="709"/>
              <w:jc w:val="both"/>
            </w:pPr>
            <w:r w:rsidRPr="00C6256D">
              <w:t>7) подачи заявки на участие в аукционе лицом, которое в соответствии с Земельным кодексом и другими федеральными законами не имеет права быть участником;</w:t>
            </w:r>
          </w:p>
          <w:p w:rsidR="00437F19" w:rsidRPr="00C6256D" w:rsidRDefault="00437F19" w:rsidP="00437F19">
            <w:pPr>
              <w:autoSpaceDE w:val="0"/>
              <w:autoSpaceDN w:val="0"/>
              <w:adjustRightInd w:val="0"/>
              <w:ind w:firstLine="709"/>
              <w:jc w:val="both"/>
            </w:pPr>
            <w:r w:rsidRPr="00C6256D">
              <w:t>8) нали</w:t>
            </w:r>
            <w:r>
              <w:t>чия</w:t>
            </w:r>
            <w:r w:rsidRPr="00C6256D">
              <w:t xml:space="preserve">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w:t>
            </w:r>
            <w:r>
              <w:t xml:space="preserve">еским лицом, </w:t>
            </w:r>
            <w:r>
              <w:br/>
              <w:t xml:space="preserve">в предусмотренные пунктом 29 статьи 39.12 Земельного кодекса Российской Федерации </w:t>
            </w:r>
            <w:r>
              <w:br/>
              <w:t xml:space="preserve">в </w:t>
            </w:r>
            <w:r w:rsidRPr="00C6256D">
              <w:t>реестре недобросовестных участников аукциона</w:t>
            </w:r>
            <w:r>
              <w:t xml:space="preserve"> на основании  </w:t>
            </w:r>
            <w:r w:rsidRPr="00CF01D2">
              <w:t>Приказ</w:t>
            </w:r>
            <w:r>
              <w:t>а</w:t>
            </w:r>
            <w:r w:rsidRPr="00CF01D2">
              <w:t xml:space="preserve"> ФАС России </w:t>
            </w:r>
            <w:r>
              <w:br/>
            </w:r>
            <w:r w:rsidRPr="00CF01D2">
              <w:t xml:space="preserve">от 14.04.2015 </w:t>
            </w:r>
            <w:r>
              <w:t>№</w:t>
            </w:r>
            <w:r w:rsidRPr="00CF01D2">
              <w:t xml:space="preserve"> 247/15 (ред. от 07.12.2022) </w:t>
            </w:r>
            <w:r>
              <w:t>«</w:t>
            </w:r>
            <w:r w:rsidRPr="00CF01D2">
              <w:t xml:space="preserve">О порядке ведения реестра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w:t>
            </w:r>
            <w:r>
              <w:br/>
            </w:r>
            <w:r w:rsidRPr="00CF01D2">
              <w:t xml:space="preserve">в том числе требованиях к технологическим, программным, лингвистическим, правовым </w:t>
            </w:r>
            <w:r>
              <w:br/>
            </w:r>
            <w:r w:rsidRPr="00CF01D2">
              <w:t>и организационным средствам обеспечения ведения данного реестра</w:t>
            </w:r>
            <w:r>
              <w:t xml:space="preserve">, который размещается </w:t>
            </w:r>
            <w:r>
              <w:br/>
              <w:t>в государственной информационной системе «Официальный сайт Российской Фед</w:t>
            </w:r>
            <w:r w:rsidRPr="008300CA">
              <w:t xml:space="preserve">ерации </w:t>
            </w:r>
            <w:r>
              <w:br/>
            </w:r>
            <w:r w:rsidRPr="008300CA">
              <w:t xml:space="preserve">в информационно-телекоммуникационной сети </w:t>
            </w:r>
            <w:r>
              <w:t>«</w:t>
            </w:r>
            <w:r w:rsidRPr="008300CA">
              <w:t>Интернет</w:t>
            </w:r>
            <w:r>
              <w:t>»</w:t>
            </w:r>
            <w:r w:rsidRPr="008300CA">
              <w:t xml:space="preserve"> </w:t>
            </w:r>
            <w:hyperlink r:id="rId12" w:history="1">
              <w:r w:rsidRPr="008300CA">
                <w:t>www.torgi.gov.ru</w:t>
              </w:r>
            </w:hyperlink>
            <w:r>
              <w:t xml:space="preserve"> (далее - официальный сайт). Сведения, содержащиеся в реестре, доступны для ознакомления </w:t>
            </w:r>
            <w:r>
              <w:br/>
              <w:t>на официальном сайте без взимания платы</w:t>
            </w:r>
            <w:r w:rsidRPr="00C6256D">
              <w:t>.</w:t>
            </w:r>
          </w:p>
          <w:p w:rsidR="00764C7F" w:rsidRPr="00CC6B7F" w:rsidRDefault="00764C7F" w:rsidP="00764C7F">
            <w:pPr>
              <w:ind w:right="-2" w:firstLine="709"/>
              <w:jc w:val="both"/>
            </w:pPr>
            <w:r w:rsidRPr="00C6256D">
              <w:t>7.3. </w:t>
            </w:r>
            <w:r w:rsidRPr="00CC6B7F">
              <w:t xml:space="preserve">Отказ в допуске к участию в аукционе по иным основаниям, кроме случаев, указанных в п. </w:t>
            </w:r>
            <w:r>
              <w:t>7</w:t>
            </w:r>
            <w:r w:rsidRPr="00CC6B7F">
              <w:t>.2 настояще</w:t>
            </w:r>
            <w:r>
              <w:t>го</w:t>
            </w:r>
            <w:r w:rsidRPr="00CC6B7F">
              <w:t xml:space="preserve"> </w:t>
            </w:r>
            <w:r>
              <w:t>извещения</w:t>
            </w:r>
            <w:r w:rsidRPr="00CC6B7F">
              <w:t xml:space="preserve">, не допускается. </w:t>
            </w:r>
          </w:p>
          <w:p w:rsidR="00764C7F" w:rsidRPr="00C6256D" w:rsidRDefault="00764C7F" w:rsidP="00764C7F">
            <w:pPr>
              <w:pStyle w:val="ConsPlusNormal"/>
              <w:ind w:right="-2" w:firstLine="709"/>
              <w:jc w:val="both"/>
              <w:rPr>
                <w:rFonts w:ascii="Times New Roman" w:hAnsi="Times New Roman" w:cs="Times New Roman"/>
                <w:sz w:val="24"/>
                <w:szCs w:val="24"/>
              </w:rPr>
            </w:pPr>
            <w:r w:rsidRPr="00C6256D">
              <w:rPr>
                <w:rFonts w:ascii="Times New Roman" w:hAnsi="Times New Roman" w:cs="Times New Roman"/>
                <w:sz w:val="24"/>
                <w:szCs w:val="24"/>
              </w:rPr>
              <w:t xml:space="preserve">7.4. В случае установления факта недостоверности сведений, содержащихся                                 в документах, представленных заявителем или участником аукциона в соответствии </w:t>
            </w:r>
            <w:r w:rsidRPr="00C6256D">
              <w:rPr>
                <w:rFonts w:ascii="Times New Roman" w:hAnsi="Times New Roman" w:cs="Times New Roman"/>
                <w:sz w:val="24"/>
                <w:szCs w:val="24"/>
              </w:rPr>
              <w:br/>
              <w:t xml:space="preserve">с п. 7.2 настоящей документации, оператор электронной площадки отстраняет такого </w:t>
            </w:r>
            <w:r w:rsidRPr="00C6256D">
              <w:rPr>
                <w:rFonts w:ascii="Times New Roman" w:hAnsi="Times New Roman" w:cs="Times New Roman"/>
                <w:sz w:val="24"/>
                <w:szCs w:val="24"/>
              </w:rPr>
              <w:lastRenderedPageBreak/>
              <w:t>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0D2B74" w:rsidRPr="00C6256D" w:rsidRDefault="000A5097" w:rsidP="000D2196">
            <w:pPr>
              <w:spacing w:before="120" w:after="120"/>
              <w:ind w:firstLine="709"/>
              <w:jc w:val="center"/>
              <w:rPr>
                <w:b/>
              </w:rPr>
            </w:pPr>
            <w:r w:rsidRPr="00C6256D">
              <w:rPr>
                <w:b/>
              </w:rPr>
              <w:t>8</w:t>
            </w:r>
            <w:r w:rsidR="000D2B74" w:rsidRPr="00C6256D">
              <w:rPr>
                <w:b/>
              </w:rPr>
              <w:t>. Требования к форме и порядок подачи заявки на участие в аукционе</w:t>
            </w:r>
          </w:p>
          <w:p w:rsidR="000D2B74" w:rsidRPr="00C6256D" w:rsidRDefault="001508D3" w:rsidP="000D2B74">
            <w:pPr>
              <w:autoSpaceDE w:val="0"/>
              <w:autoSpaceDN w:val="0"/>
              <w:adjustRightInd w:val="0"/>
              <w:ind w:firstLine="709"/>
              <w:jc w:val="both"/>
            </w:pPr>
            <w:r w:rsidRPr="00C6256D">
              <w:t>8</w:t>
            </w:r>
            <w:r w:rsidR="000D2B74" w:rsidRPr="00C6256D">
              <w:t xml:space="preserve">.1. Заявка на участие в аукционе подается в срок и по форме, которые установлены </w:t>
            </w:r>
            <w:r w:rsidR="00F62103">
              <w:br/>
            </w:r>
            <w:r w:rsidR="003D7F85">
              <w:t>в настоящем извещении</w:t>
            </w:r>
            <w:r w:rsidR="000D2B74" w:rsidRPr="00C6256D">
              <w:t xml:space="preserve">. </w:t>
            </w:r>
          </w:p>
          <w:p w:rsidR="00ED6E13" w:rsidRPr="00C6256D" w:rsidRDefault="00ED6E13" w:rsidP="00ED6E13">
            <w:pPr>
              <w:pStyle w:val="aff3"/>
              <w:spacing w:before="0" w:beforeAutospacing="0" w:after="0" w:afterAutospacing="0"/>
              <w:ind w:right="-2" w:firstLine="709"/>
              <w:jc w:val="both"/>
              <w:textAlignment w:val="top"/>
            </w:pPr>
            <w:r w:rsidRPr="00C6256D">
              <w:t>8</w:t>
            </w:r>
            <w:r>
              <w:t>.2. </w:t>
            </w:r>
            <w:r w:rsidRPr="00C6256D">
              <w:t>Заявка на участие в аукционе в сроки, указанные в извещении о проведении аукциона, направляется оператору электронной площадки путем заполнения формы заявки посредством функционала электронной площадки, с приложением необходимых документов</w:t>
            </w:r>
            <w:r>
              <w:t xml:space="preserve"> (см. п. 8.3) </w:t>
            </w:r>
            <w:r w:rsidRPr="00C6256D">
              <w:t xml:space="preserve">в формате скан-копий. Заявка подписывается усиленной квалифицированной подписью заявителя. </w:t>
            </w:r>
          </w:p>
          <w:p w:rsidR="00ED6E13" w:rsidRPr="00C6256D" w:rsidRDefault="00ED6E13" w:rsidP="00ED6E13">
            <w:pPr>
              <w:pStyle w:val="aff3"/>
              <w:spacing w:before="0" w:beforeAutospacing="0" w:after="0" w:afterAutospacing="0"/>
              <w:ind w:right="-2" w:firstLine="709"/>
              <w:jc w:val="both"/>
              <w:textAlignment w:val="top"/>
            </w:pPr>
            <w:r w:rsidRPr="00C6256D">
              <w:t>8</w:t>
            </w:r>
            <w:r>
              <w:t>.3. </w:t>
            </w:r>
            <w:r w:rsidRPr="00C6256D">
              <w:t xml:space="preserve">Заявка на участие в аукционе должна содержать следующие документы </w:t>
            </w:r>
            <w:r w:rsidRPr="00C6256D">
              <w:br/>
              <w:t xml:space="preserve">и сведения: </w:t>
            </w:r>
          </w:p>
          <w:p w:rsidR="00ED6E13" w:rsidRPr="00C6256D" w:rsidRDefault="00ED6E13" w:rsidP="00ED6E13">
            <w:pPr>
              <w:autoSpaceDE w:val="0"/>
              <w:autoSpaceDN w:val="0"/>
              <w:adjustRightInd w:val="0"/>
              <w:ind w:right="-2" w:firstLine="540"/>
              <w:jc w:val="both"/>
              <w:rPr>
                <w:bCs/>
              </w:rPr>
            </w:pPr>
            <w:r w:rsidRPr="00C6256D">
              <w:t xml:space="preserve">1) полное и сокращенное (при наличии) наименования юридического лица </w:t>
            </w:r>
            <w:r w:rsidRPr="00C6256D">
              <w:br/>
              <w:t xml:space="preserve">или иностранного юридического лица (либо аккредитованного филиала </w:t>
            </w:r>
            <w:r w:rsidRPr="00C6256D">
              <w:br/>
              <w:t xml:space="preserve">или представительства иностранного юридического лица), адрес юридического лица </w:t>
            </w:r>
            <w:r w:rsidRPr="00C6256D">
              <w:br/>
              <w:t>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w:t>
            </w:r>
            <w:r w:rsidRPr="00C6256D">
              <w:rPr>
                <w:bCs/>
              </w:rPr>
              <w:t xml:space="preserve"> таким образом, для участия в аукционе в соответствии с Земельным кодексом Российской Федерации заявителем должны быть представлены копии всех страниц паспорта гражданина Российской Федерации</w:t>
            </w:r>
            <w:r w:rsidRPr="00C6256D">
              <w:t xml:space="preserve">, номер контактного телефона, адрес электронной почты; </w:t>
            </w:r>
          </w:p>
          <w:p w:rsidR="00ED6E13" w:rsidRPr="00C6256D" w:rsidRDefault="00ED6E13" w:rsidP="00ED6E13">
            <w:pPr>
              <w:pStyle w:val="aff3"/>
              <w:spacing w:before="0" w:beforeAutospacing="0" w:after="0" w:afterAutospacing="0"/>
              <w:ind w:right="-2" w:firstLine="709"/>
              <w:jc w:val="both"/>
              <w:textAlignment w:val="top"/>
            </w:pPr>
            <w:r w:rsidRPr="00C6256D">
              <w:t xml:space="preserve">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w:t>
            </w:r>
            <w:r w:rsidRPr="00C6256D">
              <w:br/>
              <w:t xml:space="preserve">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 </w:t>
            </w:r>
          </w:p>
          <w:p w:rsidR="00ED6E13" w:rsidRPr="00C6256D" w:rsidRDefault="00ED6E13" w:rsidP="00ED6E13">
            <w:pPr>
              <w:pStyle w:val="aff3"/>
              <w:spacing w:before="0" w:beforeAutospacing="0" w:after="0" w:afterAutospacing="0"/>
              <w:ind w:right="-2" w:firstLine="709"/>
              <w:jc w:val="both"/>
              <w:textAlignment w:val="top"/>
            </w:pPr>
            <w:r w:rsidRPr="00C6256D">
              <w:t xml:space="preserve">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 </w:t>
            </w:r>
          </w:p>
          <w:p w:rsidR="00ED6E13" w:rsidRPr="00C6256D" w:rsidRDefault="00ED6E13" w:rsidP="00ED6E13">
            <w:pPr>
              <w:pStyle w:val="aff3"/>
              <w:spacing w:before="0" w:beforeAutospacing="0" w:after="0" w:afterAutospacing="0"/>
              <w:ind w:right="-2" w:firstLine="709"/>
              <w:jc w:val="both"/>
              <w:textAlignment w:val="top"/>
            </w:pPr>
            <w:r w:rsidRPr="00C6256D">
              <w:t xml:space="preserve">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t>
            </w:r>
          </w:p>
          <w:p w:rsidR="00ED6E13" w:rsidRPr="00C6256D" w:rsidRDefault="00ED6E13" w:rsidP="00ED6E13">
            <w:pPr>
              <w:pStyle w:val="aff3"/>
              <w:spacing w:before="0" w:beforeAutospacing="0" w:after="0" w:afterAutospacing="0"/>
              <w:ind w:right="-2" w:firstLine="709"/>
              <w:jc w:val="both"/>
              <w:textAlignment w:val="top"/>
            </w:pPr>
            <w:r w:rsidRPr="00C6256D">
              <w:t xml:space="preserve">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 </w:t>
            </w:r>
          </w:p>
          <w:p w:rsidR="00ED6E13" w:rsidRPr="00C6256D" w:rsidRDefault="00ED6E13" w:rsidP="00ED6E13">
            <w:pPr>
              <w:pStyle w:val="aff3"/>
              <w:spacing w:before="0" w:beforeAutospacing="0" w:after="0" w:afterAutospacing="0"/>
              <w:ind w:right="-2" w:firstLine="709"/>
              <w:jc w:val="both"/>
              <w:textAlignment w:val="top"/>
            </w:pPr>
            <w:r w:rsidRPr="00C6256D">
              <w:lastRenderedPageBreak/>
              <w:t xml:space="preserve">6) документ, подтверждающий полномочия лица на осуществление действий </w:t>
            </w:r>
            <w:r w:rsidRPr="00C6256D">
              <w:br/>
              <w:t xml:space="preserve">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w:t>
            </w:r>
            <w:r w:rsidRPr="00C6256D">
              <w:br/>
              <w:t xml:space="preserve">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w:t>
            </w:r>
            <w:r w:rsidRPr="00C6256D">
              <w:br/>
              <w:t xml:space="preserve">и оформленную в соответствии с гражданским законодательством Российской Федерации. </w:t>
            </w:r>
            <w:r w:rsidRPr="00C6256D">
              <w:br/>
              <w:t xml:space="preserve">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 </w:t>
            </w:r>
          </w:p>
          <w:p w:rsidR="00ED6E13" w:rsidRPr="00C6256D" w:rsidRDefault="00ED6E13" w:rsidP="00ED6E13">
            <w:pPr>
              <w:pStyle w:val="aff3"/>
              <w:spacing w:before="0" w:beforeAutospacing="0" w:after="0" w:afterAutospacing="0"/>
              <w:ind w:right="-2" w:firstLine="709"/>
              <w:jc w:val="both"/>
              <w:textAlignment w:val="top"/>
            </w:pPr>
            <w:r w:rsidRPr="00C6256D">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w:t>
            </w:r>
            <w:r w:rsidRPr="00C6256D">
              <w:br/>
              <w:t xml:space="preserve">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ED6E13" w:rsidRPr="00C6256D" w:rsidRDefault="00ED6E13" w:rsidP="00ED6E13">
            <w:pPr>
              <w:pStyle w:val="aff3"/>
              <w:spacing w:before="0" w:beforeAutospacing="0" w:after="0" w:afterAutospacing="0"/>
              <w:ind w:right="-2" w:firstLine="709"/>
              <w:jc w:val="both"/>
              <w:textAlignment w:val="top"/>
            </w:pPr>
            <w:r w:rsidRPr="00C6256D">
              <w:t xml:space="preserve">8) информацию о не проведении ликвидации юридического лица, об отсутствии решения арбитражного суда о признании заявителя - юридического лица </w:t>
            </w:r>
            <w:r w:rsidRPr="00C6256D">
              <w:br/>
              <w:t xml:space="preserve">или индивидуального предпринимателя несостоятельным (банкротом) и об открытии конкурсного производства; </w:t>
            </w:r>
          </w:p>
          <w:p w:rsidR="00ED6E13" w:rsidRPr="00C6256D" w:rsidRDefault="00ED6E13" w:rsidP="00ED6E13">
            <w:pPr>
              <w:autoSpaceDE w:val="0"/>
              <w:autoSpaceDN w:val="0"/>
              <w:adjustRightInd w:val="0"/>
              <w:ind w:right="-2" w:firstLine="709"/>
              <w:jc w:val="both"/>
            </w:pPr>
            <w:r w:rsidRPr="00C6256D">
              <w:t xml:space="preserve">9) документы или копии документов, подтверждающие внесение задатка </w:t>
            </w:r>
            <w:r w:rsidRPr="00C6256D">
              <w:br/>
              <w:t xml:space="preserve">с указанием банковских реквизитов счета для возврата задатка. </w:t>
            </w:r>
          </w:p>
          <w:p w:rsidR="00ED6E13" w:rsidRDefault="00ED6E13" w:rsidP="00ED6E13">
            <w:pPr>
              <w:autoSpaceDE w:val="0"/>
              <w:autoSpaceDN w:val="0"/>
              <w:adjustRightInd w:val="0"/>
              <w:ind w:right="-2" w:firstLine="709"/>
              <w:jc w:val="both"/>
            </w:pPr>
            <w:r w:rsidRPr="00C6256D">
              <w:t xml:space="preserve">8.4. </w:t>
            </w:r>
            <w:r>
              <w:t xml:space="preserve"> Информация и документы, </w:t>
            </w:r>
            <w:r w:rsidRPr="00866DDB">
              <w:t xml:space="preserve">предусмотренные </w:t>
            </w:r>
            <w:hyperlink r:id="rId13" w:history="1">
              <w:r w:rsidRPr="00866DDB">
                <w:t>подпунктами 1</w:t>
              </w:r>
            </w:hyperlink>
            <w:r w:rsidRPr="00866DDB">
              <w:t xml:space="preserve"> - </w:t>
            </w:r>
            <w:hyperlink r:id="rId14" w:history="1">
              <w:r w:rsidRPr="00866DDB">
                <w:t>4</w:t>
              </w:r>
            </w:hyperlink>
            <w:r w:rsidRPr="00866DDB">
              <w:t xml:space="preserve"> и </w:t>
            </w:r>
            <w:hyperlink r:id="rId15" w:history="1">
              <w:r w:rsidRPr="00866DDB">
                <w:t>8 пункта 103</w:t>
              </w:r>
            </w:hyperlink>
            <w:r>
              <w:t xml:space="preserve"> приложения № 1 Приказа</w:t>
            </w:r>
            <w:r w:rsidRPr="00866DDB">
              <w:t xml:space="preserve"> ФАС России от 21.03.2023 </w:t>
            </w:r>
            <w:r>
              <w:t>№</w:t>
            </w:r>
            <w:r w:rsidRPr="00866DDB">
              <w:t xml:space="preserve"> 147/23 (ред. от 23.09.2024)</w:t>
            </w:r>
            <w:r>
              <w:t xml:space="preserve">, </w:t>
            </w:r>
            <w:r w:rsidR="00B83D29">
              <w:br/>
            </w:r>
            <w:r>
              <w:t>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ED6E13" w:rsidRPr="00C6256D" w:rsidRDefault="00ED6E13" w:rsidP="00ED6E13">
            <w:pPr>
              <w:pStyle w:val="aff3"/>
              <w:spacing w:before="0" w:beforeAutospacing="0" w:after="0" w:afterAutospacing="0"/>
              <w:ind w:right="-2" w:firstLine="709"/>
              <w:jc w:val="both"/>
              <w:textAlignment w:val="top"/>
            </w:pPr>
            <w:r w:rsidRPr="00C6256D">
              <w:t xml:space="preserve"> 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w:t>
            </w:r>
            <w:r w:rsidRPr="00C6256D">
              <w:br/>
              <w:t xml:space="preserve">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w:t>
            </w:r>
            <w:r w:rsidRPr="00C6256D">
              <w:br/>
              <w:t xml:space="preserve">и (или) документов на официальном сайте. </w:t>
            </w:r>
          </w:p>
          <w:p w:rsidR="00ED6E13" w:rsidRDefault="00ED6E13" w:rsidP="00ED6E13">
            <w:pPr>
              <w:autoSpaceDE w:val="0"/>
              <w:autoSpaceDN w:val="0"/>
              <w:adjustRightInd w:val="0"/>
              <w:ind w:right="-2" w:firstLine="709"/>
              <w:jc w:val="both"/>
            </w:pPr>
            <w:r w:rsidRPr="00C6256D">
              <w:t xml:space="preserve">8.5. </w:t>
            </w:r>
            <w:r>
              <w:t xml:space="preserve"> Перечень документов и сведений, предъявляемых к составу заявки на участие </w:t>
            </w:r>
            <w:r>
              <w:br/>
              <w:t xml:space="preserve">в аукционе в </w:t>
            </w:r>
            <w:r w:rsidRPr="00F055E5">
              <w:t xml:space="preserve">соответствии с </w:t>
            </w:r>
            <w:hyperlink r:id="rId16" w:history="1">
              <w:r w:rsidRPr="00F055E5">
                <w:t>пунктом 103</w:t>
              </w:r>
            </w:hyperlink>
            <w:r w:rsidRPr="00F055E5">
              <w:t xml:space="preserve"> </w:t>
            </w:r>
            <w:r>
              <w:t xml:space="preserve">приложения № 1 Приказа ФАС России </w:t>
            </w:r>
            <w:r>
              <w:br/>
              <w:t>от 21.03.2023 №</w:t>
            </w:r>
            <w:r w:rsidRPr="00866DDB">
              <w:t xml:space="preserve"> 147/23 (ред. от 23.09.2024)</w:t>
            </w:r>
            <w:r>
              <w:t>, является исчерпывающим.</w:t>
            </w:r>
          </w:p>
          <w:p w:rsidR="00ED6E13" w:rsidRPr="00C6256D" w:rsidRDefault="00ED6E13" w:rsidP="00ED6E13">
            <w:pPr>
              <w:pStyle w:val="aff3"/>
              <w:spacing w:before="0" w:beforeAutospacing="0" w:after="0" w:afterAutospacing="0"/>
              <w:ind w:right="-2" w:firstLine="709"/>
              <w:jc w:val="both"/>
              <w:textAlignment w:val="top"/>
            </w:pPr>
            <w:r w:rsidRPr="00C6256D">
              <w:t xml:space="preserve"> 8.6.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 </w:t>
            </w:r>
          </w:p>
          <w:p w:rsidR="00ED6E13" w:rsidRPr="00C6256D" w:rsidRDefault="00ED6E13" w:rsidP="00ED6E13">
            <w:pPr>
              <w:pStyle w:val="aff3"/>
              <w:spacing w:before="0" w:beforeAutospacing="0" w:after="0" w:afterAutospacing="0"/>
              <w:ind w:right="-2" w:firstLine="709"/>
              <w:jc w:val="both"/>
              <w:textAlignment w:val="top"/>
            </w:pPr>
            <w:r w:rsidRPr="00C6256D">
              <w:t xml:space="preserve">8.7. Прием заявок на участие в аукционе осуществляется до даты и времени окончания срока подачи таких заявок. </w:t>
            </w:r>
          </w:p>
          <w:p w:rsidR="00ED6E13" w:rsidRPr="00C6256D" w:rsidRDefault="00ED6E13" w:rsidP="00ED6E13">
            <w:pPr>
              <w:pStyle w:val="aff3"/>
              <w:spacing w:before="0" w:beforeAutospacing="0" w:after="0" w:afterAutospacing="0"/>
              <w:ind w:right="-2" w:firstLine="709"/>
              <w:jc w:val="both"/>
              <w:textAlignment w:val="top"/>
            </w:pPr>
            <w:r w:rsidRPr="00C6256D">
              <w:t xml:space="preserve">8.8. Каждая заявка на участие в аукционе, поступившая в срок, указанный </w:t>
            </w:r>
            <w:r w:rsidRPr="00C6256D">
              <w:br/>
              <w:t xml:space="preserve">в извещении о проведении аукциона, регистрируется оператором электронной площадки </w:t>
            </w:r>
            <w:r w:rsidRPr="00C6256D">
              <w:br/>
              <w:t xml:space="preserve">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w:t>
            </w:r>
            <w:r w:rsidRPr="00C6256D">
              <w:br/>
              <w:t xml:space="preserve">на участие в аукционе. </w:t>
            </w:r>
          </w:p>
          <w:p w:rsidR="00ED6E13" w:rsidRPr="00C6256D" w:rsidRDefault="00ED6E13" w:rsidP="00ED6E13">
            <w:pPr>
              <w:pStyle w:val="aff3"/>
              <w:spacing w:before="0" w:beforeAutospacing="0" w:after="0" w:afterAutospacing="0"/>
              <w:ind w:right="-2" w:firstLine="709"/>
              <w:jc w:val="both"/>
              <w:textAlignment w:val="top"/>
            </w:pPr>
            <w:r w:rsidRPr="00C6256D">
              <w:t xml:space="preserve">8.9.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w:t>
            </w:r>
            <w:r w:rsidRPr="00C6256D">
              <w:br/>
            </w:r>
            <w:r w:rsidRPr="00C6256D">
              <w:lastRenderedPageBreak/>
              <w:t xml:space="preserve">в течение пяти рабочих дней с даты окончания срока приема заявок. </w:t>
            </w:r>
          </w:p>
          <w:p w:rsidR="00ED6E13" w:rsidRPr="00C6256D" w:rsidRDefault="00ED6E13" w:rsidP="00ED6E13">
            <w:pPr>
              <w:pStyle w:val="aff3"/>
              <w:spacing w:before="0" w:beforeAutospacing="0" w:after="120" w:afterAutospacing="0"/>
              <w:ind w:right="-2" w:firstLine="709"/>
              <w:jc w:val="both"/>
              <w:textAlignment w:val="top"/>
            </w:pPr>
            <w:r w:rsidRPr="00C6256D">
              <w:t xml:space="preserve">8.10. Заявитель вправе отозвать заявку в любое время до установленных даты </w:t>
            </w:r>
            <w:r w:rsidRPr="00C6256D">
              <w:br/>
              <w:t>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w:t>
            </w:r>
          </w:p>
          <w:p w:rsidR="000D2B74" w:rsidRPr="00C6256D" w:rsidRDefault="000A5097" w:rsidP="001F3436">
            <w:pPr>
              <w:pStyle w:val="ConsPlusNormal"/>
              <w:spacing w:after="120"/>
              <w:ind w:firstLine="709"/>
              <w:jc w:val="center"/>
              <w:rPr>
                <w:rFonts w:ascii="Times New Roman" w:hAnsi="Times New Roman" w:cs="Times New Roman"/>
                <w:b/>
                <w:sz w:val="24"/>
                <w:szCs w:val="24"/>
              </w:rPr>
            </w:pPr>
            <w:r w:rsidRPr="00C6256D">
              <w:rPr>
                <w:rFonts w:ascii="Times New Roman" w:hAnsi="Times New Roman" w:cs="Times New Roman"/>
                <w:b/>
                <w:sz w:val="24"/>
                <w:szCs w:val="24"/>
              </w:rPr>
              <w:t>9</w:t>
            </w:r>
            <w:r w:rsidR="000D2B74" w:rsidRPr="00C6256D">
              <w:rPr>
                <w:rFonts w:ascii="Times New Roman" w:hAnsi="Times New Roman" w:cs="Times New Roman"/>
                <w:b/>
                <w:sz w:val="24"/>
                <w:szCs w:val="24"/>
              </w:rPr>
              <w:t>. Порядок подачи заявок на участие в аукционе.</w:t>
            </w:r>
          </w:p>
          <w:p w:rsidR="000D2B74" w:rsidRPr="00C6256D" w:rsidRDefault="00162B7F" w:rsidP="001F3436">
            <w:pPr>
              <w:ind w:firstLine="709"/>
              <w:jc w:val="both"/>
            </w:pPr>
            <w:r w:rsidRPr="00C6256D">
              <w:t>9</w:t>
            </w:r>
            <w:r w:rsidR="000D2B74" w:rsidRPr="00C6256D">
              <w:t xml:space="preserve">.1. Датой начала срока подачи заявок на участие в аукционе является первый рабочий день, следующий за днем размещения на официальном сайте торгов </w:t>
            </w:r>
            <w:r w:rsidR="000D2B74" w:rsidRPr="00C6256D">
              <w:rPr>
                <w:bCs/>
              </w:rPr>
              <w:t>ОО</w:t>
            </w:r>
            <w:r w:rsidR="000D2B74" w:rsidRPr="00C6256D">
              <w:t xml:space="preserve">О «РТС-тендер» </w:t>
            </w:r>
            <w:r w:rsidR="000D2B74" w:rsidRPr="00C6256D">
              <w:rPr>
                <w:u w:val="single"/>
              </w:rPr>
              <w:t>https://www.rts-tender.ru/</w:t>
            </w:r>
            <w:r w:rsidR="000D2B74" w:rsidRPr="00C6256D">
              <w:t xml:space="preserve"> извещения о проведении аукциона. </w:t>
            </w:r>
          </w:p>
          <w:p w:rsidR="000D2B74" w:rsidRPr="00C6256D" w:rsidRDefault="000D2B74" w:rsidP="001F3436">
            <w:pPr>
              <w:pStyle w:val="ConsPlusNormal"/>
              <w:ind w:firstLine="709"/>
              <w:jc w:val="both"/>
              <w:rPr>
                <w:rFonts w:ascii="Times New Roman" w:hAnsi="Times New Roman" w:cs="Times New Roman"/>
                <w:sz w:val="24"/>
                <w:szCs w:val="24"/>
              </w:rPr>
            </w:pPr>
            <w:r w:rsidRPr="00C6256D">
              <w:rPr>
                <w:rFonts w:ascii="Times New Roman" w:hAnsi="Times New Roman" w:cs="Times New Roman"/>
                <w:sz w:val="24"/>
                <w:szCs w:val="24"/>
              </w:rPr>
              <w:t xml:space="preserve">Заявки принимаются электронной площадкой в круглосуточном режиме </w:t>
            </w:r>
            <w:r w:rsidRPr="00C6256D">
              <w:rPr>
                <w:rFonts w:ascii="Times New Roman" w:hAnsi="Times New Roman" w:cs="Times New Roman"/>
                <w:sz w:val="24"/>
                <w:szCs w:val="24"/>
              </w:rPr>
              <w:br/>
              <w:t>в электронной форме, в соответствии с регламентом площадки.</w:t>
            </w:r>
          </w:p>
          <w:p w:rsidR="0095495D" w:rsidRDefault="0095495D" w:rsidP="0095495D">
            <w:pPr>
              <w:pStyle w:val="ConsPlusNormal"/>
              <w:ind w:right="-2" w:firstLine="709"/>
              <w:jc w:val="both"/>
              <w:rPr>
                <w:rFonts w:ascii="Times New Roman" w:hAnsi="Times New Roman" w:cs="Times New Roman"/>
                <w:b/>
                <w:sz w:val="24"/>
                <w:szCs w:val="24"/>
              </w:rPr>
            </w:pPr>
            <w:r>
              <w:rPr>
                <w:rFonts w:ascii="Times New Roman" w:hAnsi="Times New Roman" w:cs="Times New Roman"/>
                <w:b/>
                <w:sz w:val="24"/>
                <w:szCs w:val="24"/>
              </w:rPr>
              <w:t>Дата размещения документов о проведении</w:t>
            </w:r>
            <w:r w:rsidR="00B83D29">
              <w:rPr>
                <w:rFonts w:ascii="Times New Roman" w:hAnsi="Times New Roman" w:cs="Times New Roman"/>
                <w:b/>
                <w:sz w:val="24"/>
                <w:szCs w:val="24"/>
              </w:rPr>
              <w:t xml:space="preserve"> </w:t>
            </w:r>
            <w:r>
              <w:rPr>
                <w:rFonts w:ascii="Times New Roman" w:hAnsi="Times New Roman" w:cs="Times New Roman"/>
                <w:b/>
                <w:sz w:val="24"/>
                <w:szCs w:val="24"/>
              </w:rPr>
              <w:t>– 28.01.2025.</w:t>
            </w:r>
          </w:p>
          <w:p w:rsidR="0095495D" w:rsidRDefault="0095495D" w:rsidP="0095495D">
            <w:pPr>
              <w:ind w:right="-2" w:firstLine="709"/>
              <w:jc w:val="both"/>
              <w:rPr>
                <w:b/>
              </w:rPr>
            </w:pPr>
            <w:r>
              <w:rPr>
                <w:b/>
              </w:rPr>
              <w:t xml:space="preserve">Дата и время начала срока подачи заявок: – 29.01.2025 с 08-00 час. </w:t>
            </w:r>
          </w:p>
          <w:p w:rsidR="0095495D" w:rsidRDefault="0095495D" w:rsidP="0095495D">
            <w:pPr>
              <w:tabs>
                <w:tab w:val="left" w:pos="567"/>
              </w:tabs>
              <w:ind w:right="-2" w:firstLine="709"/>
              <w:jc w:val="both"/>
            </w:pPr>
            <w:r>
              <w:rPr>
                <w:b/>
              </w:rPr>
              <w:t>Окончание приема заявок на участие в аукционе 27.02.2025</w:t>
            </w:r>
            <w:r w:rsidR="00B83D29">
              <w:rPr>
                <w:b/>
              </w:rPr>
              <w:t xml:space="preserve"> </w:t>
            </w:r>
            <w:r>
              <w:rPr>
                <w:b/>
              </w:rPr>
              <w:t>в 08-00 час. (московское время).</w:t>
            </w:r>
            <w:r>
              <w:t xml:space="preserve"> </w:t>
            </w:r>
          </w:p>
          <w:p w:rsidR="0095495D" w:rsidRDefault="0095495D" w:rsidP="0095495D">
            <w:pPr>
              <w:ind w:right="-2" w:firstLine="709"/>
              <w:jc w:val="both"/>
              <w:rPr>
                <w:b/>
              </w:rPr>
            </w:pPr>
            <w:r>
              <w:rPr>
                <w:b/>
              </w:rPr>
              <w:t>Дата рассмотрения заявок 28.02.2025 в 11-30 час.</w:t>
            </w:r>
          </w:p>
          <w:p w:rsidR="0095495D" w:rsidRDefault="0095495D" w:rsidP="0095495D">
            <w:pPr>
              <w:pStyle w:val="ConsPlusNormal"/>
              <w:spacing w:before="120" w:after="120"/>
              <w:ind w:right="-2" w:firstLine="709"/>
              <w:jc w:val="center"/>
              <w:rPr>
                <w:rFonts w:ascii="Times New Roman" w:hAnsi="Times New Roman" w:cs="Times New Roman"/>
                <w:b/>
                <w:sz w:val="24"/>
                <w:szCs w:val="24"/>
              </w:rPr>
            </w:pPr>
            <w:r>
              <w:rPr>
                <w:rFonts w:ascii="Times New Roman" w:hAnsi="Times New Roman" w:cs="Times New Roman"/>
                <w:b/>
                <w:sz w:val="24"/>
                <w:szCs w:val="24"/>
              </w:rPr>
              <w:t>10. Порядок проведения аукциона</w:t>
            </w:r>
          </w:p>
          <w:p w:rsidR="0095495D" w:rsidRDefault="0095495D" w:rsidP="0095495D">
            <w:pPr>
              <w:pStyle w:val="ConsPlusNormal"/>
              <w:ind w:right="-2" w:firstLine="709"/>
              <w:rPr>
                <w:rFonts w:ascii="Times New Roman" w:hAnsi="Times New Roman" w:cs="Times New Roman"/>
                <w:b/>
                <w:sz w:val="24"/>
                <w:szCs w:val="24"/>
              </w:rPr>
            </w:pPr>
            <w:r>
              <w:rPr>
                <w:rFonts w:ascii="Times New Roman" w:hAnsi="Times New Roman" w:cs="Times New Roman"/>
                <w:b/>
                <w:sz w:val="24"/>
                <w:szCs w:val="24"/>
              </w:rPr>
              <w:t>Дата начала проведения аукциона 03.03.2025 в 10-00 час.</w:t>
            </w:r>
          </w:p>
          <w:p w:rsidR="000D2B74" w:rsidRPr="00C6256D" w:rsidRDefault="00162B7F" w:rsidP="000D2B74">
            <w:pPr>
              <w:pStyle w:val="a4"/>
              <w:ind w:firstLine="709"/>
              <w:jc w:val="both"/>
              <w:rPr>
                <w:sz w:val="24"/>
                <w:szCs w:val="24"/>
              </w:rPr>
            </w:pPr>
            <w:r w:rsidRPr="00C6256D">
              <w:rPr>
                <w:sz w:val="24"/>
                <w:szCs w:val="24"/>
              </w:rPr>
              <w:t>10</w:t>
            </w:r>
            <w:r w:rsidR="000D2B74" w:rsidRPr="00C6256D">
              <w:rPr>
                <w:sz w:val="24"/>
                <w:szCs w:val="24"/>
              </w:rPr>
              <w:t>.1. Аукцион проводится путем повышения начальной (минимальной) цены Договора, указанной в извещении о проведении открытого аукциона, на «шаг аукциона».</w:t>
            </w:r>
          </w:p>
          <w:p w:rsidR="000D2B74" w:rsidRPr="00C6256D" w:rsidRDefault="000D2B74" w:rsidP="000D2B74">
            <w:pPr>
              <w:pStyle w:val="a4"/>
              <w:ind w:firstLine="709"/>
              <w:jc w:val="both"/>
              <w:rPr>
                <w:sz w:val="24"/>
                <w:szCs w:val="24"/>
              </w:rPr>
            </w:pPr>
            <w:r w:rsidRPr="00C6256D">
              <w:rPr>
                <w:sz w:val="24"/>
                <w:szCs w:val="24"/>
              </w:rPr>
              <w:t>1</w:t>
            </w:r>
            <w:r w:rsidR="00162B7F" w:rsidRPr="00C6256D">
              <w:rPr>
                <w:sz w:val="24"/>
                <w:szCs w:val="24"/>
              </w:rPr>
              <w:t>0</w:t>
            </w:r>
            <w:r w:rsidRPr="00C6256D">
              <w:rPr>
                <w:sz w:val="24"/>
                <w:szCs w:val="24"/>
              </w:rPr>
              <w:t>.2. Победителем аукциона признается лицо, предложившее наиболее высокую цену Договора.</w:t>
            </w:r>
          </w:p>
          <w:p w:rsidR="000D2B74" w:rsidRPr="00C6256D" w:rsidRDefault="000D2B74" w:rsidP="000D2B74">
            <w:pPr>
              <w:pStyle w:val="ConsPlusNormal"/>
              <w:ind w:firstLine="709"/>
              <w:jc w:val="both"/>
              <w:rPr>
                <w:rFonts w:ascii="Times New Roman" w:hAnsi="Times New Roman" w:cs="Times New Roman"/>
                <w:sz w:val="24"/>
                <w:szCs w:val="24"/>
              </w:rPr>
            </w:pPr>
            <w:r w:rsidRPr="00C6256D">
              <w:rPr>
                <w:rFonts w:ascii="Times New Roman" w:hAnsi="Times New Roman" w:cs="Times New Roman"/>
                <w:sz w:val="24"/>
                <w:szCs w:val="24"/>
              </w:rPr>
              <w:t>1</w:t>
            </w:r>
            <w:r w:rsidR="00162B7F" w:rsidRPr="00C6256D">
              <w:rPr>
                <w:rFonts w:ascii="Times New Roman" w:hAnsi="Times New Roman" w:cs="Times New Roman"/>
                <w:sz w:val="24"/>
                <w:szCs w:val="24"/>
              </w:rPr>
              <w:t>0</w:t>
            </w:r>
            <w:r w:rsidRPr="00C6256D">
              <w:rPr>
                <w:rFonts w:ascii="Times New Roman" w:hAnsi="Times New Roman" w:cs="Times New Roman"/>
                <w:sz w:val="24"/>
                <w:szCs w:val="24"/>
              </w:rPr>
              <w:t xml:space="preserve">.3. В ходе проведения аукциона оператор электронной площадки формирует Протокол аукциона, в котором содержатся сведения о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w:t>
            </w:r>
          </w:p>
          <w:p w:rsidR="000D2B74" w:rsidRPr="00C6256D" w:rsidRDefault="000D2B74" w:rsidP="001F3436">
            <w:pPr>
              <w:pStyle w:val="a4"/>
              <w:ind w:firstLine="709"/>
              <w:jc w:val="both"/>
              <w:rPr>
                <w:sz w:val="24"/>
                <w:szCs w:val="24"/>
              </w:rPr>
            </w:pPr>
            <w:r w:rsidRPr="00C6256D">
              <w:rPr>
                <w:sz w:val="24"/>
                <w:szCs w:val="24"/>
              </w:rPr>
              <w:t>1</w:t>
            </w:r>
            <w:r w:rsidR="00162B7F" w:rsidRPr="00C6256D">
              <w:rPr>
                <w:sz w:val="24"/>
                <w:szCs w:val="24"/>
              </w:rPr>
              <w:t>0</w:t>
            </w:r>
            <w:r w:rsidRPr="00C6256D">
              <w:rPr>
                <w:sz w:val="24"/>
                <w:szCs w:val="24"/>
              </w:rPr>
              <w:t xml:space="preserve">.4. Протокол подписывается всеми присутствующими членами единой комиссии, организатором в день проведения аукциона. Организатор, в течение трех рабочих дней </w:t>
            </w:r>
            <w:r w:rsidRPr="00C6256D">
              <w:rPr>
                <w:sz w:val="24"/>
                <w:szCs w:val="24"/>
              </w:rPr>
              <w:br/>
              <w:t xml:space="preserve">со дня подписания Протокола передает победителю аукциона один экземпляр Протокола </w:t>
            </w:r>
            <w:r w:rsidR="001F3436" w:rsidRPr="00C6256D">
              <w:rPr>
                <w:sz w:val="24"/>
                <w:szCs w:val="24"/>
              </w:rPr>
              <w:br/>
            </w:r>
            <w:r w:rsidRPr="00C6256D">
              <w:rPr>
                <w:sz w:val="24"/>
                <w:szCs w:val="24"/>
              </w:rPr>
              <w:t>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0D2B74" w:rsidRPr="00C6256D" w:rsidRDefault="000D2B74" w:rsidP="001F3436">
            <w:pPr>
              <w:pStyle w:val="a4"/>
              <w:ind w:firstLine="709"/>
              <w:jc w:val="both"/>
              <w:rPr>
                <w:sz w:val="24"/>
                <w:szCs w:val="24"/>
              </w:rPr>
            </w:pPr>
            <w:r w:rsidRPr="00C6256D">
              <w:rPr>
                <w:sz w:val="24"/>
                <w:szCs w:val="24"/>
              </w:rPr>
              <w:t>1</w:t>
            </w:r>
            <w:r w:rsidR="00162B7F" w:rsidRPr="00C6256D">
              <w:rPr>
                <w:sz w:val="24"/>
                <w:szCs w:val="24"/>
              </w:rPr>
              <w:t>0</w:t>
            </w:r>
            <w:r w:rsidRPr="00C6256D">
              <w:rPr>
                <w:sz w:val="24"/>
                <w:szCs w:val="24"/>
              </w:rPr>
              <w:t>.5. Протокол аукциона размещается на официальном сайте в течение дня, следующего после дня подписания указанного протокола.</w:t>
            </w:r>
          </w:p>
          <w:p w:rsidR="000D2B74" w:rsidRPr="00C6256D" w:rsidRDefault="000D2B74" w:rsidP="001F3436">
            <w:pPr>
              <w:pStyle w:val="a4"/>
              <w:ind w:firstLine="709"/>
              <w:jc w:val="both"/>
              <w:rPr>
                <w:sz w:val="24"/>
                <w:szCs w:val="24"/>
              </w:rPr>
            </w:pPr>
            <w:r w:rsidRPr="00C6256D">
              <w:rPr>
                <w:sz w:val="24"/>
                <w:szCs w:val="24"/>
              </w:rPr>
              <w:t>1</w:t>
            </w:r>
            <w:r w:rsidR="00162B7F" w:rsidRPr="00C6256D">
              <w:rPr>
                <w:sz w:val="24"/>
                <w:szCs w:val="24"/>
              </w:rPr>
              <w:t>0</w:t>
            </w:r>
            <w:r w:rsidRPr="00C6256D">
              <w:rPr>
                <w:sz w:val="24"/>
                <w:szCs w:val="24"/>
              </w:rPr>
              <w:t xml:space="preserve">.6. В случае если в аукционе участвовал один участник, или в случае, если </w:t>
            </w:r>
            <w:r w:rsidRPr="00C6256D">
              <w:rPr>
                <w:sz w:val="24"/>
                <w:szCs w:val="24"/>
              </w:rPr>
              <w:br/>
              <w:t xml:space="preserve">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w:t>
            </w:r>
            <w:r w:rsidRPr="00C6256D">
              <w:rPr>
                <w:sz w:val="24"/>
                <w:szCs w:val="24"/>
              </w:rPr>
              <w:br/>
              <w:t xml:space="preserve">о начальной (минимальной) цене  Договора (цене лота) не поступило ни одно предложение </w:t>
            </w:r>
            <w:r w:rsidR="001F3436" w:rsidRPr="00C6256D">
              <w:rPr>
                <w:sz w:val="24"/>
                <w:szCs w:val="24"/>
              </w:rPr>
              <w:br/>
            </w:r>
            <w:r w:rsidRPr="00C6256D">
              <w:rPr>
                <w:sz w:val="24"/>
                <w:szCs w:val="24"/>
              </w:rPr>
              <w:t>о цене договора, которое предусматривало бы более высокую цену Договора, аукцион признается несостоявшимся.</w:t>
            </w:r>
          </w:p>
          <w:p w:rsidR="000D2B74" w:rsidRPr="00C6256D" w:rsidRDefault="000A5097" w:rsidP="001F3436">
            <w:pPr>
              <w:spacing w:before="120"/>
              <w:ind w:firstLine="709"/>
              <w:jc w:val="center"/>
              <w:rPr>
                <w:b/>
              </w:rPr>
            </w:pPr>
            <w:r w:rsidRPr="00C6256D">
              <w:rPr>
                <w:b/>
              </w:rPr>
              <w:t>11</w:t>
            </w:r>
            <w:r w:rsidR="000D2B74" w:rsidRPr="00C6256D">
              <w:rPr>
                <w:b/>
              </w:rPr>
              <w:t>. Заключение Договора по результатам проведения аукциона.</w:t>
            </w:r>
          </w:p>
          <w:p w:rsidR="000D2B74" w:rsidRPr="00C6256D" w:rsidRDefault="0011084B" w:rsidP="001F3436">
            <w:pPr>
              <w:spacing w:before="120"/>
              <w:ind w:firstLine="709"/>
              <w:jc w:val="both"/>
            </w:pPr>
            <w:r w:rsidRPr="00C6256D">
              <w:t>11</w:t>
            </w:r>
            <w:r w:rsidR="000D2B74" w:rsidRPr="00C6256D">
              <w:t xml:space="preserve">.1. Заключение Договора осуществляется в порядке, предусмотренном Гражданским кодексом Российской Федерации и иными федеральными законами. </w:t>
            </w:r>
          </w:p>
          <w:p w:rsidR="000D2B74" w:rsidRPr="00C6256D" w:rsidRDefault="0011084B" w:rsidP="001F3436">
            <w:pPr>
              <w:pStyle w:val="a4"/>
              <w:ind w:firstLine="709"/>
              <w:jc w:val="both"/>
              <w:rPr>
                <w:sz w:val="24"/>
                <w:szCs w:val="24"/>
              </w:rPr>
            </w:pPr>
            <w:r w:rsidRPr="00C6256D">
              <w:rPr>
                <w:sz w:val="24"/>
                <w:szCs w:val="24"/>
              </w:rPr>
              <w:t>11</w:t>
            </w:r>
            <w:r w:rsidR="000D2B74" w:rsidRPr="00C6256D">
              <w:rPr>
                <w:sz w:val="24"/>
                <w:szCs w:val="24"/>
              </w:rPr>
              <w:t>.2. Победитель аукциона должен подписать проект Договора не ранее чем через 10 (десять) и не позднее чем через 20 (двадцать) календарных дней со дня размещения                                на официальном сайте торгов итогового протокола аукциона.</w:t>
            </w:r>
          </w:p>
          <w:p w:rsidR="000D2B74" w:rsidRPr="00C6256D" w:rsidRDefault="0011084B" w:rsidP="001F3436">
            <w:pPr>
              <w:pStyle w:val="a4"/>
              <w:ind w:firstLine="709"/>
              <w:jc w:val="both"/>
              <w:rPr>
                <w:sz w:val="24"/>
                <w:szCs w:val="24"/>
              </w:rPr>
            </w:pPr>
            <w:r w:rsidRPr="00C6256D">
              <w:rPr>
                <w:sz w:val="24"/>
                <w:szCs w:val="24"/>
              </w:rPr>
              <w:t>11</w:t>
            </w:r>
            <w:r w:rsidR="000D2B74" w:rsidRPr="00C6256D">
              <w:rPr>
                <w:sz w:val="24"/>
                <w:szCs w:val="24"/>
              </w:rPr>
              <w:t xml:space="preserve">.3. При заключении и исполнении Договора изменение условий Договора, указанных в </w:t>
            </w:r>
            <w:r w:rsidR="0034230A">
              <w:rPr>
                <w:sz w:val="24"/>
                <w:szCs w:val="24"/>
              </w:rPr>
              <w:t>извещении</w:t>
            </w:r>
            <w:r w:rsidR="000D2B74" w:rsidRPr="00C6256D">
              <w:rPr>
                <w:sz w:val="24"/>
                <w:szCs w:val="24"/>
              </w:rPr>
              <w:t>, по соглашению сторон и в одностороннем порядке не допускается.</w:t>
            </w:r>
          </w:p>
          <w:p w:rsidR="000D2B74" w:rsidRPr="00C6256D" w:rsidRDefault="000A5097" w:rsidP="001F3436">
            <w:pPr>
              <w:pStyle w:val="ConsPlusNormal"/>
              <w:tabs>
                <w:tab w:val="left" w:pos="8080"/>
              </w:tabs>
              <w:spacing w:before="120"/>
              <w:ind w:firstLine="709"/>
              <w:jc w:val="center"/>
              <w:outlineLvl w:val="0"/>
              <w:rPr>
                <w:rFonts w:ascii="Times New Roman" w:hAnsi="Times New Roman" w:cs="Times New Roman"/>
                <w:b/>
                <w:sz w:val="24"/>
                <w:szCs w:val="24"/>
              </w:rPr>
            </w:pPr>
            <w:r w:rsidRPr="00C6256D">
              <w:rPr>
                <w:rFonts w:ascii="Times New Roman" w:hAnsi="Times New Roman" w:cs="Times New Roman"/>
                <w:b/>
                <w:sz w:val="24"/>
                <w:szCs w:val="24"/>
              </w:rPr>
              <w:lastRenderedPageBreak/>
              <w:t>12</w:t>
            </w:r>
            <w:r w:rsidR="000D2B74" w:rsidRPr="00C6256D">
              <w:rPr>
                <w:rFonts w:ascii="Times New Roman" w:hAnsi="Times New Roman" w:cs="Times New Roman"/>
                <w:b/>
                <w:sz w:val="24"/>
                <w:szCs w:val="24"/>
              </w:rPr>
              <w:t>. Последствия признания аукциона несостоявшимся.</w:t>
            </w:r>
          </w:p>
          <w:p w:rsidR="000D2B74" w:rsidRPr="00C6256D" w:rsidRDefault="0011084B" w:rsidP="001F3436">
            <w:pPr>
              <w:pStyle w:val="ConsPlusNormal"/>
              <w:spacing w:before="120"/>
              <w:ind w:firstLine="709"/>
              <w:jc w:val="both"/>
              <w:rPr>
                <w:rFonts w:ascii="Times New Roman" w:hAnsi="Times New Roman" w:cs="Times New Roman"/>
                <w:sz w:val="24"/>
                <w:szCs w:val="24"/>
              </w:rPr>
            </w:pPr>
            <w:r w:rsidRPr="00C6256D">
              <w:rPr>
                <w:rFonts w:ascii="Times New Roman" w:hAnsi="Times New Roman" w:cs="Times New Roman"/>
                <w:sz w:val="24"/>
                <w:szCs w:val="24"/>
              </w:rPr>
              <w:t>12</w:t>
            </w:r>
            <w:r w:rsidR="000D2B74" w:rsidRPr="00C6256D">
              <w:rPr>
                <w:rFonts w:ascii="Times New Roman" w:hAnsi="Times New Roman" w:cs="Times New Roman"/>
                <w:sz w:val="24"/>
                <w:szCs w:val="24"/>
              </w:rPr>
              <w:t xml:space="preserve">.1.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w:t>
            </w:r>
            <w:r w:rsidR="000D2B74" w:rsidRPr="00C6256D">
              <w:rPr>
                <w:rFonts w:ascii="Times New Roman" w:hAnsi="Times New Roman" w:cs="Times New Roman"/>
                <w:sz w:val="24"/>
                <w:szCs w:val="24"/>
              </w:rPr>
              <w:br/>
              <w:t xml:space="preserve">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w:t>
            </w:r>
            <w:r w:rsidR="000D2B74" w:rsidRPr="00C6256D">
              <w:rPr>
                <w:rFonts w:ascii="Times New Roman" w:hAnsi="Times New Roman" w:cs="Times New Roman"/>
                <w:sz w:val="24"/>
                <w:szCs w:val="24"/>
              </w:rPr>
              <w:br/>
              <w:t xml:space="preserve">но по цене не менее начальной (минимальной) цены Договора (лота), указанной </w:t>
            </w:r>
            <w:r w:rsidR="000D2B74" w:rsidRPr="00C6256D">
              <w:rPr>
                <w:rFonts w:ascii="Times New Roman" w:hAnsi="Times New Roman" w:cs="Times New Roman"/>
                <w:sz w:val="24"/>
                <w:szCs w:val="24"/>
              </w:rPr>
              <w:br/>
              <w:t>в извещении о проведении аукциона.</w:t>
            </w:r>
          </w:p>
          <w:p w:rsidR="00B85650" w:rsidRPr="00C6256D" w:rsidRDefault="00B85650" w:rsidP="003944A6">
            <w:pPr>
              <w:pStyle w:val="ConsPlusNormal"/>
              <w:tabs>
                <w:tab w:val="left" w:pos="8080"/>
              </w:tabs>
              <w:spacing w:before="120" w:after="120"/>
              <w:ind w:right="-2" w:firstLine="709"/>
              <w:jc w:val="center"/>
              <w:outlineLvl w:val="0"/>
              <w:rPr>
                <w:rFonts w:ascii="Times New Roman" w:hAnsi="Times New Roman" w:cs="Times New Roman"/>
                <w:b/>
                <w:sz w:val="24"/>
                <w:szCs w:val="24"/>
              </w:rPr>
            </w:pPr>
            <w:r w:rsidRPr="00C6256D">
              <w:rPr>
                <w:rFonts w:ascii="Times New Roman" w:hAnsi="Times New Roman" w:cs="Times New Roman"/>
                <w:b/>
                <w:sz w:val="24"/>
                <w:szCs w:val="24"/>
              </w:rPr>
              <w:t>1</w:t>
            </w:r>
            <w:r>
              <w:rPr>
                <w:rFonts w:ascii="Times New Roman" w:hAnsi="Times New Roman" w:cs="Times New Roman"/>
                <w:b/>
                <w:sz w:val="24"/>
                <w:szCs w:val="24"/>
              </w:rPr>
              <w:t>3</w:t>
            </w:r>
            <w:r w:rsidRPr="00C6256D">
              <w:rPr>
                <w:rFonts w:ascii="Times New Roman" w:hAnsi="Times New Roman" w:cs="Times New Roman"/>
                <w:b/>
                <w:sz w:val="24"/>
                <w:szCs w:val="24"/>
              </w:rPr>
              <w:t>.</w:t>
            </w:r>
            <w:r>
              <w:rPr>
                <w:rFonts w:ascii="Times New Roman" w:hAnsi="Times New Roman" w:cs="Times New Roman"/>
                <w:b/>
                <w:sz w:val="24"/>
                <w:szCs w:val="24"/>
              </w:rPr>
              <w:t xml:space="preserve"> Правила взимания платы с победителя аукциона.</w:t>
            </w:r>
          </w:p>
          <w:p w:rsidR="00C15C80" w:rsidRPr="00C6256D" w:rsidRDefault="00797231" w:rsidP="000879C1">
            <w:pPr>
              <w:tabs>
                <w:tab w:val="left" w:pos="0"/>
              </w:tabs>
              <w:ind w:firstLine="709"/>
              <w:jc w:val="both"/>
            </w:pPr>
            <w:r w:rsidRPr="00905111">
              <w:rPr>
                <w:highlight w:val="white"/>
              </w:rPr>
              <w:t>13.1.</w:t>
            </w:r>
            <w:r w:rsidRPr="00905111">
              <w:t xml:space="preserve"> </w:t>
            </w:r>
            <w:r w:rsidRPr="00905111">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17" w:history="1">
              <w:r w:rsidRPr="00905111">
                <w:rPr>
                  <w:bCs/>
                </w:rPr>
                <w:t>пунктами 13</w:t>
              </w:r>
            </w:hyperlink>
            <w:r w:rsidRPr="00905111">
              <w:rPr>
                <w:bCs/>
              </w:rPr>
              <w:t xml:space="preserve">, </w:t>
            </w:r>
            <w:hyperlink r:id="rId18" w:history="1">
              <w:r w:rsidRPr="00905111">
                <w:rPr>
                  <w:bCs/>
                </w:rPr>
                <w:t>14</w:t>
              </w:r>
            </w:hyperlink>
            <w:r w:rsidRPr="00905111">
              <w:rPr>
                <w:bCs/>
              </w:rPr>
              <w:t xml:space="preserve">, </w:t>
            </w:r>
            <w:hyperlink r:id="rId19" w:history="1">
              <w:r w:rsidRPr="00905111">
                <w:rPr>
                  <w:bCs/>
                </w:rPr>
                <w:t>20</w:t>
              </w:r>
            </w:hyperlink>
            <w:r w:rsidRPr="00905111">
              <w:rPr>
                <w:bCs/>
              </w:rPr>
              <w:t xml:space="preserve"> и </w:t>
            </w:r>
            <w:hyperlink r:id="rId20" w:history="1">
              <w:r w:rsidRPr="00905111">
                <w:rPr>
                  <w:bCs/>
                </w:rPr>
                <w:t>25 статьи 39.12</w:t>
              </w:r>
            </w:hyperlink>
            <w:r w:rsidRPr="00905111">
              <w:rPr>
                <w:bCs/>
              </w:rPr>
              <w:t xml:space="preserve"> </w:t>
            </w:r>
            <w:r>
              <w:rPr>
                <w:bCs/>
              </w:rPr>
              <w:t>Земельного кодекса Российской Федерации</w:t>
            </w:r>
            <w:r w:rsidRPr="00905111">
              <w:rPr>
                <w:bCs/>
              </w:rPr>
              <w:t xml:space="preserve"> заключается </w:t>
            </w:r>
            <w:r>
              <w:rPr>
                <w:bCs/>
              </w:rPr>
              <w:t>Д</w:t>
            </w:r>
            <w:r w:rsidRPr="00905111">
              <w:rPr>
                <w:bCs/>
              </w:rPr>
              <w:t xml:space="preserve">оговор </w:t>
            </w:r>
            <w:r w:rsidR="000879C1">
              <w:rPr>
                <w:bCs/>
              </w:rPr>
              <w:t>аренды</w:t>
            </w:r>
            <w:bookmarkStart w:id="0" w:name="_GoBack"/>
            <w:bookmarkEnd w:id="0"/>
            <w:r w:rsidRPr="00905111">
              <w:rPr>
                <w:bCs/>
              </w:rPr>
              <w:t xml:space="preserve"> земельного участка, находящегося в государственной или муниципальной собственности, платы за участие в электронном аукционе в порядке, размере и на условиях, которые установлены </w:t>
            </w:r>
            <w:r w:rsidRPr="00905111">
              <w:t xml:space="preserve"> </w:t>
            </w:r>
            <w:r>
              <w:t>пунктом</w:t>
            </w:r>
            <w:r w:rsidRPr="00905111">
              <w:t xml:space="preserve"> 4</w:t>
            </w:r>
            <w:r>
              <w:t>.</w:t>
            </w:r>
            <w:r w:rsidRPr="00905111">
              <w:t>1 Постановления Правительства Р</w:t>
            </w:r>
            <w:r>
              <w:t xml:space="preserve">оссийской </w:t>
            </w:r>
            <w:r w:rsidRPr="00905111">
              <w:t>Ф</w:t>
            </w:r>
            <w:r>
              <w:t>едерации</w:t>
            </w:r>
            <w:r w:rsidRPr="00905111">
              <w:t xml:space="preserve"> </w:t>
            </w:r>
            <w:r>
              <w:br/>
            </w:r>
            <w:r w:rsidRPr="00905111">
              <w:t>от 10.05.2018 № 564</w:t>
            </w:r>
            <w:r>
              <w:t>.</w:t>
            </w: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pPr>
              <w:tabs>
                <w:tab w:val="left" w:pos="0"/>
              </w:tabs>
              <w:ind w:firstLine="709"/>
              <w:jc w:val="both"/>
              <w:rPr>
                <w:highlight w:val="white"/>
              </w:rPr>
            </w:pP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pPr>
              <w:tabs>
                <w:tab w:val="left" w:pos="0"/>
              </w:tabs>
              <w:ind w:firstLine="709"/>
              <w:jc w:val="both"/>
              <w:rPr>
                <w:highlight w:val="white"/>
              </w:rPr>
            </w:pP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rsidP="007072AD">
            <w:pPr>
              <w:tabs>
                <w:tab w:val="left" w:pos="0"/>
              </w:tabs>
              <w:ind w:firstLine="709"/>
              <w:jc w:val="both"/>
            </w:pP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pPr>
              <w:tabs>
                <w:tab w:val="left" w:pos="0"/>
              </w:tabs>
              <w:ind w:firstLine="709"/>
              <w:jc w:val="both"/>
            </w:pP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rsidP="00C6256D">
            <w:pPr>
              <w:tabs>
                <w:tab w:val="left" w:pos="0"/>
              </w:tabs>
              <w:jc w:val="both"/>
            </w:pPr>
          </w:p>
        </w:tc>
      </w:tr>
      <w:tr w:rsidR="00C15C80" w:rsidRPr="000D2B74" w:rsidTr="000D2B74">
        <w:trPr>
          <w:trHeight w:val="80"/>
        </w:trPr>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pPr>
              <w:tabs>
                <w:tab w:val="left" w:pos="0"/>
              </w:tabs>
              <w:ind w:firstLine="709"/>
              <w:jc w:val="both"/>
            </w:pP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rsidP="00386B99">
            <w:pPr>
              <w:tabs>
                <w:tab w:val="left" w:pos="0"/>
              </w:tabs>
              <w:jc w:val="both"/>
            </w:pPr>
          </w:p>
        </w:tc>
      </w:tr>
      <w:tr w:rsidR="00C15C80" w:rsidRPr="000D2B74" w:rsidTr="00386B99">
        <w:trPr>
          <w:trHeight w:val="80"/>
        </w:trPr>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pPr>
              <w:tabs>
                <w:tab w:val="left" w:pos="0"/>
              </w:tabs>
              <w:ind w:firstLine="709"/>
              <w:jc w:val="both"/>
            </w:pPr>
          </w:p>
        </w:tc>
      </w:tr>
    </w:tbl>
    <w:p w:rsidR="00C15C80" w:rsidRDefault="00C15C80" w:rsidP="000A5097"/>
    <w:sectPr w:rsidR="00C15C80" w:rsidSect="00DA5601">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548" w:rsidRDefault="00665548">
      <w:r>
        <w:separator/>
      </w:r>
    </w:p>
  </w:endnote>
  <w:endnote w:type="continuationSeparator" w:id="0">
    <w:p w:rsidR="00665548" w:rsidRDefault="006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548" w:rsidRDefault="00665548">
      <w:r>
        <w:separator/>
      </w:r>
    </w:p>
  </w:footnote>
  <w:footnote w:type="continuationSeparator" w:id="0">
    <w:p w:rsidR="00665548" w:rsidRDefault="00665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344BE"/>
    <w:multiLevelType w:val="hybridMultilevel"/>
    <w:tmpl w:val="E6422494"/>
    <w:lvl w:ilvl="0" w:tplc="A44A4302">
      <w:start w:val="1"/>
      <w:numFmt w:val="decimal"/>
      <w:lvlText w:val="%1."/>
      <w:lvlJc w:val="left"/>
      <w:pPr>
        <w:tabs>
          <w:tab w:val="num" w:pos="1440"/>
        </w:tabs>
        <w:ind w:left="1440" w:hanging="360"/>
      </w:pPr>
    </w:lvl>
    <w:lvl w:ilvl="1" w:tplc="F8626FCA">
      <w:start w:val="1"/>
      <w:numFmt w:val="lowerLetter"/>
      <w:lvlText w:val="%2."/>
      <w:lvlJc w:val="left"/>
      <w:pPr>
        <w:tabs>
          <w:tab w:val="num" w:pos="2160"/>
        </w:tabs>
        <w:ind w:left="2160" w:hanging="360"/>
      </w:pPr>
    </w:lvl>
    <w:lvl w:ilvl="2" w:tplc="3C168C70">
      <w:start w:val="1"/>
      <w:numFmt w:val="lowerRoman"/>
      <w:lvlText w:val="%3."/>
      <w:lvlJc w:val="right"/>
      <w:pPr>
        <w:tabs>
          <w:tab w:val="num" w:pos="2880"/>
        </w:tabs>
        <w:ind w:left="2880" w:hanging="180"/>
      </w:pPr>
    </w:lvl>
    <w:lvl w:ilvl="3" w:tplc="122EF54A">
      <w:start w:val="1"/>
      <w:numFmt w:val="decimal"/>
      <w:lvlText w:val="%4."/>
      <w:lvlJc w:val="left"/>
      <w:pPr>
        <w:tabs>
          <w:tab w:val="num" w:pos="3600"/>
        </w:tabs>
        <w:ind w:left="3600" w:hanging="360"/>
      </w:pPr>
    </w:lvl>
    <w:lvl w:ilvl="4" w:tplc="D3E6A12E">
      <w:start w:val="1"/>
      <w:numFmt w:val="lowerLetter"/>
      <w:lvlText w:val="%5."/>
      <w:lvlJc w:val="left"/>
      <w:pPr>
        <w:tabs>
          <w:tab w:val="num" w:pos="4320"/>
        </w:tabs>
        <w:ind w:left="4320" w:hanging="360"/>
      </w:pPr>
    </w:lvl>
    <w:lvl w:ilvl="5" w:tplc="1304C736">
      <w:start w:val="1"/>
      <w:numFmt w:val="lowerRoman"/>
      <w:lvlText w:val="%6."/>
      <w:lvlJc w:val="right"/>
      <w:pPr>
        <w:tabs>
          <w:tab w:val="num" w:pos="5040"/>
        </w:tabs>
        <w:ind w:left="5040" w:hanging="180"/>
      </w:pPr>
    </w:lvl>
    <w:lvl w:ilvl="6" w:tplc="056C6404">
      <w:start w:val="1"/>
      <w:numFmt w:val="decimal"/>
      <w:lvlText w:val="%7."/>
      <w:lvlJc w:val="left"/>
      <w:pPr>
        <w:tabs>
          <w:tab w:val="num" w:pos="5760"/>
        </w:tabs>
        <w:ind w:left="5760" w:hanging="360"/>
      </w:pPr>
    </w:lvl>
    <w:lvl w:ilvl="7" w:tplc="6D4ED0B0">
      <w:start w:val="1"/>
      <w:numFmt w:val="lowerLetter"/>
      <w:lvlText w:val="%8."/>
      <w:lvlJc w:val="left"/>
      <w:pPr>
        <w:tabs>
          <w:tab w:val="num" w:pos="6480"/>
        </w:tabs>
        <w:ind w:left="6480" w:hanging="360"/>
      </w:pPr>
    </w:lvl>
    <w:lvl w:ilvl="8" w:tplc="7ABE3936">
      <w:start w:val="1"/>
      <w:numFmt w:val="lowerRoman"/>
      <w:lvlText w:val="%9."/>
      <w:lvlJc w:val="right"/>
      <w:pPr>
        <w:tabs>
          <w:tab w:val="num" w:pos="7200"/>
        </w:tabs>
        <w:ind w:left="7200" w:hanging="180"/>
      </w:pPr>
    </w:lvl>
  </w:abstractNum>
  <w:abstractNum w:abstractNumId="1" w15:restartNumberingAfterBreak="0">
    <w:nsid w:val="0C5B414C"/>
    <w:multiLevelType w:val="hybridMultilevel"/>
    <w:tmpl w:val="77E63376"/>
    <w:lvl w:ilvl="0" w:tplc="909E8A6E">
      <w:start w:val="1"/>
      <w:numFmt w:val="decimal"/>
      <w:lvlText w:val="%1."/>
      <w:lvlJc w:val="left"/>
      <w:pPr>
        <w:tabs>
          <w:tab w:val="num" w:pos="1440"/>
        </w:tabs>
        <w:ind w:left="1440" w:hanging="360"/>
      </w:pPr>
    </w:lvl>
    <w:lvl w:ilvl="1" w:tplc="3E907BEC">
      <w:start w:val="1"/>
      <w:numFmt w:val="lowerLetter"/>
      <w:lvlText w:val="%2."/>
      <w:lvlJc w:val="left"/>
      <w:pPr>
        <w:tabs>
          <w:tab w:val="num" w:pos="2160"/>
        </w:tabs>
        <w:ind w:left="2160" w:hanging="360"/>
      </w:pPr>
    </w:lvl>
    <w:lvl w:ilvl="2" w:tplc="8EDACA84">
      <w:start w:val="1"/>
      <w:numFmt w:val="lowerRoman"/>
      <w:lvlText w:val="%3."/>
      <w:lvlJc w:val="right"/>
      <w:pPr>
        <w:tabs>
          <w:tab w:val="num" w:pos="2880"/>
        </w:tabs>
        <w:ind w:left="2880" w:hanging="180"/>
      </w:pPr>
    </w:lvl>
    <w:lvl w:ilvl="3" w:tplc="E108921E">
      <w:start w:val="1"/>
      <w:numFmt w:val="decimal"/>
      <w:lvlText w:val="%4."/>
      <w:lvlJc w:val="left"/>
      <w:pPr>
        <w:tabs>
          <w:tab w:val="num" w:pos="3600"/>
        </w:tabs>
        <w:ind w:left="3600" w:hanging="360"/>
      </w:pPr>
    </w:lvl>
    <w:lvl w:ilvl="4" w:tplc="26806932">
      <w:start w:val="1"/>
      <w:numFmt w:val="lowerLetter"/>
      <w:lvlText w:val="%5."/>
      <w:lvlJc w:val="left"/>
      <w:pPr>
        <w:tabs>
          <w:tab w:val="num" w:pos="4320"/>
        </w:tabs>
        <w:ind w:left="4320" w:hanging="360"/>
      </w:pPr>
    </w:lvl>
    <w:lvl w:ilvl="5" w:tplc="0B0ABD64">
      <w:start w:val="1"/>
      <w:numFmt w:val="lowerRoman"/>
      <w:lvlText w:val="%6."/>
      <w:lvlJc w:val="right"/>
      <w:pPr>
        <w:tabs>
          <w:tab w:val="num" w:pos="5040"/>
        </w:tabs>
        <w:ind w:left="5040" w:hanging="180"/>
      </w:pPr>
    </w:lvl>
    <w:lvl w:ilvl="6" w:tplc="2FF66E14">
      <w:start w:val="1"/>
      <w:numFmt w:val="decimal"/>
      <w:lvlText w:val="%7."/>
      <w:lvlJc w:val="left"/>
      <w:pPr>
        <w:tabs>
          <w:tab w:val="num" w:pos="5760"/>
        </w:tabs>
        <w:ind w:left="5760" w:hanging="360"/>
      </w:pPr>
    </w:lvl>
    <w:lvl w:ilvl="7" w:tplc="506476BC">
      <w:start w:val="1"/>
      <w:numFmt w:val="lowerLetter"/>
      <w:lvlText w:val="%8."/>
      <w:lvlJc w:val="left"/>
      <w:pPr>
        <w:tabs>
          <w:tab w:val="num" w:pos="6480"/>
        </w:tabs>
        <w:ind w:left="6480" w:hanging="360"/>
      </w:pPr>
    </w:lvl>
    <w:lvl w:ilvl="8" w:tplc="AF34CA32">
      <w:start w:val="1"/>
      <w:numFmt w:val="lowerRoman"/>
      <w:lvlText w:val="%9."/>
      <w:lvlJc w:val="right"/>
      <w:pPr>
        <w:tabs>
          <w:tab w:val="num" w:pos="7200"/>
        </w:tabs>
        <w:ind w:left="7200" w:hanging="180"/>
      </w:pPr>
    </w:lvl>
  </w:abstractNum>
  <w:abstractNum w:abstractNumId="2" w15:restartNumberingAfterBreak="0">
    <w:nsid w:val="1E223456"/>
    <w:multiLevelType w:val="hybridMultilevel"/>
    <w:tmpl w:val="05A01740"/>
    <w:lvl w:ilvl="0" w:tplc="3830D69C">
      <w:start w:val="1"/>
      <w:numFmt w:val="decimal"/>
      <w:lvlText w:val="%1."/>
      <w:lvlJc w:val="left"/>
      <w:pPr>
        <w:tabs>
          <w:tab w:val="num" w:pos="1440"/>
        </w:tabs>
        <w:ind w:left="1440" w:hanging="360"/>
      </w:pPr>
    </w:lvl>
    <w:lvl w:ilvl="1" w:tplc="BBA8A498">
      <w:start w:val="1"/>
      <w:numFmt w:val="lowerLetter"/>
      <w:lvlText w:val="%2."/>
      <w:lvlJc w:val="left"/>
      <w:pPr>
        <w:tabs>
          <w:tab w:val="num" w:pos="2160"/>
        </w:tabs>
        <w:ind w:left="2160" w:hanging="360"/>
      </w:pPr>
    </w:lvl>
    <w:lvl w:ilvl="2" w:tplc="C6227960">
      <w:start w:val="1"/>
      <w:numFmt w:val="lowerRoman"/>
      <w:lvlText w:val="%3."/>
      <w:lvlJc w:val="right"/>
      <w:pPr>
        <w:tabs>
          <w:tab w:val="num" w:pos="2880"/>
        </w:tabs>
        <w:ind w:left="2880" w:hanging="180"/>
      </w:pPr>
    </w:lvl>
    <w:lvl w:ilvl="3" w:tplc="F886F4E0">
      <w:start w:val="1"/>
      <w:numFmt w:val="decimal"/>
      <w:lvlText w:val="%4."/>
      <w:lvlJc w:val="left"/>
      <w:pPr>
        <w:tabs>
          <w:tab w:val="num" w:pos="3600"/>
        </w:tabs>
        <w:ind w:left="3600" w:hanging="360"/>
      </w:pPr>
    </w:lvl>
    <w:lvl w:ilvl="4" w:tplc="F7A6259A">
      <w:start w:val="1"/>
      <w:numFmt w:val="lowerLetter"/>
      <w:lvlText w:val="%5."/>
      <w:lvlJc w:val="left"/>
      <w:pPr>
        <w:tabs>
          <w:tab w:val="num" w:pos="4320"/>
        </w:tabs>
        <w:ind w:left="4320" w:hanging="360"/>
      </w:pPr>
    </w:lvl>
    <w:lvl w:ilvl="5" w:tplc="C768662C">
      <w:start w:val="1"/>
      <w:numFmt w:val="lowerRoman"/>
      <w:lvlText w:val="%6."/>
      <w:lvlJc w:val="right"/>
      <w:pPr>
        <w:tabs>
          <w:tab w:val="num" w:pos="5040"/>
        </w:tabs>
        <w:ind w:left="5040" w:hanging="180"/>
      </w:pPr>
    </w:lvl>
    <w:lvl w:ilvl="6" w:tplc="06A2C9F6">
      <w:start w:val="1"/>
      <w:numFmt w:val="decimal"/>
      <w:lvlText w:val="%7."/>
      <w:lvlJc w:val="left"/>
      <w:pPr>
        <w:tabs>
          <w:tab w:val="num" w:pos="5760"/>
        </w:tabs>
        <w:ind w:left="5760" w:hanging="360"/>
      </w:pPr>
    </w:lvl>
    <w:lvl w:ilvl="7" w:tplc="704A3958">
      <w:start w:val="1"/>
      <w:numFmt w:val="lowerLetter"/>
      <w:lvlText w:val="%8."/>
      <w:lvlJc w:val="left"/>
      <w:pPr>
        <w:tabs>
          <w:tab w:val="num" w:pos="6480"/>
        </w:tabs>
        <w:ind w:left="6480" w:hanging="360"/>
      </w:pPr>
    </w:lvl>
    <w:lvl w:ilvl="8" w:tplc="75B62630">
      <w:start w:val="1"/>
      <w:numFmt w:val="lowerRoman"/>
      <w:lvlText w:val="%9."/>
      <w:lvlJc w:val="right"/>
      <w:pPr>
        <w:tabs>
          <w:tab w:val="num" w:pos="7200"/>
        </w:tabs>
        <w:ind w:left="7200" w:hanging="180"/>
      </w:pPr>
    </w:lvl>
  </w:abstractNum>
  <w:abstractNum w:abstractNumId="3" w15:restartNumberingAfterBreak="0">
    <w:nsid w:val="21020AD4"/>
    <w:multiLevelType w:val="hybridMultilevel"/>
    <w:tmpl w:val="448C312C"/>
    <w:lvl w:ilvl="0" w:tplc="BCFEF378">
      <w:start w:val="1"/>
      <w:numFmt w:val="decimal"/>
      <w:lvlText w:val="%1)"/>
      <w:lvlJc w:val="left"/>
      <w:pPr>
        <w:ind w:left="1429" w:hanging="360"/>
      </w:pPr>
      <w:rPr>
        <w:rFonts w:ascii="Times New Roman" w:eastAsia="Calibri" w:hAnsi="Times New Roman" w:cs="Times New Roman"/>
      </w:rPr>
    </w:lvl>
    <w:lvl w:ilvl="1" w:tplc="FDB6C154">
      <w:start w:val="1"/>
      <w:numFmt w:val="lowerLetter"/>
      <w:lvlText w:val="%2."/>
      <w:lvlJc w:val="left"/>
      <w:pPr>
        <w:ind w:left="2149" w:hanging="360"/>
      </w:pPr>
    </w:lvl>
    <w:lvl w:ilvl="2" w:tplc="65DAF89A">
      <w:start w:val="1"/>
      <w:numFmt w:val="lowerRoman"/>
      <w:lvlText w:val="%3."/>
      <w:lvlJc w:val="right"/>
      <w:pPr>
        <w:ind w:left="2869" w:hanging="180"/>
      </w:pPr>
    </w:lvl>
    <w:lvl w:ilvl="3" w:tplc="B15C9CB0">
      <w:start w:val="1"/>
      <w:numFmt w:val="decimal"/>
      <w:lvlText w:val="%4."/>
      <w:lvlJc w:val="left"/>
      <w:pPr>
        <w:ind w:left="3589" w:hanging="360"/>
      </w:pPr>
    </w:lvl>
    <w:lvl w:ilvl="4" w:tplc="7BFCD850">
      <w:start w:val="1"/>
      <w:numFmt w:val="lowerLetter"/>
      <w:lvlText w:val="%5."/>
      <w:lvlJc w:val="left"/>
      <w:pPr>
        <w:ind w:left="4309" w:hanging="360"/>
      </w:pPr>
    </w:lvl>
    <w:lvl w:ilvl="5" w:tplc="07DCF108">
      <w:start w:val="1"/>
      <w:numFmt w:val="lowerRoman"/>
      <w:lvlText w:val="%6."/>
      <w:lvlJc w:val="right"/>
      <w:pPr>
        <w:ind w:left="5029" w:hanging="180"/>
      </w:pPr>
    </w:lvl>
    <w:lvl w:ilvl="6" w:tplc="6C74370A">
      <w:start w:val="1"/>
      <w:numFmt w:val="decimal"/>
      <w:lvlText w:val="%7."/>
      <w:lvlJc w:val="left"/>
      <w:pPr>
        <w:ind w:left="5749" w:hanging="360"/>
      </w:pPr>
    </w:lvl>
    <w:lvl w:ilvl="7" w:tplc="0CDEDEB0">
      <w:start w:val="1"/>
      <w:numFmt w:val="lowerLetter"/>
      <w:lvlText w:val="%8."/>
      <w:lvlJc w:val="left"/>
      <w:pPr>
        <w:ind w:left="6469" w:hanging="360"/>
      </w:pPr>
    </w:lvl>
    <w:lvl w:ilvl="8" w:tplc="80D017B6">
      <w:start w:val="1"/>
      <w:numFmt w:val="lowerRoman"/>
      <w:lvlText w:val="%9."/>
      <w:lvlJc w:val="right"/>
      <w:pPr>
        <w:ind w:left="7189" w:hanging="180"/>
      </w:pPr>
    </w:lvl>
  </w:abstractNum>
  <w:abstractNum w:abstractNumId="4" w15:restartNumberingAfterBreak="0">
    <w:nsid w:val="26FD6D91"/>
    <w:multiLevelType w:val="hybridMultilevel"/>
    <w:tmpl w:val="20C47616"/>
    <w:lvl w:ilvl="0" w:tplc="B4E64B56">
      <w:start w:val="1"/>
      <w:numFmt w:val="decimal"/>
      <w:lvlText w:val="%1."/>
      <w:lvlJc w:val="left"/>
      <w:pPr>
        <w:tabs>
          <w:tab w:val="num" w:pos="1440"/>
        </w:tabs>
        <w:ind w:left="1440" w:hanging="360"/>
      </w:pPr>
    </w:lvl>
    <w:lvl w:ilvl="1" w:tplc="B9161052">
      <w:start w:val="1"/>
      <w:numFmt w:val="lowerLetter"/>
      <w:lvlText w:val="%2."/>
      <w:lvlJc w:val="left"/>
      <w:pPr>
        <w:tabs>
          <w:tab w:val="num" w:pos="2160"/>
        </w:tabs>
        <w:ind w:left="2160" w:hanging="360"/>
      </w:pPr>
    </w:lvl>
    <w:lvl w:ilvl="2" w:tplc="9B1E4386">
      <w:start w:val="1"/>
      <w:numFmt w:val="lowerRoman"/>
      <w:lvlText w:val="%3."/>
      <w:lvlJc w:val="right"/>
      <w:pPr>
        <w:tabs>
          <w:tab w:val="num" w:pos="2880"/>
        </w:tabs>
        <w:ind w:left="2880" w:hanging="180"/>
      </w:pPr>
    </w:lvl>
    <w:lvl w:ilvl="3" w:tplc="D778C672">
      <w:start w:val="1"/>
      <w:numFmt w:val="decimal"/>
      <w:lvlText w:val="%4."/>
      <w:lvlJc w:val="left"/>
      <w:pPr>
        <w:tabs>
          <w:tab w:val="num" w:pos="3600"/>
        </w:tabs>
        <w:ind w:left="3600" w:hanging="360"/>
      </w:pPr>
    </w:lvl>
    <w:lvl w:ilvl="4" w:tplc="BCA202B0">
      <w:start w:val="1"/>
      <w:numFmt w:val="lowerLetter"/>
      <w:lvlText w:val="%5."/>
      <w:lvlJc w:val="left"/>
      <w:pPr>
        <w:tabs>
          <w:tab w:val="num" w:pos="4320"/>
        </w:tabs>
        <w:ind w:left="4320" w:hanging="360"/>
      </w:pPr>
    </w:lvl>
    <w:lvl w:ilvl="5" w:tplc="71623664">
      <w:start w:val="1"/>
      <w:numFmt w:val="lowerRoman"/>
      <w:lvlText w:val="%6."/>
      <w:lvlJc w:val="right"/>
      <w:pPr>
        <w:tabs>
          <w:tab w:val="num" w:pos="5040"/>
        </w:tabs>
        <w:ind w:left="5040" w:hanging="180"/>
      </w:pPr>
    </w:lvl>
    <w:lvl w:ilvl="6" w:tplc="0D34C4E2">
      <w:start w:val="1"/>
      <w:numFmt w:val="decimal"/>
      <w:lvlText w:val="%7."/>
      <w:lvlJc w:val="left"/>
      <w:pPr>
        <w:tabs>
          <w:tab w:val="num" w:pos="5760"/>
        </w:tabs>
        <w:ind w:left="5760" w:hanging="360"/>
      </w:pPr>
    </w:lvl>
    <w:lvl w:ilvl="7" w:tplc="CC8CC790">
      <w:start w:val="1"/>
      <w:numFmt w:val="lowerLetter"/>
      <w:lvlText w:val="%8."/>
      <w:lvlJc w:val="left"/>
      <w:pPr>
        <w:tabs>
          <w:tab w:val="num" w:pos="6480"/>
        </w:tabs>
        <w:ind w:left="6480" w:hanging="360"/>
      </w:pPr>
    </w:lvl>
    <w:lvl w:ilvl="8" w:tplc="6B44B034">
      <w:start w:val="1"/>
      <w:numFmt w:val="lowerRoman"/>
      <w:lvlText w:val="%9."/>
      <w:lvlJc w:val="right"/>
      <w:pPr>
        <w:tabs>
          <w:tab w:val="num" w:pos="7200"/>
        </w:tabs>
        <w:ind w:left="7200" w:hanging="180"/>
      </w:pPr>
    </w:lvl>
  </w:abstractNum>
  <w:abstractNum w:abstractNumId="5" w15:restartNumberingAfterBreak="0">
    <w:nsid w:val="2AB77B9D"/>
    <w:multiLevelType w:val="hybridMultilevel"/>
    <w:tmpl w:val="2E84D816"/>
    <w:lvl w:ilvl="0" w:tplc="7884E11E">
      <w:start w:val="1"/>
      <w:numFmt w:val="decimal"/>
      <w:lvlText w:val="%1."/>
      <w:lvlJc w:val="left"/>
      <w:pPr>
        <w:tabs>
          <w:tab w:val="num" w:pos="1440"/>
        </w:tabs>
        <w:ind w:left="1440" w:hanging="360"/>
      </w:pPr>
    </w:lvl>
    <w:lvl w:ilvl="1" w:tplc="BE381638">
      <w:start w:val="1"/>
      <w:numFmt w:val="lowerLetter"/>
      <w:lvlText w:val="%2."/>
      <w:lvlJc w:val="left"/>
      <w:pPr>
        <w:tabs>
          <w:tab w:val="num" w:pos="2160"/>
        </w:tabs>
        <w:ind w:left="2160" w:hanging="360"/>
      </w:pPr>
    </w:lvl>
    <w:lvl w:ilvl="2" w:tplc="D42E896A">
      <w:start w:val="1"/>
      <w:numFmt w:val="lowerRoman"/>
      <w:lvlText w:val="%3."/>
      <w:lvlJc w:val="right"/>
      <w:pPr>
        <w:tabs>
          <w:tab w:val="num" w:pos="2880"/>
        </w:tabs>
        <w:ind w:left="2880" w:hanging="180"/>
      </w:pPr>
    </w:lvl>
    <w:lvl w:ilvl="3" w:tplc="47702BAE">
      <w:start w:val="1"/>
      <w:numFmt w:val="decimal"/>
      <w:lvlText w:val="%4."/>
      <w:lvlJc w:val="left"/>
      <w:pPr>
        <w:tabs>
          <w:tab w:val="num" w:pos="3600"/>
        </w:tabs>
        <w:ind w:left="3600" w:hanging="360"/>
      </w:pPr>
    </w:lvl>
    <w:lvl w:ilvl="4" w:tplc="3170DEB2">
      <w:start w:val="1"/>
      <w:numFmt w:val="lowerLetter"/>
      <w:lvlText w:val="%5."/>
      <w:lvlJc w:val="left"/>
      <w:pPr>
        <w:tabs>
          <w:tab w:val="num" w:pos="4320"/>
        </w:tabs>
        <w:ind w:left="4320" w:hanging="360"/>
      </w:pPr>
    </w:lvl>
    <w:lvl w:ilvl="5" w:tplc="FB8CEF92">
      <w:start w:val="1"/>
      <w:numFmt w:val="lowerRoman"/>
      <w:lvlText w:val="%6."/>
      <w:lvlJc w:val="right"/>
      <w:pPr>
        <w:tabs>
          <w:tab w:val="num" w:pos="5040"/>
        </w:tabs>
        <w:ind w:left="5040" w:hanging="180"/>
      </w:pPr>
    </w:lvl>
    <w:lvl w:ilvl="6" w:tplc="58284ABC">
      <w:start w:val="1"/>
      <w:numFmt w:val="decimal"/>
      <w:lvlText w:val="%7."/>
      <w:lvlJc w:val="left"/>
      <w:pPr>
        <w:tabs>
          <w:tab w:val="num" w:pos="5760"/>
        </w:tabs>
        <w:ind w:left="5760" w:hanging="360"/>
      </w:pPr>
    </w:lvl>
    <w:lvl w:ilvl="7" w:tplc="68726372">
      <w:start w:val="1"/>
      <w:numFmt w:val="lowerLetter"/>
      <w:lvlText w:val="%8."/>
      <w:lvlJc w:val="left"/>
      <w:pPr>
        <w:tabs>
          <w:tab w:val="num" w:pos="6480"/>
        </w:tabs>
        <w:ind w:left="6480" w:hanging="360"/>
      </w:pPr>
    </w:lvl>
    <w:lvl w:ilvl="8" w:tplc="9E5E0996">
      <w:start w:val="1"/>
      <w:numFmt w:val="lowerRoman"/>
      <w:lvlText w:val="%9."/>
      <w:lvlJc w:val="right"/>
      <w:pPr>
        <w:tabs>
          <w:tab w:val="num" w:pos="7200"/>
        </w:tabs>
        <w:ind w:left="7200" w:hanging="180"/>
      </w:pPr>
    </w:lvl>
  </w:abstractNum>
  <w:abstractNum w:abstractNumId="6" w15:restartNumberingAfterBreak="0">
    <w:nsid w:val="2BCF67FE"/>
    <w:multiLevelType w:val="hybridMultilevel"/>
    <w:tmpl w:val="6C3EF07C"/>
    <w:lvl w:ilvl="0" w:tplc="75746C10">
      <w:start w:val="1"/>
      <w:numFmt w:val="decimal"/>
      <w:lvlText w:val="%1."/>
      <w:lvlJc w:val="left"/>
      <w:pPr>
        <w:tabs>
          <w:tab w:val="num" w:pos="1440"/>
        </w:tabs>
        <w:ind w:left="1440" w:hanging="360"/>
      </w:pPr>
    </w:lvl>
    <w:lvl w:ilvl="1" w:tplc="14C6703E">
      <w:start w:val="1"/>
      <w:numFmt w:val="lowerLetter"/>
      <w:lvlText w:val="%2."/>
      <w:lvlJc w:val="left"/>
      <w:pPr>
        <w:tabs>
          <w:tab w:val="num" w:pos="2160"/>
        </w:tabs>
        <w:ind w:left="2160" w:hanging="360"/>
      </w:pPr>
    </w:lvl>
    <w:lvl w:ilvl="2" w:tplc="8250D08E">
      <w:start w:val="1"/>
      <w:numFmt w:val="lowerRoman"/>
      <w:lvlText w:val="%3."/>
      <w:lvlJc w:val="right"/>
      <w:pPr>
        <w:tabs>
          <w:tab w:val="num" w:pos="2880"/>
        </w:tabs>
        <w:ind w:left="2880" w:hanging="180"/>
      </w:pPr>
    </w:lvl>
    <w:lvl w:ilvl="3" w:tplc="938CE3D6">
      <w:start w:val="1"/>
      <w:numFmt w:val="decimal"/>
      <w:lvlText w:val="%4."/>
      <w:lvlJc w:val="left"/>
      <w:pPr>
        <w:tabs>
          <w:tab w:val="num" w:pos="3600"/>
        </w:tabs>
        <w:ind w:left="3600" w:hanging="360"/>
      </w:pPr>
    </w:lvl>
    <w:lvl w:ilvl="4" w:tplc="4B044F3A">
      <w:start w:val="1"/>
      <w:numFmt w:val="lowerLetter"/>
      <w:lvlText w:val="%5."/>
      <w:lvlJc w:val="left"/>
      <w:pPr>
        <w:tabs>
          <w:tab w:val="num" w:pos="4320"/>
        </w:tabs>
        <w:ind w:left="4320" w:hanging="360"/>
      </w:pPr>
    </w:lvl>
    <w:lvl w:ilvl="5" w:tplc="F8243656">
      <w:start w:val="1"/>
      <w:numFmt w:val="lowerRoman"/>
      <w:lvlText w:val="%6."/>
      <w:lvlJc w:val="right"/>
      <w:pPr>
        <w:tabs>
          <w:tab w:val="num" w:pos="5040"/>
        </w:tabs>
        <w:ind w:left="5040" w:hanging="180"/>
      </w:pPr>
    </w:lvl>
    <w:lvl w:ilvl="6" w:tplc="054465E6">
      <w:start w:val="1"/>
      <w:numFmt w:val="decimal"/>
      <w:lvlText w:val="%7."/>
      <w:lvlJc w:val="left"/>
      <w:pPr>
        <w:tabs>
          <w:tab w:val="num" w:pos="5760"/>
        </w:tabs>
        <w:ind w:left="5760" w:hanging="360"/>
      </w:pPr>
    </w:lvl>
    <w:lvl w:ilvl="7" w:tplc="9816F944">
      <w:start w:val="1"/>
      <w:numFmt w:val="lowerLetter"/>
      <w:lvlText w:val="%8."/>
      <w:lvlJc w:val="left"/>
      <w:pPr>
        <w:tabs>
          <w:tab w:val="num" w:pos="6480"/>
        </w:tabs>
        <w:ind w:left="6480" w:hanging="360"/>
      </w:pPr>
    </w:lvl>
    <w:lvl w:ilvl="8" w:tplc="4E1C02CE">
      <w:start w:val="1"/>
      <w:numFmt w:val="lowerRoman"/>
      <w:lvlText w:val="%9."/>
      <w:lvlJc w:val="right"/>
      <w:pPr>
        <w:tabs>
          <w:tab w:val="num" w:pos="7200"/>
        </w:tabs>
        <w:ind w:left="7200" w:hanging="180"/>
      </w:pPr>
    </w:lvl>
  </w:abstractNum>
  <w:abstractNum w:abstractNumId="7" w15:restartNumberingAfterBreak="0">
    <w:nsid w:val="32CA2974"/>
    <w:multiLevelType w:val="hybridMultilevel"/>
    <w:tmpl w:val="F15CFD76"/>
    <w:lvl w:ilvl="0" w:tplc="25988D48">
      <w:start w:val="1"/>
      <w:numFmt w:val="decimal"/>
      <w:lvlText w:val="%1."/>
      <w:lvlJc w:val="left"/>
      <w:pPr>
        <w:ind w:left="1654" w:hanging="945"/>
      </w:pPr>
    </w:lvl>
    <w:lvl w:ilvl="1" w:tplc="A4E680B6">
      <w:start w:val="1"/>
      <w:numFmt w:val="lowerLetter"/>
      <w:lvlText w:val="%2."/>
      <w:lvlJc w:val="left"/>
      <w:pPr>
        <w:ind w:left="1789" w:hanging="360"/>
      </w:pPr>
    </w:lvl>
    <w:lvl w:ilvl="2" w:tplc="3A0A24DC">
      <w:start w:val="1"/>
      <w:numFmt w:val="lowerRoman"/>
      <w:lvlText w:val="%3."/>
      <w:lvlJc w:val="right"/>
      <w:pPr>
        <w:ind w:left="2509" w:hanging="180"/>
      </w:pPr>
    </w:lvl>
    <w:lvl w:ilvl="3" w:tplc="829E475A">
      <w:start w:val="1"/>
      <w:numFmt w:val="decimal"/>
      <w:lvlText w:val="%4."/>
      <w:lvlJc w:val="left"/>
      <w:pPr>
        <w:ind w:left="3229" w:hanging="360"/>
      </w:pPr>
    </w:lvl>
    <w:lvl w:ilvl="4" w:tplc="CBD0A324">
      <w:start w:val="1"/>
      <w:numFmt w:val="lowerLetter"/>
      <w:lvlText w:val="%5."/>
      <w:lvlJc w:val="left"/>
      <w:pPr>
        <w:ind w:left="3949" w:hanging="360"/>
      </w:pPr>
    </w:lvl>
    <w:lvl w:ilvl="5" w:tplc="4648B38C">
      <w:start w:val="1"/>
      <w:numFmt w:val="lowerRoman"/>
      <w:lvlText w:val="%6."/>
      <w:lvlJc w:val="right"/>
      <w:pPr>
        <w:ind w:left="4669" w:hanging="180"/>
      </w:pPr>
    </w:lvl>
    <w:lvl w:ilvl="6" w:tplc="A456EC6E">
      <w:start w:val="1"/>
      <w:numFmt w:val="decimal"/>
      <w:lvlText w:val="%7."/>
      <w:lvlJc w:val="left"/>
      <w:pPr>
        <w:ind w:left="5389" w:hanging="360"/>
      </w:pPr>
    </w:lvl>
    <w:lvl w:ilvl="7" w:tplc="D2AEEE62">
      <w:start w:val="1"/>
      <w:numFmt w:val="lowerLetter"/>
      <w:lvlText w:val="%8."/>
      <w:lvlJc w:val="left"/>
      <w:pPr>
        <w:ind w:left="6109" w:hanging="360"/>
      </w:pPr>
    </w:lvl>
    <w:lvl w:ilvl="8" w:tplc="C2EA29B8">
      <w:start w:val="1"/>
      <w:numFmt w:val="lowerRoman"/>
      <w:lvlText w:val="%9."/>
      <w:lvlJc w:val="right"/>
      <w:pPr>
        <w:ind w:left="6829" w:hanging="180"/>
      </w:pPr>
    </w:lvl>
  </w:abstractNum>
  <w:abstractNum w:abstractNumId="8" w15:restartNumberingAfterBreak="0">
    <w:nsid w:val="3716071F"/>
    <w:multiLevelType w:val="hybridMultilevel"/>
    <w:tmpl w:val="B8E48162"/>
    <w:lvl w:ilvl="0" w:tplc="F3FCBD34">
      <w:start w:val="1"/>
      <w:numFmt w:val="decimal"/>
      <w:lvlText w:val="%1."/>
      <w:lvlJc w:val="left"/>
      <w:pPr>
        <w:tabs>
          <w:tab w:val="num" w:pos="1440"/>
        </w:tabs>
        <w:ind w:left="1440" w:hanging="360"/>
      </w:pPr>
    </w:lvl>
    <w:lvl w:ilvl="1" w:tplc="EBC45B1E">
      <w:start w:val="1"/>
      <w:numFmt w:val="lowerLetter"/>
      <w:lvlText w:val="%2."/>
      <w:lvlJc w:val="left"/>
      <w:pPr>
        <w:tabs>
          <w:tab w:val="num" w:pos="2160"/>
        </w:tabs>
        <w:ind w:left="2160" w:hanging="360"/>
      </w:pPr>
    </w:lvl>
    <w:lvl w:ilvl="2" w:tplc="E2546994">
      <w:start w:val="1"/>
      <w:numFmt w:val="lowerRoman"/>
      <w:lvlText w:val="%3."/>
      <w:lvlJc w:val="right"/>
      <w:pPr>
        <w:tabs>
          <w:tab w:val="num" w:pos="2880"/>
        </w:tabs>
        <w:ind w:left="2880" w:hanging="180"/>
      </w:pPr>
    </w:lvl>
    <w:lvl w:ilvl="3" w:tplc="F0A8E33A">
      <w:start w:val="1"/>
      <w:numFmt w:val="decimal"/>
      <w:lvlText w:val="%4."/>
      <w:lvlJc w:val="left"/>
      <w:pPr>
        <w:tabs>
          <w:tab w:val="num" w:pos="3600"/>
        </w:tabs>
        <w:ind w:left="3600" w:hanging="360"/>
      </w:pPr>
    </w:lvl>
    <w:lvl w:ilvl="4" w:tplc="CE6C9FC6">
      <w:start w:val="1"/>
      <w:numFmt w:val="lowerLetter"/>
      <w:lvlText w:val="%5."/>
      <w:lvlJc w:val="left"/>
      <w:pPr>
        <w:tabs>
          <w:tab w:val="num" w:pos="4320"/>
        </w:tabs>
        <w:ind w:left="4320" w:hanging="360"/>
      </w:pPr>
    </w:lvl>
    <w:lvl w:ilvl="5" w:tplc="0528302E">
      <w:start w:val="1"/>
      <w:numFmt w:val="lowerRoman"/>
      <w:lvlText w:val="%6."/>
      <w:lvlJc w:val="right"/>
      <w:pPr>
        <w:tabs>
          <w:tab w:val="num" w:pos="5040"/>
        </w:tabs>
        <w:ind w:left="5040" w:hanging="180"/>
      </w:pPr>
    </w:lvl>
    <w:lvl w:ilvl="6" w:tplc="E1D40F2E">
      <w:start w:val="1"/>
      <w:numFmt w:val="decimal"/>
      <w:lvlText w:val="%7."/>
      <w:lvlJc w:val="left"/>
      <w:pPr>
        <w:tabs>
          <w:tab w:val="num" w:pos="5760"/>
        </w:tabs>
        <w:ind w:left="5760" w:hanging="360"/>
      </w:pPr>
    </w:lvl>
    <w:lvl w:ilvl="7" w:tplc="B2E450EE">
      <w:start w:val="1"/>
      <w:numFmt w:val="lowerLetter"/>
      <w:lvlText w:val="%8."/>
      <w:lvlJc w:val="left"/>
      <w:pPr>
        <w:tabs>
          <w:tab w:val="num" w:pos="6480"/>
        </w:tabs>
        <w:ind w:left="6480" w:hanging="360"/>
      </w:pPr>
    </w:lvl>
    <w:lvl w:ilvl="8" w:tplc="3A8A4EE4">
      <w:start w:val="1"/>
      <w:numFmt w:val="lowerRoman"/>
      <w:lvlText w:val="%9."/>
      <w:lvlJc w:val="right"/>
      <w:pPr>
        <w:tabs>
          <w:tab w:val="num" w:pos="7200"/>
        </w:tabs>
        <w:ind w:left="7200" w:hanging="180"/>
      </w:pPr>
    </w:lvl>
  </w:abstractNum>
  <w:abstractNum w:abstractNumId="9" w15:restartNumberingAfterBreak="0">
    <w:nsid w:val="60295AFD"/>
    <w:multiLevelType w:val="hybridMultilevel"/>
    <w:tmpl w:val="E16C674A"/>
    <w:lvl w:ilvl="0" w:tplc="26FE2B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14430C5"/>
    <w:multiLevelType w:val="hybridMultilevel"/>
    <w:tmpl w:val="438A57A0"/>
    <w:lvl w:ilvl="0" w:tplc="0EA4EF5A">
      <w:start w:val="1"/>
      <w:numFmt w:val="decimal"/>
      <w:lvlText w:val="%1."/>
      <w:lvlJc w:val="left"/>
      <w:pPr>
        <w:tabs>
          <w:tab w:val="num" w:pos="1440"/>
        </w:tabs>
        <w:ind w:left="1440" w:hanging="360"/>
      </w:pPr>
    </w:lvl>
    <w:lvl w:ilvl="1" w:tplc="DDC2FDEE">
      <w:start w:val="1"/>
      <w:numFmt w:val="lowerLetter"/>
      <w:lvlText w:val="%2."/>
      <w:lvlJc w:val="left"/>
      <w:pPr>
        <w:tabs>
          <w:tab w:val="num" w:pos="2160"/>
        </w:tabs>
        <w:ind w:left="2160" w:hanging="360"/>
      </w:pPr>
    </w:lvl>
    <w:lvl w:ilvl="2" w:tplc="385EF424">
      <w:start w:val="1"/>
      <w:numFmt w:val="lowerRoman"/>
      <w:lvlText w:val="%3."/>
      <w:lvlJc w:val="right"/>
      <w:pPr>
        <w:tabs>
          <w:tab w:val="num" w:pos="2880"/>
        </w:tabs>
        <w:ind w:left="2880" w:hanging="180"/>
      </w:pPr>
    </w:lvl>
    <w:lvl w:ilvl="3" w:tplc="A0F0A468">
      <w:start w:val="1"/>
      <w:numFmt w:val="decimal"/>
      <w:lvlText w:val="%4."/>
      <w:lvlJc w:val="left"/>
      <w:pPr>
        <w:tabs>
          <w:tab w:val="num" w:pos="3600"/>
        </w:tabs>
        <w:ind w:left="3600" w:hanging="360"/>
      </w:pPr>
    </w:lvl>
    <w:lvl w:ilvl="4" w:tplc="91A4E396">
      <w:start w:val="1"/>
      <w:numFmt w:val="lowerLetter"/>
      <w:lvlText w:val="%5."/>
      <w:lvlJc w:val="left"/>
      <w:pPr>
        <w:tabs>
          <w:tab w:val="num" w:pos="4320"/>
        </w:tabs>
        <w:ind w:left="4320" w:hanging="360"/>
      </w:pPr>
    </w:lvl>
    <w:lvl w:ilvl="5" w:tplc="94D074C4">
      <w:start w:val="1"/>
      <w:numFmt w:val="lowerRoman"/>
      <w:lvlText w:val="%6."/>
      <w:lvlJc w:val="right"/>
      <w:pPr>
        <w:tabs>
          <w:tab w:val="num" w:pos="5040"/>
        </w:tabs>
        <w:ind w:left="5040" w:hanging="180"/>
      </w:pPr>
    </w:lvl>
    <w:lvl w:ilvl="6" w:tplc="1C902A62">
      <w:start w:val="1"/>
      <w:numFmt w:val="decimal"/>
      <w:lvlText w:val="%7."/>
      <w:lvlJc w:val="left"/>
      <w:pPr>
        <w:tabs>
          <w:tab w:val="num" w:pos="5760"/>
        </w:tabs>
        <w:ind w:left="5760" w:hanging="360"/>
      </w:pPr>
    </w:lvl>
    <w:lvl w:ilvl="7" w:tplc="3E965F0A">
      <w:start w:val="1"/>
      <w:numFmt w:val="lowerLetter"/>
      <w:lvlText w:val="%8."/>
      <w:lvlJc w:val="left"/>
      <w:pPr>
        <w:tabs>
          <w:tab w:val="num" w:pos="6480"/>
        </w:tabs>
        <w:ind w:left="6480" w:hanging="360"/>
      </w:pPr>
    </w:lvl>
    <w:lvl w:ilvl="8" w:tplc="69A8B122">
      <w:start w:val="1"/>
      <w:numFmt w:val="lowerRoman"/>
      <w:lvlText w:val="%9."/>
      <w:lvlJc w:val="right"/>
      <w:pPr>
        <w:tabs>
          <w:tab w:val="num" w:pos="7200"/>
        </w:tabs>
        <w:ind w:left="7200" w:hanging="180"/>
      </w:pPr>
    </w:lvl>
  </w:abstractNum>
  <w:abstractNum w:abstractNumId="11" w15:restartNumberingAfterBreak="0">
    <w:nsid w:val="6AA1665C"/>
    <w:multiLevelType w:val="hybridMultilevel"/>
    <w:tmpl w:val="33ACD558"/>
    <w:lvl w:ilvl="0" w:tplc="0D908BEE">
      <w:start w:val="1"/>
      <w:numFmt w:val="decimal"/>
      <w:lvlText w:val="%1)"/>
      <w:lvlJc w:val="left"/>
      <w:pPr>
        <w:ind w:left="1069" w:hanging="360"/>
      </w:pPr>
      <w:rPr>
        <w:rFonts w:ascii="Times New Roman" w:eastAsia="Calibri" w:hAnsi="Times New Roman" w:cs="Times New Roman"/>
      </w:rPr>
    </w:lvl>
    <w:lvl w:ilvl="1" w:tplc="D3D2A4FE">
      <w:start w:val="1"/>
      <w:numFmt w:val="lowerLetter"/>
      <w:lvlText w:val="%2."/>
      <w:lvlJc w:val="left"/>
      <w:pPr>
        <w:ind w:left="1789" w:hanging="360"/>
      </w:pPr>
    </w:lvl>
    <w:lvl w:ilvl="2" w:tplc="16AABE60">
      <w:start w:val="1"/>
      <w:numFmt w:val="lowerRoman"/>
      <w:lvlText w:val="%3."/>
      <w:lvlJc w:val="right"/>
      <w:pPr>
        <w:ind w:left="2509" w:hanging="180"/>
      </w:pPr>
    </w:lvl>
    <w:lvl w:ilvl="3" w:tplc="EA926866">
      <w:start w:val="1"/>
      <w:numFmt w:val="decimal"/>
      <w:lvlText w:val="%4."/>
      <w:lvlJc w:val="left"/>
      <w:pPr>
        <w:ind w:left="3229" w:hanging="360"/>
      </w:pPr>
    </w:lvl>
    <w:lvl w:ilvl="4" w:tplc="9B7A2346">
      <w:start w:val="1"/>
      <w:numFmt w:val="lowerLetter"/>
      <w:lvlText w:val="%5."/>
      <w:lvlJc w:val="left"/>
      <w:pPr>
        <w:ind w:left="3949" w:hanging="360"/>
      </w:pPr>
    </w:lvl>
    <w:lvl w:ilvl="5" w:tplc="91F85154">
      <w:start w:val="1"/>
      <w:numFmt w:val="lowerRoman"/>
      <w:lvlText w:val="%6."/>
      <w:lvlJc w:val="right"/>
      <w:pPr>
        <w:ind w:left="4669" w:hanging="180"/>
      </w:pPr>
    </w:lvl>
    <w:lvl w:ilvl="6" w:tplc="606A556C">
      <w:start w:val="1"/>
      <w:numFmt w:val="decimal"/>
      <w:lvlText w:val="%7."/>
      <w:lvlJc w:val="left"/>
      <w:pPr>
        <w:ind w:left="5389" w:hanging="360"/>
      </w:pPr>
    </w:lvl>
    <w:lvl w:ilvl="7" w:tplc="A4DC24C4">
      <w:start w:val="1"/>
      <w:numFmt w:val="lowerLetter"/>
      <w:lvlText w:val="%8."/>
      <w:lvlJc w:val="left"/>
      <w:pPr>
        <w:ind w:left="6109" w:hanging="360"/>
      </w:pPr>
    </w:lvl>
    <w:lvl w:ilvl="8" w:tplc="C22CC0CC">
      <w:start w:val="1"/>
      <w:numFmt w:val="lowerRoman"/>
      <w:lvlText w:val="%9."/>
      <w:lvlJc w:val="right"/>
      <w:pPr>
        <w:ind w:left="6829" w:hanging="180"/>
      </w:pPr>
    </w:lvl>
  </w:abstractNum>
  <w:abstractNum w:abstractNumId="12" w15:restartNumberingAfterBreak="0">
    <w:nsid w:val="6B8761FB"/>
    <w:multiLevelType w:val="hybridMultilevel"/>
    <w:tmpl w:val="4E3E0342"/>
    <w:lvl w:ilvl="0" w:tplc="5180F012">
      <w:start w:val="1"/>
      <w:numFmt w:val="decimal"/>
      <w:lvlText w:val="%1."/>
      <w:lvlJc w:val="left"/>
      <w:pPr>
        <w:tabs>
          <w:tab w:val="num" w:pos="1440"/>
        </w:tabs>
        <w:ind w:left="1440" w:hanging="360"/>
      </w:pPr>
    </w:lvl>
    <w:lvl w:ilvl="1" w:tplc="7C2053C6">
      <w:start w:val="1"/>
      <w:numFmt w:val="lowerLetter"/>
      <w:lvlText w:val="%2."/>
      <w:lvlJc w:val="left"/>
      <w:pPr>
        <w:tabs>
          <w:tab w:val="num" w:pos="2160"/>
        </w:tabs>
        <w:ind w:left="2160" w:hanging="360"/>
      </w:pPr>
    </w:lvl>
    <w:lvl w:ilvl="2" w:tplc="315CEDA0">
      <w:start w:val="1"/>
      <w:numFmt w:val="lowerRoman"/>
      <w:lvlText w:val="%3."/>
      <w:lvlJc w:val="right"/>
      <w:pPr>
        <w:tabs>
          <w:tab w:val="num" w:pos="2880"/>
        </w:tabs>
        <w:ind w:left="2880" w:hanging="180"/>
      </w:pPr>
    </w:lvl>
    <w:lvl w:ilvl="3" w:tplc="DB6410A6">
      <w:start w:val="1"/>
      <w:numFmt w:val="decimal"/>
      <w:lvlText w:val="%4."/>
      <w:lvlJc w:val="left"/>
      <w:pPr>
        <w:tabs>
          <w:tab w:val="num" w:pos="3600"/>
        </w:tabs>
        <w:ind w:left="3600" w:hanging="360"/>
      </w:pPr>
    </w:lvl>
    <w:lvl w:ilvl="4" w:tplc="1152D77A">
      <w:start w:val="1"/>
      <w:numFmt w:val="lowerLetter"/>
      <w:lvlText w:val="%5."/>
      <w:lvlJc w:val="left"/>
      <w:pPr>
        <w:tabs>
          <w:tab w:val="num" w:pos="4320"/>
        </w:tabs>
        <w:ind w:left="4320" w:hanging="360"/>
      </w:pPr>
    </w:lvl>
    <w:lvl w:ilvl="5" w:tplc="20A259FE">
      <w:start w:val="1"/>
      <w:numFmt w:val="lowerRoman"/>
      <w:lvlText w:val="%6."/>
      <w:lvlJc w:val="right"/>
      <w:pPr>
        <w:tabs>
          <w:tab w:val="num" w:pos="5040"/>
        </w:tabs>
        <w:ind w:left="5040" w:hanging="180"/>
      </w:pPr>
    </w:lvl>
    <w:lvl w:ilvl="6" w:tplc="F6968A12">
      <w:start w:val="1"/>
      <w:numFmt w:val="decimal"/>
      <w:lvlText w:val="%7."/>
      <w:lvlJc w:val="left"/>
      <w:pPr>
        <w:tabs>
          <w:tab w:val="num" w:pos="5760"/>
        </w:tabs>
        <w:ind w:left="5760" w:hanging="360"/>
      </w:pPr>
    </w:lvl>
    <w:lvl w:ilvl="7" w:tplc="417A69F2">
      <w:start w:val="1"/>
      <w:numFmt w:val="lowerLetter"/>
      <w:lvlText w:val="%8."/>
      <w:lvlJc w:val="left"/>
      <w:pPr>
        <w:tabs>
          <w:tab w:val="num" w:pos="6480"/>
        </w:tabs>
        <w:ind w:left="6480" w:hanging="360"/>
      </w:pPr>
    </w:lvl>
    <w:lvl w:ilvl="8" w:tplc="CBE83F90">
      <w:start w:val="1"/>
      <w:numFmt w:val="lowerRoman"/>
      <w:lvlText w:val="%9."/>
      <w:lvlJc w:val="right"/>
      <w:pPr>
        <w:tabs>
          <w:tab w:val="num" w:pos="7200"/>
        </w:tabs>
        <w:ind w:left="7200" w:hanging="180"/>
      </w:pPr>
    </w:lvl>
  </w:abstractNum>
  <w:abstractNum w:abstractNumId="13" w15:restartNumberingAfterBreak="0">
    <w:nsid w:val="713303BF"/>
    <w:multiLevelType w:val="hybridMultilevel"/>
    <w:tmpl w:val="A98E544C"/>
    <w:lvl w:ilvl="0" w:tplc="70A6FBF6">
      <w:numFmt w:val="bullet"/>
      <w:lvlText w:val="*"/>
      <w:lvlJc w:val="left"/>
    </w:lvl>
    <w:lvl w:ilvl="1" w:tplc="C816796C">
      <w:start w:val="1"/>
      <w:numFmt w:val="bullet"/>
      <w:lvlText w:val="o"/>
      <w:lvlJc w:val="left"/>
      <w:pPr>
        <w:ind w:left="1440" w:hanging="360"/>
      </w:pPr>
      <w:rPr>
        <w:rFonts w:ascii="Courier New" w:eastAsia="Courier New" w:hAnsi="Courier New" w:cs="Courier New" w:hint="default"/>
      </w:rPr>
    </w:lvl>
    <w:lvl w:ilvl="2" w:tplc="C4405F3C">
      <w:start w:val="1"/>
      <w:numFmt w:val="bullet"/>
      <w:lvlText w:val="§"/>
      <w:lvlJc w:val="left"/>
      <w:pPr>
        <w:ind w:left="2160" w:hanging="360"/>
      </w:pPr>
      <w:rPr>
        <w:rFonts w:ascii="Wingdings" w:eastAsia="Wingdings" w:hAnsi="Wingdings" w:cs="Wingdings" w:hint="default"/>
      </w:rPr>
    </w:lvl>
    <w:lvl w:ilvl="3" w:tplc="E1A66282">
      <w:start w:val="1"/>
      <w:numFmt w:val="bullet"/>
      <w:lvlText w:val="·"/>
      <w:lvlJc w:val="left"/>
      <w:pPr>
        <w:ind w:left="2880" w:hanging="360"/>
      </w:pPr>
      <w:rPr>
        <w:rFonts w:ascii="Symbol" w:eastAsia="Symbol" w:hAnsi="Symbol" w:cs="Symbol" w:hint="default"/>
      </w:rPr>
    </w:lvl>
    <w:lvl w:ilvl="4" w:tplc="8E3E7A7A">
      <w:start w:val="1"/>
      <w:numFmt w:val="bullet"/>
      <w:lvlText w:val="o"/>
      <w:lvlJc w:val="left"/>
      <w:pPr>
        <w:ind w:left="3600" w:hanging="360"/>
      </w:pPr>
      <w:rPr>
        <w:rFonts w:ascii="Courier New" w:eastAsia="Courier New" w:hAnsi="Courier New" w:cs="Courier New" w:hint="default"/>
      </w:rPr>
    </w:lvl>
    <w:lvl w:ilvl="5" w:tplc="1A963F3C">
      <w:start w:val="1"/>
      <w:numFmt w:val="bullet"/>
      <w:lvlText w:val="§"/>
      <w:lvlJc w:val="left"/>
      <w:pPr>
        <w:ind w:left="4320" w:hanging="360"/>
      </w:pPr>
      <w:rPr>
        <w:rFonts w:ascii="Wingdings" w:eastAsia="Wingdings" w:hAnsi="Wingdings" w:cs="Wingdings" w:hint="default"/>
      </w:rPr>
    </w:lvl>
    <w:lvl w:ilvl="6" w:tplc="448AF53A">
      <w:start w:val="1"/>
      <w:numFmt w:val="bullet"/>
      <w:lvlText w:val="·"/>
      <w:lvlJc w:val="left"/>
      <w:pPr>
        <w:ind w:left="5040" w:hanging="360"/>
      </w:pPr>
      <w:rPr>
        <w:rFonts w:ascii="Symbol" w:eastAsia="Symbol" w:hAnsi="Symbol" w:cs="Symbol" w:hint="default"/>
      </w:rPr>
    </w:lvl>
    <w:lvl w:ilvl="7" w:tplc="5BBA40C2">
      <w:start w:val="1"/>
      <w:numFmt w:val="bullet"/>
      <w:lvlText w:val="o"/>
      <w:lvlJc w:val="left"/>
      <w:pPr>
        <w:ind w:left="5760" w:hanging="360"/>
      </w:pPr>
      <w:rPr>
        <w:rFonts w:ascii="Courier New" w:eastAsia="Courier New" w:hAnsi="Courier New" w:cs="Courier New" w:hint="default"/>
      </w:rPr>
    </w:lvl>
    <w:lvl w:ilvl="8" w:tplc="C4C4071E">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73182E5B"/>
    <w:multiLevelType w:val="hybridMultilevel"/>
    <w:tmpl w:val="4C84DC3C"/>
    <w:lvl w:ilvl="0" w:tplc="8356DDF4">
      <w:start w:val="1"/>
      <w:numFmt w:val="decimal"/>
      <w:lvlText w:val="%1."/>
      <w:lvlJc w:val="left"/>
      <w:pPr>
        <w:ind w:left="1069" w:hanging="360"/>
      </w:pPr>
      <w:rPr>
        <w:color w:val="000000"/>
      </w:rPr>
    </w:lvl>
    <w:lvl w:ilvl="1" w:tplc="78BE783C">
      <w:start w:val="1"/>
      <w:numFmt w:val="lowerLetter"/>
      <w:lvlText w:val="%2."/>
      <w:lvlJc w:val="left"/>
      <w:pPr>
        <w:ind w:left="1789" w:hanging="360"/>
      </w:pPr>
    </w:lvl>
    <w:lvl w:ilvl="2" w:tplc="F2B6E380">
      <w:start w:val="1"/>
      <w:numFmt w:val="lowerRoman"/>
      <w:lvlText w:val="%3."/>
      <w:lvlJc w:val="right"/>
      <w:pPr>
        <w:ind w:left="2509" w:hanging="180"/>
      </w:pPr>
    </w:lvl>
    <w:lvl w:ilvl="3" w:tplc="35BA921C">
      <w:start w:val="1"/>
      <w:numFmt w:val="decimal"/>
      <w:lvlText w:val="%4."/>
      <w:lvlJc w:val="left"/>
      <w:pPr>
        <w:ind w:left="3229" w:hanging="360"/>
      </w:pPr>
    </w:lvl>
    <w:lvl w:ilvl="4" w:tplc="BAB2B6D6">
      <w:start w:val="1"/>
      <w:numFmt w:val="lowerLetter"/>
      <w:lvlText w:val="%5."/>
      <w:lvlJc w:val="left"/>
      <w:pPr>
        <w:ind w:left="3949" w:hanging="360"/>
      </w:pPr>
    </w:lvl>
    <w:lvl w:ilvl="5" w:tplc="B478EA36">
      <w:start w:val="1"/>
      <w:numFmt w:val="lowerRoman"/>
      <w:lvlText w:val="%6."/>
      <w:lvlJc w:val="right"/>
      <w:pPr>
        <w:ind w:left="4669" w:hanging="180"/>
      </w:pPr>
    </w:lvl>
    <w:lvl w:ilvl="6" w:tplc="96467B0C">
      <w:start w:val="1"/>
      <w:numFmt w:val="decimal"/>
      <w:lvlText w:val="%7."/>
      <w:lvlJc w:val="left"/>
      <w:pPr>
        <w:ind w:left="5389" w:hanging="360"/>
      </w:pPr>
    </w:lvl>
    <w:lvl w:ilvl="7" w:tplc="F43AD77E">
      <w:start w:val="1"/>
      <w:numFmt w:val="lowerLetter"/>
      <w:lvlText w:val="%8."/>
      <w:lvlJc w:val="left"/>
      <w:pPr>
        <w:ind w:left="6109" w:hanging="360"/>
      </w:pPr>
    </w:lvl>
    <w:lvl w:ilvl="8" w:tplc="B29A2CF0">
      <w:start w:val="1"/>
      <w:numFmt w:val="lowerRoman"/>
      <w:lvlText w:val="%9."/>
      <w:lvlJc w:val="right"/>
      <w:pPr>
        <w:ind w:left="6829" w:hanging="180"/>
      </w:pPr>
    </w:lvl>
  </w:abstractNum>
  <w:abstractNum w:abstractNumId="15" w15:restartNumberingAfterBreak="0">
    <w:nsid w:val="74292602"/>
    <w:multiLevelType w:val="hybridMultilevel"/>
    <w:tmpl w:val="C2220C2C"/>
    <w:lvl w:ilvl="0" w:tplc="45A895E6">
      <w:start w:val="1"/>
      <w:numFmt w:val="decimal"/>
      <w:lvlText w:val="%1."/>
      <w:lvlJc w:val="left"/>
      <w:pPr>
        <w:ind w:left="900" w:hanging="360"/>
      </w:pPr>
    </w:lvl>
    <w:lvl w:ilvl="1" w:tplc="3398BB34">
      <w:start w:val="1"/>
      <w:numFmt w:val="lowerLetter"/>
      <w:lvlText w:val="%2."/>
      <w:lvlJc w:val="left"/>
      <w:pPr>
        <w:ind w:left="1620" w:hanging="360"/>
      </w:pPr>
    </w:lvl>
    <w:lvl w:ilvl="2" w:tplc="2AF6A592">
      <w:start w:val="1"/>
      <w:numFmt w:val="lowerRoman"/>
      <w:lvlText w:val="%3."/>
      <w:lvlJc w:val="right"/>
      <w:pPr>
        <w:ind w:left="2340" w:hanging="180"/>
      </w:pPr>
    </w:lvl>
    <w:lvl w:ilvl="3" w:tplc="54B890DA">
      <w:start w:val="1"/>
      <w:numFmt w:val="decimal"/>
      <w:lvlText w:val="%4."/>
      <w:lvlJc w:val="left"/>
      <w:pPr>
        <w:ind w:left="3060" w:hanging="360"/>
      </w:pPr>
    </w:lvl>
    <w:lvl w:ilvl="4" w:tplc="619031AA">
      <w:start w:val="1"/>
      <w:numFmt w:val="lowerLetter"/>
      <w:lvlText w:val="%5."/>
      <w:lvlJc w:val="left"/>
      <w:pPr>
        <w:ind w:left="3780" w:hanging="360"/>
      </w:pPr>
    </w:lvl>
    <w:lvl w:ilvl="5" w:tplc="C6C27B10">
      <w:start w:val="1"/>
      <w:numFmt w:val="lowerRoman"/>
      <w:lvlText w:val="%6."/>
      <w:lvlJc w:val="right"/>
      <w:pPr>
        <w:ind w:left="4500" w:hanging="180"/>
      </w:pPr>
    </w:lvl>
    <w:lvl w:ilvl="6" w:tplc="A1CA6860">
      <w:start w:val="1"/>
      <w:numFmt w:val="decimal"/>
      <w:lvlText w:val="%7."/>
      <w:lvlJc w:val="left"/>
      <w:pPr>
        <w:ind w:left="5220" w:hanging="360"/>
      </w:pPr>
    </w:lvl>
    <w:lvl w:ilvl="7" w:tplc="AFD4C858">
      <w:start w:val="1"/>
      <w:numFmt w:val="lowerLetter"/>
      <w:lvlText w:val="%8."/>
      <w:lvlJc w:val="left"/>
      <w:pPr>
        <w:ind w:left="5940" w:hanging="360"/>
      </w:pPr>
    </w:lvl>
    <w:lvl w:ilvl="8" w:tplc="8772C302">
      <w:start w:val="1"/>
      <w:numFmt w:val="lowerRoman"/>
      <w:lvlText w:val="%9."/>
      <w:lvlJc w:val="right"/>
      <w:pPr>
        <w:ind w:left="6660" w:hanging="180"/>
      </w:pPr>
    </w:lvl>
  </w:abstractNum>
  <w:abstractNum w:abstractNumId="16" w15:restartNumberingAfterBreak="0">
    <w:nsid w:val="7877459B"/>
    <w:multiLevelType w:val="hybridMultilevel"/>
    <w:tmpl w:val="2AF0AFF8"/>
    <w:lvl w:ilvl="0" w:tplc="38928EBE">
      <w:start w:val="1"/>
      <w:numFmt w:val="decimal"/>
      <w:lvlText w:val="%1."/>
      <w:lvlJc w:val="left"/>
      <w:pPr>
        <w:tabs>
          <w:tab w:val="num" w:pos="720"/>
        </w:tabs>
        <w:ind w:left="720" w:hanging="360"/>
      </w:pPr>
    </w:lvl>
    <w:lvl w:ilvl="1" w:tplc="96B633DE">
      <w:start w:val="1"/>
      <w:numFmt w:val="lowerLetter"/>
      <w:lvlText w:val="%2."/>
      <w:lvlJc w:val="left"/>
      <w:pPr>
        <w:tabs>
          <w:tab w:val="num" w:pos="1440"/>
        </w:tabs>
        <w:ind w:left="1440" w:hanging="360"/>
      </w:pPr>
    </w:lvl>
    <w:lvl w:ilvl="2" w:tplc="27DEF34C">
      <w:start w:val="1"/>
      <w:numFmt w:val="lowerRoman"/>
      <w:lvlText w:val="%3."/>
      <w:lvlJc w:val="right"/>
      <w:pPr>
        <w:tabs>
          <w:tab w:val="num" w:pos="2160"/>
        </w:tabs>
        <w:ind w:left="2160" w:hanging="180"/>
      </w:pPr>
    </w:lvl>
    <w:lvl w:ilvl="3" w:tplc="3FA02FDA">
      <w:start w:val="1"/>
      <w:numFmt w:val="decimal"/>
      <w:lvlText w:val="%4."/>
      <w:lvlJc w:val="left"/>
      <w:pPr>
        <w:tabs>
          <w:tab w:val="num" w:pos="2880"/>
        </w:tabs>
        <w:ind w:left="2880" w:hanging="360"/>
      </w:pPr>
    </w:lvl>
    <w:lvl w:ilvl="4" w:tplc="48D8DC54">
      <w:start w:val="1"/>
      <w:numFmt w:val="lowerLetter"/>
      <w:lvlText w:val="%5."/>
      <w:lvlJc w:val="left"/>
      <w:pPr>
        <w:tabs>
          <w:tab w:val="num" w:pos="3600"/>
        </w:tabs>
        <w:ind w:left="3600" w:hanging="360"/>
      </w:pPr>
    </w:lvl>
    <w:lvl w:ilvl="5" w:tplc="2FB0BD3C">
      <w:start w:val="1"/>
      <w:numFmt w:val="lowerRoman"/>
      <w:lvlText w:val="%6."/>
      <w:lvlJc w:val="right"/>
      <w:pPr>
        <w:tabs>
          <w:tab w:val="num" w:pos="4320"/>
        </w:tabs>
        <w:ind w:left="4320" w:hanging="180"/>
      </w:pPr>
    </w:lvl>
    <w:lvl w:ilvl="6" w:tplc="477E0A8A">
      <w:start w:val="1"/>
      <w:numFmt w:val="decimal"/>
      <w:lvlText w:val="%7."/>
      <w:lvlJc w:val="left"/>
      <w:pPr>
        <w:tabs>
          <w:tab w:val="num" w:pos="5040"/>
        </w:tabs>
        <w:ind w:left="5040" w:hanging="360"/>
      </w:pPr>
    </w:lvl>
    <w:lvl w:ilvl="7" w:tplc="C8A02442">
      <w:start w:val="1"/>
      <w:numFmt w:val="lowerLetter"/>
      <w:lvlText w:val="%8."/>
      <w:lvlJc w:val="left"/>
      <w:pPr>
        <w:tabs>
          <w:tab w:val="num" w:pos="5760"/>
        </w:tabs>
        <w:ind w:left="5760" w:hanging="360"/>
      </w:pPr>
    </w:lvl>
    <w:lvl w:ilvl="8" w:tplc="6916126A">
      <w:start w:val="1"/>
      <w:numFmt w:val="lowerRoman"/>
      <w:lvlText w:val="%9."/>
      <w:lvlJc w:val="right"/>
      <w:pPr>
        <w:tabs>
          <w:tab w:val="num" w:pos="6480"/>
        </w:tabs>
        <w:ind w:left="6480" w:hanging="180"/>
      </w:pPr>
    </w:lvl>
  </w:abstractNum>
  <w:abstractNum w:abstractNumId="17" w15:restartNumberingAfterBreak="0">
    <w:nsid w:val="78F525DA"/>
    <w:multiLevelType w:val="hybridMultilevel"/>
    <w:tmpl w:val="BD46C09C"/>
    <w:lvl w:ilvl="0" w:tplc="9DB6DCD2">
      <w:start w:val="1"/>
      <w:numFmt w:val="decimal"/>
      <w:lvlText w:val="%1."/>
      <w:lvlJc w:val="left"/>
      <w:pPr>
        <w:ind w:left="900" w:hanging="360"/>
      </w:pPr>
    </w:lvl>
    <w:lvl w:ilvl="1" w:tplc="28ACBA68">
      <w:start w:val="1"/>
      <w:numFmt w:val="lowerLetter"/>
      <w:lvlText w:val="%2."/>
      <w:lvlJc w:val="left"/>
      <w:pPr>
        <w:ind w:left="1620" w:hanging="360"/>
      </w:pPr>
    </w:lvl>
    <w:lvl w:ilvl="2" w:tplc="D6C25436">
      <w:start w:val="1"/>
      <w:numFmt w:val="lowerRoman"/>
      <w:lvlText w:val="%3."/>
      <w:lvlJc w:val="right"/>
      <w:pPr>
        <w:ind w:left="2340" w:hanging="180"/>
      </w:pPr>
    </w:lvl>
    <w:lvl w:ilvl="3" w:tplc="EFC84C46">
      <w:start w:val="1"/>
      <w:numFmt w:val="decimal"/>
      <w:lvlText w:val="%4."/>
      <w:lvlJc w:val="left"/>
      <w:pPr>
        <w:ind w:left="3060" w:hanging="360"/>
      </w:pPr>
    </w:lvl>
    <w:lvl w:ilvl="4" w:tplc="A094003E">
      <w:start w:val="1"/>
      <w:numFmt w:val="lowerLetter"/>
      <w:lvlText w:val="%5."/>
      <w:lvlJc w:val="left"/>
      <w:pPr>
        <w:ind w:left="3780" w:hanging="360"/>
      </w:pPr>
    </w:lvl>
    <w:lvl w:ilvl="5" w:tplc="C106A808">
      <w:start w:val="1"/>
      <w:numFmt w:val="lowerRoman"/>
      <w:lvlText w:val="%6."/>
      <w:lvlJc w:val="right"/>
      <w:pPr>
        <w:ind w:left="4500" w:hanging="180"/>
      </w:pPr>
    </w:lvl>
    <w:lvl w:ilvl="6" w:tplc="BD1C6762">
      <w:start w:val="1"/>
      <w:numFmt w:val="decimal"/>
      <w:lvlText w:val="%7."/>
      <w:lvlJc w:val="left"/>
      <w:pPr>
        <w:ind w:left="5220" w:hanging="360"/>
      </w:pPr>
    </w:lvl>
    <w:lvl w:ilvl="7" w:tplc="8AA68630">
      <w:start w:val="1"/>
      <w:numFmt w:val="lowerLetter"/>
      <w:lvlText w:val="%8."/>
      <w:lvlJc w:val="left"/>
      <w:pPr>
        <w:ind w:left="5940" w:hanging="360"/>
      </w:pPr>
    </w:lvl>
    <w:lvl w:ilvl="8" w:tplc="5B0897DC">
      <w:start w:val="1"/>
      <w:numFmt w:val="lowerRoman"/>
      <w:lvlText w:val="%9."/>
      <w:lvlJc w:val="right"/>
      <w:pPr>
        <w:ind w:left="6660" w:hanging="180"/>
      </w:pPr>
    </w:lvl>
  </w:abstractNum>
  <w:abstractNum w:abstractNumId="18" w15:restartNumberingAfterBreak="0">
    <w:nsid w:val="7FB8122F"/>
    <w:multiLevelType w:val="hybridMultilevel"/>
    <w:tmpl w:val="87706F18"/>
    <w:lvl w:ilvl="0" w:tplc="5AB2DFB8">
      <w:start w:val="1"/>
      <w:numFmt w:val="decimal"/>
      <w:lvlText w:val="%1."/>
      <w:lvlJc w:val="left"/>
      <w:pPr>
        <w:tabs>
          <w:tab w:val="num" w:pos="1440"/>
        </w:tabs>
        <w:ind w:left="1440" w:hanging="360"/>
      </w:pPr>
    </w:lvl>
    <w:lvl w:ilvl="1" w:tplc="39B649BC">
      <w:start w:val="1"/>
      <w:numFmt w:val="lowerLetter"/>
      <w:lvlText w:val="%2."/>
      <w:lvlJc w:val="left"/>
      <w:pPr>
        <w:tabs>
          <w:tab w:val="num" w:pos="2160"/>
        </w:tabs>
        <w:ind w:left="2160" w:hanging="360"/>
      </w:pPr>
    </w:lvl>
    <w:lvl w:ilvl="2" w:tplc="00844124">
      <w:start w:val="1"/>
      <w:numFmt w:val="lowerRoman"/>
      <w:lvlText w:val="%3."/>
      <w:lvlJc w:val="right"/>
      <w:pPr>
        <w:tabs>
          <w:tab w:val="num" w:pos="2880"/>
        </w:tabs>
        <w:ind w:left="2880" w:hanging="180"/>
      </w:pPr>
    </w:lvl>
    <w:lvl w:ilvl="3" w:tplc="6A54A3FE">
      <w:start w:val="1"/>
      <w:numFmt w:val="decimal"/>
      <w:lvlText w:val="%4."/>
      <w:lvlJc w:val="left"/>
      <w:pPr>
        <w:tabs>
          <w:tab w:val="num" w:pos="3600"/>
        </w:tabs>
        <w:ind w:left="3600" w:hanging="360"/>
      </w:pPr>
    </w:lvl>
    <w:lvl w:ilvl="4" w:tplc="C6FC237E">
      <w:start w:val="1"/>
      <w:numFmt w:val="lowerLetter"/>
      <w:lvlText w:val="%5."/>
      <w:lvlJc w:val="left"/>
      <w:pPr>
        <w:tabs>
          <w:tab w:val="num" w:pos="4320"/>
        </w:tabs>
        <w:ind w:left="4320" w:hanging="360"/>
      </w:pPr>
    </w:lvl>
    <w:lvl w:ilvl="5" w:tplc="207A63B2">
      <w:start w:val="1"/>
      <w:numFmt w:val="lowerRoman"/>
      <w:lvlText w:val="%6."/>
      <w:lvlJc w:val="right"/>
      <w:pPr>
        <w:tabs>
          <w:tab w:val="num" w:pos="5040"/>
        </w:tabs>
        <w:ind w:left="5040" w:hanging="180"/>
      </w:pPr>
    </w:lvl>
    <w:lvl w:ilvl="6" w:tplc="1F740CB4">
      <w:start w:val="1"/>
      <w:numFmt w:val="decimal"/>
      <w:lvlText w:val="%7."/>
      <w:lvlJc w:val="left"/>
      <w:pPr>
        <w:tabs>
          <w:tab w:val="num" w:pos="5760"/>
        </w:tabs>
        <w:ind w:left="5760" w:hanging="360"/>
      </w:pPr>
    </w:lvl>
    <w:lvl w:ilvl="7" w:tplc="9E709770">
      <w:start w:val="1"/>
      <w:numFmt w:val="lowerLetter"/>
      <w:lvlText w:val="%8."/>
      <w:lvlJc w:val="left"/>
      <w:pPr>
        <w:tabs>
          <w:tab w:val="num" w:pos="6480"/>
        </w:tabs>
        <w:ind w:left="6480" w:hanging="360"/>
      </w:pPr>
    </w:lvl>
    <w:lvl w:ilvl="8" w:tplc="3E444AC6">
      <w:start w:val="1"/>
      <w:numFmt w:val="lowerRoman"/>
      <w:lvlText w:val="%9."/>
      <w:lvlJc w:val="right"/>
      <w:pPr>
        <w:tabs>
          <w:tab w:val="num" w:pos="7200"/>
        </w:tabs>
        <w:ind w:left="7200" w:hanging="180"/>
      </w:pPr>
    </w:lvl>
  </w:abstractNum>
  <w:num w:numId="1">
    <w:abstractNumId w:val="13"/>
    <w:lvlOverride w:ilvl="0">
      <w:lvl w:ilvl="0" w:tplc="70A6FBF6">
        <w:start w:val="65535"/>
        <w:numFmt w:val="bullet"/>
        <w:lvlText w:val="-"/>
        <w:legacy w:legacy="1" w:legacySpace="0" w:legacyIndent="0"/>
        <w:lvlJc w:val="left"/>
        <w:rPr>
          <w:rFonts w:ascii="Times New Roman" w:hAnsi="Times New Roman" w:cs="Times New Roman"/>
        </w:rPr>
      </w:lvl>
    </w:lvlOverride>
  </w:num>
  <w:num w:numId="2">
    <w:abstractNumId w:val="16"/>
  </w:num>
  <w:num w:numId="3">
    <w:abstractNumId w:val="17"/>
  </w:num>
  <w:num w:numId="4">
    <w:abstractNumId w:val="15"/>
  </w:num>
  <w:num w:numId="5">
    <w:abstractNumId w:val="7"/>
  </w:num>
  <w:num w:numId="6">
    <w:abstractNumId w:val="5"/>
  </w:num>
  <w:num w:numId="7">
    <w:abstractNumId w:val="18"/>
  </w:num>
  <w:num w:numId="8">
    <w:abstractNumId w:val="14"/>
  </w:num>
  <w:num w:numId="9">
    <w:abstractNumId w:val="11"/>
  </w:num>
  <w:num w:numId="10">
    <w:abstractNumId w:val="3"/>
  </w:num>
  <w:num w:numId="11">
    <w:abstractNumId w:val="2"/>
  </w:num>
  <w:num w:numId="12">
    <w:abstractNumId w:val="4"/>
  </w:num>
  <w:num w:numId="13">
    <w:abstractNumId w:val="8"/>
  </w:num>
  <w:num w:numId="14">
    <w:abstractNumId w:val="12"/>
  </w:num>
  <w:num w:numId="15">
    <w:abstractNumId w:val="10"/>
  </w:num>
  <w:num w:numId="16">
    <w:abstractNumId w:val="1"/>
  </w:num>
  <w:num w:numId="17">
    <w:abstractNumId w:val="6"/>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C80"/>
    <w:rsid w:val="0004255A"/>
    <w:rsid w:val="00046645"/>
    <w:rsid w:val="000879C1"/>
    <w:rsid w:val="000A5097"/>
    <w:rsid w:val="000B22B8"/>
    <w:rsid w:val="000C066F"/>
    <w:rsid w:val="000D2196"/>
    <w:rsid w:val="000D2B74"/>
    <w:rsid w:val="0011084B"/>
    <w:rsid w:val="00120C5E"/>
    <w:rsid w:val="001508D3"/>
    <w:rsid w:val="00162B7F"/>
    <w:rsid w:val="001923D3"/>
    <w:rsid w:val="001B18A0"/>
    <w:rsid w:val="001F3436"/>
    <w:rsid w:val="001F5084"/>
    <w:rsid w:val="002E18F0"/>
    <w:rsid w:val="002F31B7"/>
    <w:rsid w:val="003139E1"/>
    <w:rsid w:val="00326768"/>
    <w:rsid w:val="0034230A"/>
    <w:rsid w:val="00357E9D"/>
    <w:rsid w:val="00377D9C"/>
    <w:rsid w:val="00386B99"/>
    <w:rsid w:val="003944A6"/>
    <w:rsid w:val="003C06F7"/>
    <w:rsid w:val="003D5EC8"/>
    <w:rsid w:val="003D7F85"/>
    <w:rsid w:val="003E5FB1"/>
    <w:rsid w:val="003F5B07"/>
    <w:rsid w:val="004230AF"/>
    <w:rsid w:val="00430FD2"/>
    <w:rsid w:val="00437F19"/>
    <w:rsid w:val="00456769"/>
    <w:rsid w:val="00475465"/>
    <w:rsid w:val="0049592E"/>
    <w:rsid w:val="004D59A0"/>
    <w:rsid w:val="004E4BC6"/>
    <w:rsid w:val="00503DD5"/>
    <w:rsid w:val="00524782"/>
    <w:rsid w:val="00582DC6"/>
    <w:rsid w:val="005A78E0"/>
    <w:rsid w:val="005B3C55"/>
    <w:rsid w:val="005C7B8D"/>
    <w:rsid w:val="005E0EFB"/>
    <w:rsid w:val="005F42BA"/>
    <w:rsid w:val="00603676"/>
    <w:rsid w:val="00615032"/>
    <w:rsid w:val="00626C2E"/>
    <w:rsid w:val="00634868"/>
    <w:rsid w:val="00644857"/>
    <w:rsid w:val="00653F11"/>
    <w:rsid w:val="00665548"/>
    <w:rsid w:val="006A31D1"/>
    <w:rsid w:val="006B04CA"/>
    <w:rsid w:val="006C6BC5"/>
    <w:rsid w:val="006D0A60"/>
    <w:rsid w:val="006D7301"/>
    <w:rsid w:val="007072AD"/>
    <w:rsid w:val="00764C7F"/>
    <w:rsid w:val="00797231"/>
    <w:rsid w:val="007A7AFD"/>
    <w:rsid w:val="00806C27"/>
    <w:rsid w:val="008074A9"/>
    <w:rsid w:val="008104B5"/>
    <w:rsid w:val="00831B75"/>
    <w:rsid w:val="008528EC"/>
    <w:rsid w:val="0087290C"/>
    <w:rsid w:val="00882DD0"/>
    <w:rsid w:val="008F462D"/>
    <w:rsid w:val="00917EFD"/>
    <w:rsid w:val="009434B9"/>
    <w:rsid w:val="0095495D"/>
    <w:rsid w:val="00A10F00"/>
    <w:rsid w:val="00AE3BA6"/>
    <w:rsid w:val="00B623E2"/>
    <w:rsid w:val="00B83D29"/>
    <w:rsid w:val="00B85650"/>
    <w:rsid w:val="00BE3DA1"/>
    <w:rsid w:val="00C054E3"/>
    <w:rsid w:val="00C12D6D"/>
    <w:rsid w:val="00C15C80"/>
    <w:rsid w:val="00C271DD"/>
    <w:rsid w:val="00C6256D"/>
    <w:rsid w:val="00D5529F"/>
    <w:rsid w:val="00D85548"/>
    <w:rsid w:val="00DA3FEB"/>
    <w:rsid w:val="00DA5601"/>
    <w:rsid w:val="00DF4486"/>
    <w:rsid w:val="00E1215B"/>
    <w:rsid w:val="00E82188"/>
    <w:rsid w:val="00E87192"/>
    <w:rsid w:val="00EB34CB"/>
    <w:rsid w:val="00ED6E13"/>
    <w:rsid w:val="00EE0715"/>
    <w:rsid w:val="00F222DE"/>
    <w:rsid w:val="00F54A78"/>
    <w:rsid w:val="00F62103"/>
    <w:rsid w:val="00F90875"/>
    <w:rsid w:val="00F95B4A"/>
    <w:rsid w:val="00FB1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4BD87"/>
  <w15:docId w15:val="{B748314E-C931-4F0E-BCAB-1FCAB66D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link w:val="a5"/>
    <w:uiPriority w:val="1"/>
    <w:qFormat/>
    <w:rPr>
      <w:lang w:eastAsia="zh-CN"/>
    </w:rPr>
  </w:style>
  <w:style w:type="paragraph" w:styleId="a6">
    <w:name w:val="Title"/>
    <w:basedOn w:val="a"/>
    <w:next w:val="a"/>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
    <w:next w:val="a"/>
    <w:link w:val="a9"/>
    <w:uiPriority w:val="11"/>
    <w:qFormat/>
    <w:pPr>
      <w:spacing w:before="200" w:after="200"/>
    </w:pPr>
  </w:style>
  <w:style w:type="character" w:customStyle="1" w:styleId="a9">
    <w:name w:val="Подзаголовок Знак"/>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
    <w:next w:val="a"/>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
    <w:link w:val="ad"/>
    <w:uiPriority w:val="99"/>
    <w:unhideWhenUsed/>
    <w:pPr>
      <w:tabs>
        <w:tab w:val="center" w:pos="7143"/>
        <w:tab w:val="right" w:pos="14287"/>
      </w:tabs>
    </w:pPr>
  </w:style>
  <w:style w:type="character" w:customStyle="1" w:styleId="ad">
    <w:name w:val="Верхний колонтитул Знак"/>
    <w:link w:val="ac"/>
    <w:uiPriority w:val="99"/>
  </w:style>
  <w:style w:type="paragraph" w:styleId="ae">
    <w:name w:val="footer"/>
    <w:basedOn w:val="a"/>
    <w:link w:val="af"/>
    <w:pPr>
      <w:tabs>
        <w:tab w:val="center" w:pos="4677"/>
        <w:tab w:val="right" w:pos="9355"/>
      </w:tabs>
    </w:pPr>
  </w:style>
  <w:style w:type="character" w:customStyle="1" w:styleId="FooterChar">
    <w:name w:val="Footer Char"/>
    <w:uiPriority w:val="99"/>
  </w:style>
  <w:style w:type="paragraph" w:styleId="af0">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f1">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rPr>
      <w:color w:val="0000FF"/>
      <w:u w:val="single"/>
    </w:rPr>
  </w:style>
  <w:style w:type="paragraph" w:styleId="af3">
    <w:name w:val="footnote text"/>
    <w:basedOn w:val="a"/>
    <w:link w:val="af4"/>
    <w:uiPriority w:val="99"/>
    <w:semiHidden/>
    <w:unhideWhenUsed/>
    <w:pPr>
      <w:spacing w:after="40"/>
    </w:pPr>
    <w:rPr>
      <w:sz w:val="18"/>
    </w:rPr>
  </w:style>
  <w:style w:type="character" w:customStyle="1" w:styleId="af4">
    <w:name w:val="Текст сноски Знак"/>
    <w:link w:val="af3"/>
    <w:uiPriority w:val="99"/>
    <w:rPr>
      <w:sz w:val="18"/>
    </w:rPr>
  </w:style>
  <w:style w:type="character" w:styleId="af5">
    <w:name w:val="footnote reference"/>
    <w:uiPriority w:val="99"/>
    <w:unhideWhenUsed/>
    <w:rPr>
      <w:vertAlign w:val="superscript"/>
    </w:rPr>
  </w:style>
  <w:style w:type="paragraph" w:styleId="af6">
    <w:name w:val="endnote text"/>
    <w:basedOn w:val="a"/>
    <w:link w:val="af7"/>
    <w:uiPriority w:val="99"/>
    <w:semiHidden/>
    <w:unhideWhenUsed/>
    <w:rPr>
      <w:sz w:val="20"/>
    </w:rPr>
  </w:style>
  <w:style w:type="character" w:customStyle="1" w:styleId="af7">
    <w:name w:val="Текст концевой сноски Знак"/>
    <w:link w:val="af6"/>
    <w:uiPriority w:val="99"/>
    <w:rPr>
      <w:sz w:val="20"/>
    </w:rPr>
  </w:style>
  <w:style w:type="character" w:styleId="af8">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9">
    <w:name w:val="TOC Heading"/>
    <w:uiPriority w:val="39"/>
    <w:unhideWhenUsed/>
    <w:rPr>
      <w:lang w:eastAsia="zh-CN"/>
    </w:rPr>
  </w:style>
  <w:style w:type="paragraph" w:styleId="afa">
    <w:name w:val="table of figures"/>
    <w:basedOn w:val="a"/>
    <w:next w:val="a"/>
    <w:uiPriority w:val="99"/>
    <w:unhideWhenUsed/>
  </w:style>
  <w:style w:type="paragraph" w:customStyle="1" w:styleId="afb">
    <w:name w:val="Знак Знак Знак Знак"/>
    <w:basedOn w:val="a"/>
    <w:pPr>
      <w:spacing w:before="100" w:beforeAutospacing="1" w:after="100" w:afterAutospacing="1"/>
    </w:pPr>
    <w:rPr>
      <w:rFonts w:ascii="Tahoma" w:hAnsi="Tahoma"/>
      <w:sz w:val="20"/>
      <w:szCs w:val="20"/>
      <w:lang w:val="en-US" w:eastAsia="en-US"/>
    </w:rPr>
  </w:style>
  <w:style w:type="paragraph" w:styleId="afc">
    <w:name w:val="Body Text Indent"/>
    <w:basedOn w:val="a"/>
    <w:link w:val="afd"/>
    <w:pPr>
      <w:ind w:left="360"/>
      <w:jc w:val="both"/>
    </w:pPr>
  </w:style>
  <w:style w:type="paragraph" w:styleId="afe">
    <w:name w:val="Body Text"/>
    <w:basedOn w:val="a"/>
    <w:link w:val="aff"/>
    <w:pPr>
      <w:spacing w:after="120"/>
    </w:pPr>
  </w:style>
  <w:style w:type="paragraph" w:styleId="25">
    <w:name w:val="Body Text Indent 2"/>
    <w:basedOn w:val="a"/>
    <w:pPr>
      <w:spacing w:after="120" w:line="480" w:lineRule="auto"/>
      <w:ind w:left="283"/>
    </w:pPr>
  </w:style>
  <w:style w:type="paragraph" w:customStyle="1" w:styleId="ConsPlusNormal">
    <w:name w:val="ConsPlusNormal"/>
    <w:uiPriority w:val="99"/>
    <w:pPr>
      <w:widowControl w:val="0"/>
      <w:ind w:firstLine="720"/>
    </w:pPr>
    <w:rPr>
      <w:rFonts w:ascii="Arial" w:hAnsi="Arial" w:cs="Arial"/>
    </w:rPr>
  </w:style>
  <w:style w:type="paragraph" w:styleId="26">
    <w:name w:val="Body Text 2"/>
    <w:basedOn w:val="a"/>
    <w:pPr>
      <w:spacing w:after="120" w:line="480" w:lineRule="auto"/>
    </w:pPr>
  </w:style>
  <w:style w:type="paragraph" w:customStyle="1" w:styleId="ConsPlusNonformat">
    <w:name w:val="ConsPlusNonformat"/>
    <w:rPr>
      <w:rFonts w:ascii="Courier New" w:hAnsi="Courier New" w:cs="Courier New"/>
    </w:rPr>
  </w:style>
  <w:style w:type="paragraph" w:customStyle="1" w:styleId="ConsPlusTitle">
    <w:name w:val="ConsPlusTitle"/>
    <w:pPr>
      <w:widowControl w:val="0"/>
    </w:pPr>
    <w:rPr>
      <w:rFonts w:ascii="Arial" w:eastAsia="SimSun" w:hAnsi="Arial" w:cs="Arial"/>
      <w:b/>
      <w:bCs/>
      <w:lang w:eastAsia="zh-CN"/>
    </w:rPr>
  </w:style>
  <w:style w:type="paragraph" w:customStyle="1" w:styleId="CharChar">
    <w:name w:val="Char Char"/>
    <w:basedOn w:val="a"/>
    <w:pPr>
      <w:spacing w:after="160" w:line="240" w:lineRule="exact"/>
    </w:pPr>
    <w:rPr>
      <w:rFonts w:ascii="Arial" w:hAnsi="Arial" w:cs="Arial"/>
      <w:sz w:val="28"/>
      <w:szCs w:val="28"/>
      <w:lang w:val="en-US" w:eastAsia="en-US"/>
    </w:rPr>
  </w:style>
  <w:style w:type="paragraph" w:customStyle="1" w:styleId="aff0">
    <w:name w:val="Знак Знак"/>
    <w:basedOn w:val="a"/>
    <w:pPr>
      <w:spacing w:before="100" w:beforeAutospacing="1" w:after="100" w:afterAutospacing="1"/>
    </w:pPr>
    <w:rPr>
      <w:rFonts w:ascii="Tahoma" w:hAnsi="Tahoma"/>
      <w:sz w:val="20"/>
      <w:szCs w:val="20"/>
      <w:lang w:val="en-US" w:eastAsia="en-US"/>
    </w:rPr>
  </w:style>
  <w:style w:type="paragraph" w:styleId="aff1">
    <w:name w:val="Balloon Text"/>
    <w:basedOn w:val="a"/>
    <w:link w:val="aff2"/>
    <w:rPr>
      <w:rFonts w:ascii="Tahoma" w:hAnsi="Tahoma" w:cs="Tahoma"/>
      <w:sz w:val="16"/>
      <w:szCs w:val="16"/>
    </w:rPr>
  </w:style>
  <w:style w:type="character" w:customStyle="1" w:styleId="aff2">
    <w:name w:val="Текст выноски Знак"/>
    <w:link w:val="aff1"/>
    <w:rPr>
      <w:rFonts w:ascii="Tahoma" w:hAnsi="Tahoma" w:cs="Tahoma"/>
      <w:sz w:val="16"/>
      <w:szCs w:val="16"/>
    </w:rPr>
  </w:style>
  <w:style w:type="character" w:customStyle="1" w:styleId="afd">
    <w:name w:val="Основной текст с отступом Знак"/>
    <w:link w:val="afc"/>
    <w:rPr>
      <w:sz w:val="24"/>
      <w:szCs w:val="24"/>
    </w:rPr>
  </w:style>
  <w:style w:type="character" w:customStyle="1" w:styleId="aff">
    <w:name w:val="Основной текст Знак"/>
    <w:link w:val="afe"/>
    <w:rPr>
      <w:sz w:val="24"/>
      <w:szCs w:val="24"/>
    </w:rPr>
  </w:style>
  <w:style w:type="character" w:customStyle="1" w:styleId="af">
    <w:name w:val="Нижний колонтитул Знак"/>
    <w:link w:val="ae"/>
    <w:rPr>
      <w:sz w:val="24"/>
      <w:szCs w:val="24"/>
    </w:rPr>
  </w:style>
  <w:style w:type="paragraph" w:styleId="aff3">
    <w:name w:val="Normal (Web)"/>
    <w:basedOn w:val="a"/>
    <w:uiPriority w:val="99"/>
    <w:unhideWhenUsed/>
    <w:rsid w:val="000D2B74"/>
    <w:pPr>
      <w:spacing w:before="100" w:beforeAutospacing="1" w:after="100" w:afterAutospacing="1"/>
    </w:pPr>
  </w:style>
  <w:style w:type="character" w:customStyle="1" w:styleId="a5">
    <w:name w:val="Без интервала Знак"/>
    <w:link w:val="a4"/>
    <w:uiPriority w:val="1"/>
    <w:locked/>
    <w:rsid w:val="000D2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09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RZR&amp;n=490540&amp;dst=100245" TargetMode="External"/><Relationship Id="rId18" Type="http://schemas.openxmlformats.org/officeDocument/2006/relationships/hyperlink" Target="https://login.consultant.ru/link/?req=doc&amp;base=RZR&amp;n=481376&amp;dst=69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www.torgi.gov.ru" TargetMode="External"/><Relationship Id="rId17" Type="http://schemas.openxmlformats.org/officeDocument/2006/relationships/hyperlink" Target="https://login.consultant.ru/link/?req=doc&amp;base=RZR&amp;n=481376&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90540&amp;dst=100243" TargetMode="External"/><Relationship Id="rId20" Type="http://schemas.openxmlformats.org/officeDocument/2006/relationships/hyperlink" Target="https://login.consultant.ru/link/?req=doc&amp;base=RZR&amp;n=481376&amp;dst=1012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39B2E673C4DCAD5DD393B528B984AB9FD3AB873C3DBAC25F1A459D5A313093E45C4B5B36Fr8U0G"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90540&amp;dst=100252" TargetMode="External"/><Relationship Id="rId10" Type="http://schemas.openxmlformats.org/officeDocument/2006/relationships/hyperlink" Target="consultantplus://offline/ref=239B2E673C4DCAD5DD393B528B984AB9FD38B772C3DCAC25F1A459D5A313093E45C4B5B76E824093rAU2G" TargetMode="External"/><Relationship Id="rId19" Type="http://schemas.openxmlformats.org/officeDocument/2006/relationships/hyperlink" Target="https://login.consultant.ru/link/?req=doc&amp;base=RZR&amp;n=481376&amp;dst=702" TargetMode="External"/><Relationship Id="rId4" Type="http://schemas.openxmlformats.org/officeDocument/2006/relationships/settings" Target="settings.xml"/><Relationship Id="rId9" Type="http://schemas.openxmlformats.org/officeDocument/2006/relationships/hyperlink" Target="consultantplus://offline/ref=239B2E673C4DCAD5DD393B528B984AB9FD38B772C3DCAC25F1A459D5A313093E45C4B5B76E824191rAU7G" TargetMode="External"/><Relationship Id="rId14" Type="http://schemas.openxmlformats.org/officeDocument/2006/relationships/hyperlink" Target="https://login.consultant.ru/link/?req=doc&amp;base=RZR&amp;n=490540&amp;dst=100248" TargetMode="External"/><Relationship Id="rId22"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F1B3E-8A06-417C-AC72-F1FE0C92B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3461</Words>
  <Characters>19732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Минимущество</Company>
  <LinksUpToDate>false</LinksUpToDate>
  <CharactersWithSpaces>23147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dnzavyalov</dc:creator>
  <cp:lastModifiedBy>RePack by Diakov</cp:lastModifiedBy>
  <cp:revision>121</cp:revision>
  <cp:lastPrinted>2025-01-28T11:10:00Z</cp:lastPrinted>
  <dcterms:created xsi:type="dcterms:W3CDTF">2022-09-05T09:56:00Z</dcterms:created>
  <dcterms:modified xsi:type="dcterms:W3CDTF">2025-01-28T13:47:00Z</dcterms:modified>
  <cp:version>917504</cp:version>
</cp:coreProperties>
</file>