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176" w:tblpY="237"/>
        <w:tblW w:w="9889" w:type="dxa"/>
        <w:tblLayout w:type="fixed"/>
        <w:tblLook w:val="01E0" w:firstRow="1" w:lastRow="1" w:firstColumn="1" w:lastColumn="1" w:noHBand="0" w:noVBand="0"/>
      </w:tblPr>
      <w:tblGrid>
        <w:gridCol w:w="9889"/>
      </w:tblGrid>
      <w:tr w:rsidR="00856EFD" w:rsidRPr="00E17739">
        <w:tc>
          <w:tcPr>
            <w:tcW w:w="9889" w:type="dxa"/>
            <w:tcBorders>
              <w:top w:val="none" w:sz="0" w:space="0" w:color="000000"/>
              <w:left w:val="none" w:sz="0" w:space="0" w:color="000000"/>
              <w:bottom w:val="none" w:sz="0" w:space="0" w:color="000000"/>
              <w:right w:val="none" w:sz="0" w:space="0" w:color="000000"/>
            </w:tcBorders>
          </w:tcPr>
          <w:p w:rsidR="00856EFD" w:rsidRPr="00E17739" w:rsidRDefault="00175D4B">
            <w:pPr>
              <w:ind w:firstLine="540"/>
              <w:jc w:val="right"/>
            </w:pPr>
            <w:r w:rsidRPr="00E17739">
              <w:t xml:space="preserve">Проект </w:t>
            </w:r>
          </w:p>
          <w:p w:rsidR="005A2AA0" w:rsidRPr="00E17739" w:rsidRDefault="005A2AA0" w:rsidP="005A2AA0">
            <w:pPr>
              <w:jc w:val="center"/>
              <w:rPr>
                <w:bCs/>
              </w:rPr>
            </w:pPr>
            <w:r w:rsidRPr="00E17739">
              <w:rPr>
                <w:bCs/>
              </w:rPr>
              <w:t>ДОГОВОР</w:t>
            </w:r>
          </w:p>
          <w:p w:rsidR="005A2AA0" w:rsidRPr="00E17739" w:rsidRDefault="008F0AE0" w:rsidP="005A2AA0">
            <w:pPr>
              <w:spacing w:after="120"/>
              <w:jc w:val="center"/>
              <w:rPr>
                <w:bCs/>
              </w:rPr>
            </w:pPr>
            <w:r>
              <w:rPr>
                <w:bCs/>
              </w:rPr>
              <w:t>АРЕНДЫ</w:t>
            </w:r>
            <w:r w:rsidR="005A2AA0" w:rsidRPr="00E17739">
              <w:rPr>
                <w:bCs/>
              </w:rPr>
              <w:t> ЗЕМЕЛЬНОГО УЧАСТКА № ___</w:t>
            </w:r>
          </w:p>
          <w:p w:rsidR="005A2AA0" w:rsidRPr="00E17739" w:rsidRDefault="005A2AA0" w:rsidP="005A2AA0">
            <w:pPr>
              <w:tabs>
                <w:tab w:val="left" w:pos="6930"/>
              </w:tabs>
              <w:spacing w:after="120"/>
            </w:pPr>
            <w:r w:rsidRPr="00E17739">
              <w:t xml:space="preserve">с. Ильинско-Подомское, Архангельской области                        </w:t>
            </w:r>
            <w:r w:rsidR="002F25FD">
              <w:t xml:space="preserve">         _____________</w:t>
            </w:r>
            <w:r w:rsidRPr="00E17739">
              <w:t xml:space="preserve"> 202</w:t>
            </w:r>
            <w:r w:rsidR="002F25FD">
              <w:t>5</w:t>
            </w:r>
            <w:r w:rsidRPr="00E17739">
              <w:t xml:space="preserve"> года</w:t>
            </w:r>
          </w:p>
          <w:p w:rsidR="005A2AA0" w:rsidRPr="00E17739" w:rsidRDefault="005A2AA0" w:rsidP="005A2AA0">
            <w:pPr>
              <w:tabs>
                <w:tab w:val="left" w:pos="709"/>
              </w:tabs>
              <w:ind w:firstLine="709"/>
              <w:jc w:val="both"/>
            </w:pPr>
            <w:r w:rsidRPr="00E17739">
              <w:t xml:space="preserve">Вилегодский муниципальный округ Архангельской области, адрес: Российская Федерация, Архангельская область, Вилегодский район, село Ильинско - Подомское, улица Советская, дом 32, Устав Вилегодского муниципального округа Архангельской области, зарегистрирован в Управлении Министерства юстиции Российской Федерации </w:t>
            </w:r>
            <w:r w:rsidR="0091519B">
              <w:br/>
            </w:r>
            <w:r w:rsidRPr="00E17739">
              <w:t xml:space="preserve">по Архангельской области и Ненецкому автономному округу 12 февраля 2021 г., государственный регистрационный номер RИ 297020002021001, от имени которого действует Управление финансово -экономической деятельности и имущественных отношений администрации Вилегодского муниципального округа, в лице заместителя главы администрации, начальника Управления финансово-экономической деятельности </w:t>
            </w:r>
            <w:r w:rsidR="0091519B">
              <w:br/>
            </w:r>
            <w:r w:rsidRPr="00E17739">
              <w:t>и имущественных отношений Меньшуткиной Натальи Владимировны, действующего на основании Положения об Управлении финансово-экономической деятельности и имущественных отношений администрации Вилегодского муниципального округа, утвержденного решением Собрания депутатов Вилегодского муниципального округа Архангельской области от 24 декабря 2020 года № 18, именуемое в дальнейшем</w:t>
            </w:r>
            <w:r w:rsidRPr="00E17739">
              <w:rPr>
                <w:bCs/>
                <w:color w:val="000000"/>
              </w:rPr>
              <w:t xml:space="preserve"> «</w:t>
            </w:r>
            <w:r w:rsidR="000948F9">
              <w:rPr>
                <w:bCs/>
                <w:color w:val="000000"/>
              </w:rPr>
              <w:t>Арендодатель</w:t>
            </w:r>
            <w:r w:rsidRPr="00E17739">
              <w:rPr>
                <w:bCs/>
                <w:color w:val="000000"/>
              </w:rPr>
              <w:t xml:space="preserve">», с одной стороны </w:t>
            </w:r>
            <w:r w:rsidR="00175D4B" w:rsidRPr="00E17739">
              <w:t>,</w:t>
            </w:r>
          </w:p>
          <w:p w:rsidR="005A2AA0" w:rsidRPr="00E17739" w:rsidRDefault="00175D4B" w:rsidP="005A2AA0">
            <w:pPr>
              <w:tabs>
                <w:tab w:val="left" w:pos="709"/>
              </w:tabs>
              <w:spacing w:after="120"/>
              <w:ind w:firstLine="709"/>
              <w:jc w:val="both"/>
              <w:rPr>
                <w:bCs/>
                <w:color w:val="000000"/>
              </w:rPr>
            </w:pPr>
            <w:r w:rsidRPr="00E17739">
              <w:t xml:space="preserve">и  ______________________________ </w:t>
            </w:r>
            <w:r w:rsidR="005A2AA0" w:rsidRPr="00E17739">
              <w:rPr>
                <w:bCs/>
                <w:color w:val="000000"/>
              </w:rPr>
              <w:t>именуемый в дальнейшем «</w:t>
            </w:r>
            <w:r w:rsidR="000948F9">
              <w:rPr>
                <w:bCs/>
                <w:color w:val="000000"/>
              </w:rPr>
              <w:t>Арендатор</w:t>
            </w:r>
            <w:r w:rsidR="005A2AA0" w:rsidRPr="00E17739">
              <w:rPr>
                <w:bCs/>
                <w:color w:val="000000"/>
              </w:rPr>
              <w:t xml:space="preserve">», с другой стороны, а вместе именуемые «Стороны» на основании </w:t>
            </w:r>
            <w:r w:rsidR="005A2AA0" w:rsidRPr="00E17739">
              <w:rPr>
                <w:rFonts w:eastAsia="Calibri"/>
              </w:rPr>
              <w:t xml:space="preserve">Протокола рассмотрения заявок на участие в аукционе № ________________ от __.__.2025 </w:t>
            </w:r>
            <w:r w:rsidR="005A2AA0" w:rsidRPr="00E17739">
              <w:rPr>
                <w:bCs/>
                <w:color w:val="000000"/>
              </w:rPr>
              <w:t xml:space="preserve">«О предоставлении земельного участка </w:t>
            </w:r>
            <w:r w:rsidR="0083270B">
              <w:rPr>
                <w:bCs/>
                <w:color w:val="000000"/>
              </w:rPr>
              <w:t>по Договору аренды</w:t>
            </w:r>
            <w:r w:rsidR="005A2AA0" w:rsidRPr="00E17739">
              <w:rPr>
                <w:bCs/>
                <w:color w:val="000000"/>
              </w:rPr>
              <w:t>» заключили настоящий Договор</w:t>
            </w:r>
            <w:r w:rsidR="000948F9">
              <w:rPr>
                <w:bCs/>
                <w:color w:val="000000"/>
              </w:rPr>
              <w:t xml:space="preserve"> аренды земельного участка (далее – настоящий Договор)</w:t>
            </w:r>
            <w:r w:rsidR="005A2AA0" w:rsidRPr="00E17739">
              <w:rPr>
                <w:bCs/>
                <w:color w:val="000000"/>
              </w:rPr>
              <w:t xml:space="preserve"> о нижеследующем:</w:t>
            </w:r>
          </w:p>
          <w:p w:rsidR="00856EFD" w:rsidRPr="00E17739" w:rsidRDefault="005A2AA0" w:rsidP="005A2AA0">
            <w:pPr>
              <w:tabs>
                <w:tab w:val="left" w:pos="0"/>
              </w:tabs>
              <w:spacing w:after="200" w:line="276" w:lineRule="auto"/>
              <w:ind w:left="1440"/>
              <w:jc w:val="center"/>
            </w:pPr>
            <w:r w:rsidRPr="00E17739">
              <w:t>1. </w:t>
            </w:r>
            <w:r w:rsidR="002837E3" w:rsidRPr="00E17739">
              <w:t>П</w:t>
            </w:r>
            <w:r w:rsidR="002F25FD">
              <w:t>РЕДМЕТ ДОГОВОРА</w:t>
            </w:r>
          </w:p>
          <w:p w:rsidR="00856EFD" w:rsidRPr="00E17739" w:rsidRDefault="00175D4B">
            <w:pPr>
              <w:ind w:firstLine="708"/>
              <w:jc w:val="both"/>
            </w:pPr>
            <w:r w:rsidRPr="00E17739">
              <w:t xml:space="preserve">1.1. </w:t>
            </w:r>
            <w:r w:rsidR="005A2AA0" w:rsidRPr="00E17739">
              <w:rPr>
                <w:bCs/>
                <w:color w:val="000000"/>
              </w:rPr>
              <w:t>«</w:t>
            </w:r>
            <w:r w:rsidR="00D14243">
              <w:rPr>
                <w:bCs/>
                <w:color w:val="000000"/>
              </w:rPr>
              <w:t>Арендодатель</w:t>
            </w:r>
            <w:r w:rsidR="005A2AA0" w:rsidRPr="00E17739">
              <w:rPr>
                <w:bCs/>
                <w:color w:val="000000"/>
              </w:rPr>
              <w:t xml:space="preserve">» </w:t>
            </w:r>
            <w:r w:rsidR="00D14243">
              <w:rPr>
                <w:bCs/>
                <w:color w:val="000000"/>
              </w:rPr>
              <w:t>предоставляет</w:t>
            </w:r>
            <w:r w:rsidR="005A2AA0" w:rsidRPr="00E17739">
              <w:rPr>
                <w:bCs/>
                <w:color w:val="000000"/>
              </w:rPr>
              <w:t>, а «</w:t>
            </w:r>
            <w:r w:rsidR="00D14243">
              <w:rPr>
                <w:bCs/>
                <w:color w:val="000000"/>
              </w:rPr>
              <w:t>Арендатор</w:t>
            </w:r>
            <w:r w:rsidR="005A2AA0" w:rsidRPr="00E17739">
              <w:rPr>
                <w:bCs/>
                <w:color w:val="000000"/>
              </w:rPr>
              <w:t xml:space="preserve">» </w:t>
            </w:r>
            <w:r w:rsidR="00D14243">
              <w:rPr>
                <w:bCs/>
                <w:color w:val="000000"/>
              </w:rPr>
              <w:t xml:space="preserve">принимает в аренду земельный участок </w:t>
            </w:r>
            <w:r w:rsidR="00D14243" w:rsidRPr="00324DED">
              <w:t xml:space="preserve">государственная собственность на который не разграничена </w:t>
            </w:r>
            <w:r w:rsidRPr="00E17739">
              <w:t xml:space="preserve">(далее – </w:t>
            </w:r>
            <w:r w:rsidR="005A2AA0" w:rsidRPr="00E17739">
              <w:t>Земельный у</w:t>
            </w:r>
            <w:r w:rsidRPr="00E17739">
              <w:t>часток):</w:t>
            </w:r>
          </w:p>
          <w:p w:rsidR="008F0AE0" w:rsidRPr="00372060" w:rsidRDefault="008F0AE0" w:rsidP="008F0AE0">
            <w:pPr>
              <w:ind w:firstLine="709"/>
            </w:pPr>
            <w:r w:rsidRPr="00372060">
              <w:t>Кадастровый номер</w:t>
            </w:r>
            <w:r>
              <w:t xml:space="preserve"> земельного участка -</w:t>
            </w:r>
            <w:r w:rsidRPr="00372060">
              <w:t xml:space="preserve"> 29:03:0</w:t>
            </w:r>
            <w:r>
              <w:t>30101</w:t>
            </w:r>
            <w:r w:rsidRPr="00372060">
              <w:t>:</w:t>
            </w:r>
            <w:r>
              <w:t>5879</w:t>
            </w:r>
            <w:r w:rsidRPr="00372060">
              <w:t>.</w:t>
            </w:r>
          </w:p>
          <w:p w:rsidR="008F0AE0" w:rsidRPr="00372060" w:rsidRDefault="008F0AE0" w:rsidP="008F0AE0">
            <w:pPr>
              <w:ind w:firstLine="709"/>
              <w:jc w:val="both"/>
            </w:pPr>
            <w:r w:rsidRPr="00372060">
              <w:t xml:space="preserve">Местоположение: </w:t>
            </w:r>
            <w:r>
              <w:t xml:space="preserve">Российская Федерация, </w:t>
            </w:r>
            <w:r w:rsidRPr="00372060">
              <w:t xml:space="preserve">Архангельская область, </w:t>
            </w:r>
            <w:r>
              <w:t xml:space="preserve">муниципальный округ </w:t>
            </w:r>
            <w:r w:rsidRPr="00372060">
              <w:t>Вилегодский,</w:t>
            </w:r>
            <w:r>
              <w:t xml:space="preserve"> с. Ильинско-Подомское, ул. Кедрова</w:t>
            </w:r>
            <w:r w:rsidRPr="00372060">
              <w:t xml:space="preserve">. </w:t>
            </w:r>
          </w:p>
          <w:p w:rsidR="008F0AE0" w:rsidRPr="00372060" w:rsidRDefault="008F0AE0" w:rsidP="008F0AE0">
            <w:pPr>
              <w:ind w:firstLine="709"/>
            </w:pPr>
            <w:r w:rsidRPr="00372060">
              <w:t xml:space="preserve">Общая площадь – </w:t>
            </w:r>
            <w:r>
              <w:t>1 000</w:t>
            </w:r>
            <w:r w:rsidRPr="00372060">
              <w:t xml:space="preserve"> кв. м.</w:t>
            </w:r>
          </w:p>
          <w:p w:rsidR="008F0AE0" w:rsidRPr="00372060" w:rsidRDefault="008F0AE0" w:rsidP="008F0AE0">
            <w:pPr>
              <w:ind w:firstLine="709"/>
            </w:pPr>
            <w:r w:rsidRPr="00372060">
              <w:t xml:space="preserve">Категория земель: Земли </w:t>
            </w:r>
            <w:r>
              <w:t>населенных пунктов</w:t>
            </w:r>
            <w:r w:rsidRPr="00372060">
              <w:t>.</w:t>
            </w:r>
          </w:p>
          <w:p w:rsidR="008F0AE0" w:rsidRPr="00ED10C1" w:rsidRDefault="008F0AE0" w:rsidP="008F0AE0">
            <w:pPr>
              <w:ind w:firstLine="709"/>
            </w:pPr>
            <w:r w:rsidRPr="00372060">
              <w:t xml:space="preserve">Вид разрешенного использования: </w:t>
            </w:r>
            <w:r>
              <w:t>Склады</w:t>
            </w:r>
            <w:r w:rsidRPr="00372060">
              <w:t>.</w:t>
            </w:r>
          </w:p>
          <w:p w:rsidR="007C127F" w:rsidRPr="007C127F" w:rsidRDefault="007C127F" w:rsidP="007C127F">
            <w:pPr>
              <w:ind w:firstLine="709"/>
              <w:jc w:val="both"/>
            </w:pPr>
            <w:r w:rsidRPr="007C127F">
              <w:t>Передача земельного участка осуществляется в соответствии с Актом приема-передачи земельного участка, приложение № 1 к настоящему Договору.</w:t>
            </w:r>
          </w:p>
          <w:p w:rsidR="0091519B" w:rsidRPr="00D26312" w:rsidRDefault="0091519B" w:rsidP="0091519B">
            <w:pPr>
              <w:tabs>
                <w:tab w:val="left" w:pos="0"/>
              </w:tabs>
              <w:ind w:firstLine="709"/>
              <w:jc w:val="both"/>
              <w:rPr>
                <w:rFonts w:eastAsia="Calibri"/>
                <w:lang w:eastAsia="en-US"/>
              </w:rPr>
            </w:pPr>
            <w:r w:rsidRPr="00D26312">
              <w:rPr>
                <w:rFonts w:eastAsia="Calibri"/>
                <w:lang w:eastAsia="en-US"/>
              </w:rPr>
              <w:t xml:space="preserve">Ограничение прав и обременение объекта недвижимости: не зарегистрировано. </w:t>
            </w:r>
          </w:p>
          <w:p w:rsidR="0091519B" w:rsidRDefault="0091519B" w:rsidP="0091519B">
            <w:pPr>
              <w:tabs>
                <w:tab w:val="left" w:pos="0"/>
              </w:tabs>
              <w:ind w:firstLine="709"/>
              <w:jc w:val="both"/>
              <w:rPr>
                <w:bCs/>
                <w:color w:val="000000"/>
              </w:rPr>
            </w:pPr>
            <w:r w:rsidRPr="00D26312">
              <w:rPr>
                <w:bCs/>
                <w:color w:val="000000"/>
              </w:rPr>
              <w:t xml:space="preserve">Указанный земельный участок на момент подписания настоящего Договора никому </w:t>
            </w:r>
            <w:r w:rsidR="00D26312">
              <w:rPr>
                <w:bCs/>
                <w:color w:val="000000"/>
              </w:rPr>
              <w:br/>
            </w:r>
            <w:r w:rsidRPr="00D26312">
              <w:rPr>
                <w:bCs/>
                <w:color w:val="000000"/>
              </w:rPr>
              <w:t>не продан, не заложен, в споре и под запрещением (арестом) не состоит.</w:t>
            </w:r>
          </w:p>
          <w:p w:rsidR="009B51B9" w:rsidRDefault="009B51B9" w:rsidP="009B51B9">
            <w:pPr>
              <w:pStyle w:val="afd"/>
              <w:spacing w:after="0"/>
              <w:ind w:firstLine="709"/>
              <w:jc w:val="both"/>
              <w:rPr>
                <w:rFonts w:eastAsia="Calibri"/>
              </w:rPr>
            </w:pPr>
            <w:r w:rsidRPr="00324DED">
              <w:rPr>
                <w:rFonts w:eastAsia="Calibri"/>
              </w:rPr>
              <w:t xml:space="preserve">1.2. На момент подписания </w:t>
            </w:r>
            <w:r w:rsidR="0065259D">
              <w:rPr>
                <w:rFonts w:eastAsia="Calibri"/>
              </w:rPr>
              <w:t xml:space="preserve">настоящего </w:t>
            </w:r>
            <w:r w:rsidRPr="00324DED">
              <w:rPr>
                <w:rFonts w:eastAsia="Calibri"/>
              </w:rPr>
              <w:t xml:space="preserve">Договора на </w:t>
            </w:r>
            <w:r w:rsidR="00975478">
              <w:rPr>
                <w:rFonts w:eastAsia="Calibri"/>
              </w:rPr>
              <w:t>Земельном у</w:t>
            </w:r>
            <w:r w:rsidRPr="00324DED">
              <w:rPr>
                <w:rFonts w:eastAsia="Calibri"/>
              </w:rPr>
              <w:t>частке отсутствуют объекты недвижимости.</w:t>
            </w:r>
          </w:p>
          <w:p w:rsidR="00842B1B" w:rsidRPr="00842B1B" w:rsidRDefault="00842B1B" w:rsidP="00842B1B">
            <w:pPr>
              <w:ind w:firstLine="709"/>
              <w:jc w:val="both"/>
            </w:pPr>
            <w:r w:rsidRPr="00842B1B">
              <w:t>1.3. Особые отметки: Зем</w:t>
            </w:r>
            <w:r w:rsidR="0065259D">
              <w:t xml:space="preserve">ельные участки подлежит снятию </w:t>
            </w:r>
            <w:r w:rsidRPr="00842B1B">
              <w:t>с государственного кадастрового учета по истечении пя</w:t>
            </w:r>
            <w:r w:rsidR="0065259D">
              <w:t xml:space="preserve">ти лет </w:t>
            </w:r>
            <w:r w:rsidRPr="00842B1B">
              <w:t>со дня его государственного кадастрового учета, если на него не будут зарегистрированы права.</w:t>
            </w:r>
          </w:p>
          <w:p w:rsidR="00856EFD" w:rsidRPr="00842B1B" w:rsidRDefault="00175D4B" w:rsidP="00D26312">
            <w:pPr>
              <w:spacing w:after="120"/>
              <w:ind w:firstLine="708"/>
              <w:jc w:val="both"/>
            </w:pPr>
            <w:r w:rsidRPr="00D26312">
              <w:t>1.</w:t>
            </w:r>
            <w:r w:rsidR="00842B1B">
              <w:t>4</w:t>
            </w:r>
            <w:r w:rsidRPr="00D26312">
              <w:t>.  Договор  заключен  на</w:t>
            </w:r>
            <w:r w:rsidRPr="00E17739">
              <w:t xml:space="preserve">  основании  протокола № __ от _______ 202</w:t>
            </w:r>
            <w:r w:rsidR="005A2AA0" w:rsidRPr="00E17739">
              <w:t>5</w:t>
            </w:r>
            <w:r w:rsidRPr="00E17739">
              <w:t xml:space="preserve"> года </w:t>
            </w:r>
            <w:r w:rsidRPr="00E17739">
              <w:br/>
              <w:t>о результатах аукциона в электронной форме,</w:t>
            </w:r>
            <w:r w:rsidRPr="00E17739">
              <w:rPr>
                <w:b/>
              </w:rPr>
              <w:t xml:space="preserve"> </w:t>
            </w:r>
            <w:r w:rsidRPr="00E17739">
              <w:t xml:space="preserve">открытого по составу участников </w:t>
            </w:r>
            <w:r w:rsidRPr="00E17739">
              <w:br w:type="textWrapping" w:clear="all"/>
              <w:t xml:space="preserve">и по форме подачи предложений на право заключения </w:t>
            </w:r>
            <w:r w:rsidR="00285D93" w:rsidRPr="00E17739">
              <w:t>Д</w:t>
            </w:r>
            <w:r w:rsidRPr="00E17739">
              <w:t xml:space="preserve">оговора </w:t>
            </w:r>
            <w:r w:rsidR="009B51B9">
              <w:t>аренды</w:t>
            </w:r>
            <w:r w:rsidRPr="00E17739">
              <w:t xml:space="preserve"> земельного участка, (извещение о проведении аукциона размещено на сайте </w:t>
            </w:r>
            <w:r w:rsidRPr="00E17739">
              <w:rPr>
                <w:lang w:val="en-US"/>
              </w:rPr>
              <w:t>http</w:t>
            </w:r>
            <w:r w:rsidRPr="00E17739">
              <w:t>://</w:t>
            </w:r>
            <w:hyperlink r:id="rId7" w:history="1">
              <w:r w:rsidRPr="00E17739">
                <w:rPr>
                  <w:u w:val="single"/>
                  <w:lang w:val="en-US"/>
                </w:rPr>
                <w:t>www</w:t>
              </w:r>
              <w:r w:rsidRPr="00E17739">
                <w:rPr>
                  <w:u w:val="single"/>
                </w:rPr>
                <w:t>.</w:t>
              </w:r>
              <w:r w:rsidRPr="00E17739">
                <w:rPr>
                  <w:u w:val="single"/>
                  <w:lang w:val="en-US"/>
                </w:rPr>
                <w:t>torgi</w:t>
              </w:r>
              <w:r w:rsidRPr="00E17739">
                <w:rPr>
                  <w:u w:val="single"/>
                </w:rPr>
                <w:t>.</w:t>
              </w:r>
              <w:r w:rsidRPr="00E17739">
                <w:rPr>
                  <w:u w:val="single"/>
                  <w:lang w:val="en-US"/>
                </w:rPr>
                <w:t>gov</w:t>
              </w:r>
              <w:r w:rsidRPr="00E17739">
                <w:rPr>
                  <w:u w:val="single"/>
                </w:rPr>
                <w:t>.</w:t>
              </w:r>
              <w:r w:rsidRPr="00E17739">
                <w:rPr>
                  <w:u w:val="single"/>
                  <w:lang w:val="en-US"/>
                </w:rPr>
                <w:t>ru</w:t>
              </w:r>
            </w:hyperlink>
            <w:r w:rsidRPr="00E17739">
              <w:t xml:space="preserve">/ </w:t>
            </w:r>
            <w:r w:rsidR="002837E3" w:rsidRPr="00E17739">
              <w:br/>
            </w:r>
            <w:r w:rsidRPr="00E17739">
              <w:t xml:space="preserve">и на </w:t>
            </w:r>
            <w:r w:rsidR="002837E3" w:rsidRPr="00E17739">
              <w:t xml:space="preserve">официальном </w:t>
            </w:r>
            <w:r w:rsidRPr="00E17739">
              <w:t>сайте</w:t>
            </w:r>
            <w:r w:rsidR="002837E3" w:rsidRPr="00E17739">
              <w:t xml:space="preserve"> организатора </w:t>
            </w:r>
            <w:r w:rsidR="002837E3" w:rsidRPr="00842B1B">
              <w:t xml:space="preserve">торгов </w:t>
            </w:r>
            <w:hyperlink r:id="rId8" w:history="1">
              <w:r w:rsidR="00842B1B" w:rsidRPr="00842B1B">
                <w:rPr>
                  <w:rStyle w:val="af1"/>
                  <w:color w:val="auto"/>
                  <w:lang w:val="en-US"/>
                </w:rPr>
                <w:t>https</w:t>
              </w:r>
              <w:r w:rsidR="00842B1B" w:rsidRPr="00842B1B">
                <w:rPr>
                  <w:rStyle w:val="af1"/>
                  <w:color w:val="auto"/>
                </w:rPr>
                <w:t>://</w:t>
              </w:r>
              <w:r w:rsidR="00842B1B" w:rsidRPr="00842B1B">
                <w:rPr>
                  <w:rStyle w:val="af1"/>
                  <w:color w:val="auto"/>
                  <w:lang w:val="en-US"/>
                </w:rPr>
                <w:t>viledland</w:t>
              </w:r>
              <w:r w:rsidR="00842B1B" w:rsidRPr="00842B1B">
                <w:rPr>
                  <w:rStyle w:val="af1"/>
                  <w:color w:val="auto"/>
                </w:rPr>
                <w:t>.</w:t>
              </w:r>
              <w:r w:rsidR="00842B1B" w:rsidRPr="00842B1B">
                <w:rPr>
                  <w:rStyle w:val="af1"/>
                  <w:color w:val="auto"/>
                  <w:lang w:val="en-US"/>
                </w:rPr>
                <w:t>gosuslugi</w:t>
              </w:r>
              <w:r w:rsidR="00842B1B" w:rsidRPr="00842B1B">
                <w:rPr>
                  <w:rStyle w:val="af1"/>
                  <w:color w:val="auto"/>
                </w:rPr>
                <w:t>.</w:t>
              </w:r>
              <w:r w:rsidR="00842B1B" w:rsidRPr="00842B1B">
                <w:rPr>
                  <w:rStyle w:val="af1"/>
                  <w:color w:val="auto"/>
                  <w:lang w:val="en-US"/>
                </w:rPr>
                <w:t>ru</w:t>
              </w:r>
            </w:hyperlink>
            <w:r w:rsidRPr="00842B1B">
              <w:t>.</w:t>
            </w:r>
          </w:p>
          <w:p w:rsidR="00842B1B" w:rsidRDefault="00842B1B" w:rsidP="00842B1B">
            <w:pPr>
              <w:ind w:firstLine="709"/>
              <w:jc w:val="center"/>
            </w:pPr>
          </w:p>
          <w:p w:rsidR="00842B1B" w:rsidRPr="00842B1B" w:rsidRDefault="00842B1B" w:rsidP="00842B1B">
            <w:pPr>
              <w:ind w:firstLine="709"/>
              <w:jc w:val="center"/>
            </w:pPr>
            <w:r w:rsidRPr="00842B1B">
              <w:lastRenderedPageBreak/>
              <w:t>2. СРОК ДОГОВОРА</w:t>
            </w:r>
          </w:p>
          <w:p w:rsidR="00842B1B" w:rsidRPr="00842B1B" w:rsidRDefault="00842B1B" w:rsidP="00842B1B">
            <w:pPr>
              <w:spacing w:after="120"/>
              <w:ind w:firstLine="709"/>
              <w:jc w:val="both"/>
            </w:pPr>
            <w:r w:rsidRPr="00842B1B">
              <w:t>2.1. Срок аренды Земельных участков устанавливается со дня государственной регистрации и действует в течение 5 (пяти) лет.</w:t>
            </w:r>
          </w:p>
          <w:p w:rsidR="00B1480F" w:rsidRPr="00B1480F" w:rsidRDefault="00DE512E" w:rsidP="00B1480F">
            <w:pPr>
              <w:pStyle w:val="1CStyle11"/>
              <w:spacing w:after="120" w:line="240" w:lineRule="auto"/>
              <w:ind w:firstLine="851"/>
              <w:rPr>
                <w:sz w:val="24"/>
                <w:szCs w:val="24"/>
              </w:rPr>
            </w:pPr>
            <w:r>
              <w:rPr>
                <w:sz w:val="24"/>
                <w:szCs w:val="24"/>
              </w:rPr>
              <w:t>3</w:t>
            </w:r>
            <w:r w:rsidR="00B1480F" w:rsidRPr="00B1480F">
              <w:rPr>
                <w:sz w:val="24"/>
                <w:szCs w:val="24"/>
              </w:rPr>
              <w:t>. РАЗМЕР И УСЛОВИЯ АРЕНДНОЙ ПЛАТЫ</w:t>
            </w:r>
          </w:p>
          <w:p w:rsidR="00B1480F" w:rsidRPr="00324DED" w:rsidRDefault="00DE512E" w:rsidP="00B1480F">
            <w:pPr>
              <w:pStyle w:val="afd"/>
              <w:spacing w:after="0"/>
              <w:ind w:firstLine="709"/>
              <w:jc w:val="both"/>
              <w:rPr>
                <w:rFonts w:eastAsia="Calibri"/>
              </w:rPr>
            </w:pPr>
            <w:r>
              <w:rPr>
                <w:rFonts w:eastAsia="Calibri"/>
              </w:rPr>
              <w:t>3</w:t>
            </w:r>
            <w:r w:rsidR="00B1480F" w:rsidRPr="00324DED">
              <w:rPr>
                <w:rFonts w:eastAsia="Calibri"/>
              </w:rPr>
              <w:t xml:space="preserve">.1. Ежегодная арендная плата за пользование </w:t>
            </w:r>
            <w:r w:rsidR="00842B1B">
              <w:rPr>
                <w:rFonts w:eastAsia="Calibri"/>
              </w:rPr>
              <w:t>Земельным у</w:t>
            </w:r>
            <w:r w:rsidR="00B1480F" w:rsidRPr="00324DED">
              <w:rPr>
                <w:rFonts w:eastAsia="Calibri"/>
              </w:rPr>
              <w:t>частком при заключении</w:t>
            </w:r>
            <w:r w:rsidR="00B1480F">
              <w:rPr>
                <w:rFonts w:eastAsia="Calibri"/>
              </w:rPr>
              <w:t xml:space="preserve"> настоящего</w:t>
            </w:r>
            <w:r w:rsidR="00B1480F" w:rsidRPr="00324DED">
              <w:rPr>
                <w:rFonts w:eastAsia="Calibri"/>
              </w:rPr>
              <w:t xml:space="preserve"> Договора устанавл</w:t>
            </w:r>
            <w:r w:rsidR="00B1480F">
              <w:rPr>
                <w:rFonts w:eastAsia="Calibri"/>
              </w:rPr>
              <w:t>ивается в размере________</w:t>
            </w:r>
            <w:r w:rsidR="00B1480F" w:rsidRPr="00324DED">
              <w:rPr>
                <w:rFonts w:eastAsia="Calibri"/>
                <w:b/>
              </w:rPr>
              <w:t xml:space="preserve"> (_____) </w:t>
            </w:r>
            <w:r w:rsidR="00B1480F" w:rsidRPr="00DE512E">
              <w:rPr>
                <w:rFonts w:eastAsia="Calibri"/>
              </w:rPr>
              <w:t xml:space="preserve">руб. </w:t>
            </w:r>
            <w:r w:rsidRPr="00DE512E">
              <w:rPr>
                <w:rFonts w:eastAsia="Calibri"/>
              </w:rPr>
              <w:t>без</w:t>
            </w:r>
            <w:r>
              <w:rPr>
                <w:rFonts w:eastAsia="Calibri"/>
                <w:b/>
              </w:rPr>
              <w:t xml:space="preserve"> </w:t>
            </w:r>
            <w:r w:rsidR="00B1480F" w:rsidRPr="00324DED">
              <w:rPr>
                <w:rFonts w:eastAsia="Calibri"/>
              </w:rPr>
              <w:t>НДС.</w:t>
            </w:r>
          </w:p>
          <w:p w:rsidR="00B1480F" w:rsidRPr="00324DED" w:rsidRDefault="00B1480F" w:rsidP="00B1480F">
            <w:pPr>
              <w:pStyle w:val="afd"/>
              <w:spacing w:after="0"/>
              <w:jc w:val="both"/>
              <w:rPr>
                <w:rFonts w:eastAsia="Calibri"/>
              </w:rPr>
            </w:pPr>
            <w:r w:rsidRPr="00324DED">
              <w:rPr>
                <w:rFonts w:eastAsia="Calibri"/>
              </w:rPr>
              <w:t>Сумма ежеквартальной арендной платы с</w:t>
            </w:r>
            <w:r>
              <w:rPr>
                <w:rFonts w:eastAsia="Calibri"/>
              </w:rPr>
              <w:t>оставляет ____</w:t>
            </w:r>
            <w:r w:rsidRPr="00324DED">
              <w:rPr>
                <w:rFonts w:eastAsia="Calibri"/>
                <w:b/>
              </w:rPr>
              <w:t xml:space="preserve"> (</w:t>
            </w:r>
            <w:r>
              <w:rPr>
                <w:rFonts w:eastAsia="Calibri"/>
                <w:b/>
              </w:rPr>
              <w:t>___</w:t>
            </w:r>
            <w:r w:rsidRPr="00324DED">
              <w:rPr>
                <w:rFonts w:eastAsia="Calibri"/>
                <w:b/>
              </w:rPr>
              <w:t xml:space="preserve">___) </w:t>
            </w:r>
            <w:r w:rsidR="00DE512E">
              <w:rPr>
                <w:rFonts w:eastAsia="Calibri"/>
              </w:rPr>
              <w:t>руб. без НДС</w:t>
            </w:r>
            <w:r w:rsidRPr="00324DED">
              <w:rPr>
                <w:rFonts w:eastAsia="Calibri"/>
              </w:rPr>
              <w:t>.</w:t>
            </w:r>
          </w:p>
          <w:p w:rsidR="00B1480F" w:rsidRPr="00324DED" w:rsidRDefault="00DE512E" w:rsidP="00B1480F">
            <w:pPr>
              <w:ind w:firstLine="709"/>
              <w:jc w:val="both"/>
              <w:rPr>
                <w:color w:val="000000"/>
              </w:rPr>
            </w:pPr>
            <w:r>
              <w:t>3</w:t>
            </w:r>
            <w:r w:rsidR="00B1480F" w:rsidRPr="00324DED">
              <w:t>.2. </w:t>
            </w:r>
            <w:r w:rsidR="00B1480F" w:rsidRPr="00324DED">
              <w:rPr>
                <w:color w:val="000000"/>
              </w:rPr>
              <w:t xml:space="preserve">Арендатор перечисляет годовую арендную плату не позднее 15 ноября текущего года по следующим реквизитам: </w:t>
            </w:r>
            <w:r w:rsidR="00B1480F" w:rsidRPr="00324DED">
              <w:rPr>
                <w:bCs/>
              </w:rPr>
              <w:t xml:space="preserve">Получатель: </w:t>
            </w:r>
            <w:r w:rsidR="00B1480F" w:rsidRPr="00324DED">
              <w:rPr>
                <w:color w:val="000000"/>
              </w:rPr>
              <w:t xml:space="preserve">Управление финансово-экономической деятельности и имущественных отношений администрации Вилегодского муниципального округа </w:t>
            </w:r>
            <w:r w:rsidR="00B1480F" w:rsidRPr="00324DED">
              <w:rPr>
                <w:bCs/>
              </w:rPr>
              <w:t>(Управление ФЭДИИО)</w:t>
            </w:r>
          </w:p>
          <w:p w:rsidR="00B1480F" w:rsidRPr="00324DED" w:rsidRDefault="00B1480F" w:rsidP="00B1480F">
            <w:pPr>
              <w:jc w:val="both"/>
              <w:rPr>
                <w:color w:val="000000"/>
              </w:rPr>
            </w:pPr>
            <w:r w:rsidRPr="00324DED">
              <w:rPr>
                <w:color w:val="000000"/>
              </w:rPr>
              <w:t>БИК 011117401</w:t>
            </w:r>
          </w:p>
          <w:p w:rsidR="00B1480F" w:rsidRPr="00324DED" w:rsidRDefault="00B1480F" w:rsidP="00B1480F">
            <w:pPr>
              <w:jc w:val="both"/>
              <w:rPr>
                <w:color w:val="000000"/>
              </w:rPr>
            </w:pPr>
            <w:r w:rsidRPr="00324DED">
              <w:rPr>
                <w:color w:val="000000"/>
              </w:rPr>
              <w:t>Банк получателя: Отделение Архангельск</w:t>
            </w:r>
            <w:r w:rsidRPr="00324DED">
              <w:rPr>
                <w:bCs/>
              </w:rPr>
              <w:t xml:space="preserve"> Банка России</w:t>
            </w:r>
            <w:r w:rsidRPr="00324DED">
              <w:rPr>
                <w:color w:val="000000"/>
              </w:rPr>
              <w:t xml:space="preserve"> // УФК по Архангельской области </w:t>
            </w:r>
            <w:r>
              <w:rPr>
                <w:color w:val="000000"/>
              </w:rPr>
              <w:br/>
            </w:r>
            <w:r w:rsidRPr="00324DED">
              <w:rPr>
                <w:color w:val="000000"/>
              </w:rPr>
              <w:t>и Ненецкому автономному округу г. Архангельск</w:t>
            </w:r>
          </w:p>
          <w:p w:rsidR="00B1480F" w:rsidRPr="00324DED" w:rsidRDefault="00B1480F" w:rsidP="00B1480F">
            <w:pPr>
              <w:jc w:val="both"/>
              <w:rPr>
                <w:bCs/>
              </w:rPr>
            </w:pPr>
            <w:r w:rsidRPr="00324DED">
              <w:rPr>
                <w:color w:val="000000"/>
              </w:rPr>
              <w:t>ИНН 2909003348 КПП 290901001</w:t>
            </w:r>
          </w:p>
          <w:p w:rsidR="00B1480F" w:rsidRPr="00324DED" w:rsidRDefault="00B1480F" w:rsidP="00B1480F">
            <w:pPr>
              <w:tabs>
                <w:tab w:val="left" w:pos="1134"/>
              </w:tabs>
              <w:jc w:val="both"/>
              <w:rPr>
                <w:color w:val="000000"/>
              </w:rPr>
            </w:pPr>
            <w:r w:rsidRPr="00324DED">
              <w:rPr>
                <w:color w:val="000000"/>
              </w:rPr>
              <w:t>Единый казначейский счет 40102810045370000016</w:t>
            </w:r>
          </w:p>
          <w:p w:rsidR="00B1480F" w:rsidRPr="00324DED" w:rsidRDefault="00B1480F" w:rsidP="00B1480F">
            <w:pPr>
              <w:tabs>
                <w:tab w:val="left" w:pos="1134"/>
              </w:tabs>
              <w:jc w:val="both"/>
              <w:rPr>
                <w:color w:val="000000"/>
              </w:rPr>
            </w:pPr>
            <w:r w:rsidRPr="00324DED">
              <w:rPr>
                <w:color w:val="000000"/>
              </w:rPr>
              <w:t>Номер казначейского счета:03100643000000012400 л/сч. 04243D02550</w:t>
            </w:r>
          </w:p>
          <w:p w:rsidR="00B1480F" w:rsidRPr="00324DED" w:rsidRDefault="00B1480F" w:rsidP="00B1480F">
            <w:pPr>
              <w:jc w:val="both"/>
              <w:rPr>
                <w:bCs/>
                <w:color w:val="000000"/>
              </w:rPr>
            </w:pPr>
            <w:r w:rsidRPr="00324DED">
              <w:rPr>
                <w:color w:val="000000"/>
              </w:rPr>
              <w:t>КБК 09811105012140000120 ОКТМО 11511000.</w:t>
            </w:r>
          </w:p>
          <w:p w:rsidR="00B1480F" w:rsidRPr="00324DED" w:rsidRDefault="00DE512E" w:rsidP="00B1480F">
            <w:pPr>
              <w:ind w:firstLine="709"/>
              <w:jc w:val="both"/>
              <w:rPr>
                <w:color w:val="000000"/>
              </w:rPr>
            </w:pPr>
            <w:r>
              <w:rPr>
                <w:color w:val="000000"/>
              </w:rPr>
              <w:t>3</w:t>
            </w:r>
            <w:r w:rsidR="00B1480F" w:rsidRPr="00324DED">
              <w:rPr>
                <w:color w:val="000000"/>
              </w:rPr>
              <w:t xml:space="preserve">.3. Арендодателем в одностороннем порядке, в случае принятия законов </w:t>
            </w:r>
            <w:r w:rsidR="00B1480F" w:rsidRPr="00324DED">
              <w:rPr>
                <w:color w:val="000000"/>
              </w:rPr>
              <w:br/>
              <w:t>и иных нормативных актов уполномоченных органов государственной власти Архангельской области, местного самоуправления, утверждающих или изменяющих ставки арендной платы и/или порядок определения размера, усл</w:t>
            </w:r>
            <w:r w:rsidR="00B1480F">
              <w:rPr>
                <w:color w:val="000000"/>
              </w:rPr>
              <w:t xml:space="preserve">овий и сроков внесения арендной </w:t>
            </w:r>
            <w:r w:rsidR="00B1480F" w:rsidRPr="00324DED">
              <w:rPr>
                <w:color w:val="000000"/>
              </w:rPr>
              <w:t xml:space="preserve">платы </w:t>
            </w:r>
            <w:r>
              <w:rPr>
                <w:color w:val="000000"/>
              </w:rPr>
              <w:br/>
            </w:r>
            <w:r w:rsidR="00B1480F" w:rsidRPr="00324DED">
              <w:rPr>
                <w:color w:val="000000"/>
              </w:rPr>
              <w:t>за использование земельн</w:t>
            </w:r>
            <w:r>
              <w:rPr>
                <w:color w:val="000000"/>
              </w:rPr>
              <w:t>ого</w:t>
            </w:r>
            <w:r w:rsidR="00B1480F" w:rsidRPr="00324DED">
              <w:rPr>
                <w:color w:val="000000"/>
              </w:rPr>
              <w:t xml:space="preserve"> участк</w:t>
            </w:r>
            <w:r>
              <w:rPr>
                <w:color w:val="000000"/>
              </w:rPr>
              <w:t>а</w:t>
            </w:r>
            <w:r w:rsidR="00B1480F" w:rsidRPr="00324DED">
              <w:rPr>
                <w:color w:val="000000"/>
              </w:rPr>
              <w:t>, вправе в одностороннем и бесспорном порядке, изменить размер, условия и сроки внесения арендной платы. Указанные изменения становятся обязательными для Сторон с даты опубликования, соответствующего нормативного правового акта Вилегодского муниципального округа Архангельской области в </w:t>
            </w:r>
            <w:r w:rsidR="00B1480F" w:rsidRPr="00324DED">
              <w:t xml:space="preserve">муниципальной газете Вилегодского муниципального района «Вестник Виледи» или </w:t>
            </w:r>
            <w:r w:rsidR="00B1480F" w:rsidRPr="00324DED">
              <w:rPr>
                <w:color w:val="000000"/>
              </w:rPr>
              <w:t>газете «Знамя труда» и на сайте администрации Вилегодского муниципального округа Архангельской области. Проведение</w:t>
            </w:r>
            <w:r w:rsidR="00B1480F" w:rsidRPr="00A364FD">
              <w:rPr>
                <w:color w:val="000000"/>
                <w:sz w:val="26"/>
                <w:szCs w:val="26"/>
              </w:rPr>
              <w:t xml:space="preserve"> </w:t>
            </w:r>
            <w:r w:rsidR="00B1480F" w:rsidRPr="00324DED">
              <w:rPr>
                <w:color w:val="000000"/>
              </w:rPr>
              <w:t xml:space="preserve">вышеуказанных процедур освобождает Арендодателя от письменного уведомления Арендатора о внесении изменений и подписания дополнительного соглашения. </w:t>
            </w:r>
          </w:p>
          <w:p w:rsidR="00B1480F" w:rsidRPr="00324DED" w:rsidRDefault="00DE512E" w:rsidP="00B1480F">
            <w:pPr>
              <w:ind w:firstLine="709"/>
              <w:jc w:val="both"/>
            </w:pPr>
            <w:r>
              <w:t>3</w:t>
            </w:r>
            <w:r w:rsidR="00B1480F" w:rsidRPr="00324DED">
              <w:t xml:space="preserve">.4. Размер арендной платы пересматривается в случае перевода </w:t>
            </w:r>
            <w:r w:rsidR="00B1480F">
              <w:t>Земельного у</w:t>
            </w:r>
            <w:r w:rsidR="00B1480F" w:rsidRPr="00324DED">
              <w:t xml:space="preserve">частка </w:t>
            </w:r>
            <w:r w:rsidR="00B1480F" w:rsidRPr="00324DED">
              <w:br/>
              <w:t>из одной категории в другую или изменения вида разрешенного использования земельного участка в соответствии с требованиями законодательства Российской Федерации.</w:t>
            </w:r>
          </w:p>
          <w:p w:rsidR="00B1480F" w:rsidRPr="004614AD" w:rsidRDefault="00DE512E" w:rsidP="00B1480F">
            <w:pPr>
              <w:pStyle w:val="1CStyle11"/>
              <w:spacing w:after="120" w:line="240" w:lineRule="auto"/>
              <w:ind w:firstLine="709"/>
              <w:jc w:val="both"/>
              <w:rPr>
                <w:sz w:val="24"/>
                <w:szCs w:val="24"/>
              </w:rPr>
            </w:pPr>
            <w:r>
              <w:rPr>
                <w:sz w:val="24"/>
                <w:szCs w:val="24"/>
              </w:rPr>
              <w:t>3</w:t>
            </w:r>
            <w:r w:rsidR="00B1480F" w:rsidRPr="00324DED">
              <w:rPr>
                <w:sz w:val="24"/>
                <w:szCs w:val="24"/>
              </w:rPr>
              <w:t xml:space="preserve">.5. Обязательство по </w:t>
            </w:r>
            <w:r w:rsidR="00B1480F" w:rsidRPr="004614AD">
              <w:rPr>
                <w:sz w:val="24"/>
                <w:szCs w:val="24"/>
              </w:rPr>
              <w:t>оплате арендной платы возникает у Арендатора с даты настоящего Договора и прекращается с даты возврата Земельного участка Арендатором, оформленного соответствующим Актом приема-передачи земельного участка.</w:t>
            </w:r>
          </w:p>
          <w:p w:rsidR="004614AD" w:rsidRPr="004614AD" w:rsidRDefault="004614AD" w:rsidP="004614AD">
            <w:pPr>
              <w:tabs>
                <w:tab w:val="left" w:pos="1140"/>
              </w:tabs>
              <w:jc w:val="center"/>
            </w:pPr>
            <w:r w:rsidRPr="004614AD">
              <w:t>4. ПРАВА И ОБЯЗАННОСТИ СТОРОН</w:t>
            </w:r>
          </w:p>
          <w:p w:rsidR="004614AD" w:rsidRPr="004614AD" w:rsidRDefault="004614AD" w:rsidP="004614AD">
            <w:pPr>
              <w:tabs>
                <w:tab w:val="left" w:pos="1140"/>
              </w:tabs>
              <w:jc w:val="center"/>
            </w:pPr>
          </w:p>
          <w:p w:rsidR="004614AD" w:rsidRPr="004614AD" w:rsidRDefault="004614AD" w:rsidP="004614AD">
            <w:pPr>
              <w:ind w:firstLine="709"/>
            </w:pPr>
            <w:r w:rsidRPr="004614AD">
              <w:t>4.1. «Арендодатель» имеет право:</w:t>
            </w:r>
          </w:p>
          <w:p w:rsidR="004614AD" w:rsidRPr="004614AD" w:rsidRDefault="004614AD" w:rsidP="004614AD">
            <w:pPr>
              <w:ind w:firstLine="708"/>
              <w:jc w:val="both"/>
            </w:pPr>
            <w:r w:rsidRPr="004614AD">
              <w:t xml:space="preserve">4.1.1. Контролировать выполнение «Арендатором» обязательств по настоящему Договору, в т.ч. своевременность и полноту оплаты «Арендатором» арендной платы </w:t>
            </w:r>
            <w:r w:rsidR="00A741D6">
              <w:br/>
            </w:r>
            <w:r w:rsidRPr="004614AD">
              <w:t>и неустойки;</w:t>
            </w:r>
          </w:p>
          <w:p w:rsidR="004614AD" w:rsidRPr="004614AD" w:rsidRDefault="004614AD" w:rsidP="004614AD">
            <w:pPr>
              <w:ind w:firstLine="708"/>
              <w:jc w:val="both"/>
            </w:pPr>
            <w:r w:rsidRPr="004614AD">
              <w:t>4.1.2. Приостанавливать работы, ведущиеся «Арендатором» с нарушением условий настоящего Договора;</w:t>
            </w:r>
          </w:p>
          <w:p w:rsidR="004614AD" w:rsidRPr="004614AD" w:rsidRDefault="004614AD" w:rsidP="004614AD">
            <w:pPr>
              <w:ind w:firstLine="709"/>
              <w:jc w:val="both"/>
            </w:pPr>
            <w:r w:rsidRPr="004614AD">
              <w:t>4.1.3. Беспрепятственного доступа на территорию Земельн</w:t>
            </w:r>
            <w:r w:rsidR="00561BA5">
              <w:t>ого</w:t>
            </w:r>
            <w:r w:rsidRPr="004614AD">
              <w:t xml:space="preserve"> участк</w:t>
            </w:r>
            <w:r w:rsidR="00561BA5">
              <w:t>а</w:t>
            </w:r>
            <w:r w:rsidRPr="004614AD">
              <w:t>,</w:t>
            </w:r>
            <w:r w:rsidRPr="004614AD">
              <w:br/>
              <w:t xml:space="preserve"> с целью контроля за его использованием в соответствии с условиями настоящего Договора;</w:t>
            </w:r>
          </w:p>
          <w:p w:rsidR="004614AD" w:rsidRPr="004614AD" w:rsidRDefault="004614AD" w:rsidP="004614AD">
            <w:pPr>
              <w:ind w:firstLine="708"/>
              <w:jc w:val="both"/>
            </w:pPr>
            <w:r w:rsidRPr="004614AD">
              <w:t xml:space="preserve">4.1.4. Требовать возмещения убытков, причиненных ухудшением качества земель </w:t>
            </w:r>
            <w:r w:rsidR="00A741D6">
              <w:br/>
            </w:r>
            <w:r w:rsidRPr="004614AD">
              <w:t>в результате деятельности «Арендатора».</w:t>
            </w:r>
          </w:p>
          <w:p w:rsidR="004614AD" w:rsidRPr="004614AD" w:rsidRDefault="004614AD" w:rsidP="004614AD">
            <w:pPr>
              <w:ind w:firstLine="708"/>
              <w:jc w:val="both"/>
            </w:pPr>
            <w:r w:rsidRPr="004614AD">
              <w:t>4.2. «Арендодатель» обязан:</w:t>
            </w:r>
          </w:p>
          <w:p w:rsidR="004614AD" w:rsidRPr="004614AD" w:rsidRDefault="004614AD" w:rsidP="004614AD">
            <w:pPr>
              <w:ind w:firstLine="708"/>
              <w:jc w:val="both"/>
            </w:pPr>
            <w:r w:rsidRPr="004614AD">
              <w:t>4.2.1. Передать «Арендатору» Земельны</w:t>
            </w:r>
            <w:r w:rsidR="00561BA5">
              <w:t>й</w:t>
            </w:r>
            <w:r w:rsidRPr="004614AD">
              <w:t xml:space="preserve"> участ</w:t>
            </w:r>
            <w:r w:rsidR="00561BA5">
              <w:t>ок</w:t>
            </w:r>
            <w:r w:rsidRPr="004614AD">
              <w:t xml:space="preserve"> не позднее 3 дней </w:t>
            </w:r>
            <w:r w:rsidRPr="004614AD">
              <w:br/>
              <w:t xml:space="preserve">с даты вступления настоящего Договора в силу по Акту приёма-передачи, который </w:t>
            </w:r>
            <w:r w:rsidRPr="004614AD">
              <w:lastRenderedPageBreak/>
              <w:t xml:space="preserve">подписывается «Арендодателем» и «Арендатором», прилагается к настоящему Договору </w:t>
            </w:r>
            <w:r w:rsidR="00903EA2">
              <w:br/>
            </w:r>
            <w:r w:rsidRPr="004614AD">
              <w:t>и является неотъемлемой частью последнего;</w:t>
            </w:r>
          </w:p>
          <w:p w:rsidR="004614AD" w:rsidRPr="004614AD" w:rsidRDefault="004614AD" w:rsidP="004614AD">
            <w:pPr>
              <w:ind w:firstLine="708"/>
              <w:jc w:val="both"/>
            </w:pPr>
            <w:r w:rsidRPr="004614AD">
              <w:t>4.2.2.</w:t>
            </w:r>
            <w:r w:rsidRPr="004614AD">
              <w:tab/>
              <w:t xml:space="preserve">Не менее, чем за три месяца письменно уведомлять «Арендатора» </w:t>
            </w:r>
            <w:r w:rsidRPr="004614AD">
              <w:br/>
              <w:t>о необходимости освобождения Земельн</w:t>
            </w:r>
            <w:r w:rsidR="00561BA5">
              <w:t>ого</w:t>
            </w:r>
            <w:r w:rsidRPr="004614AD">
              <w:t xml:space="preserve"> участк</w:t>
            </w:r>
            <w:r w:rsidR="00561BA5">
              <w:t>а</w:t>
            </w:r>
            <w:r w:rsidRPr="004614AD">
              <w:t xml:space="preserve"> в связи с принятыми решениями </w:t>
            </w:r>
            <w:r w:rsidR="00903EA2">
              <w:br/>
            </w:r>
            <w:r w:rsidRPr="004614AD">
              <w:t>о застройке Земельн</w:t>
            </w:r>
            <w:r w:rsidR="00561BA5">
              <w:t>ого</w:t>
            </w:r>
            <w:r w:rsidRPr="004614AD">
              <w:t xml:space="preserve"> участк</w:t>
            </w:r>
            <w:r w:rsidR="00561BA5">
              <w:t>а</w:t>
            </w:r>
            <w:r w:rsidRPr="004614AD">
              <w:t>;</w:t>
            </w:r>
          </w:p>
          <w:p w:rsidR="004614AD" w:rsidRPr="004614AD" w:rsidRDefault="004614AD" w:rsidP="004614AD">
            <w:pPr>
              <w:ind w:firstLine="708"/>
              <w:jc w:val="both"/>
            </w:pPr>
            <w:r w:rsidRPr="004614AD">
              <w:t>4.2.3. Выполнять в полном объеме все условия настоящего Договора;</w:t>
            </w:r>
          </w:p>
          <w:p w:rsidR="004614AD" w:rsidRPr="004614AD" w:rsidRDefault="004614AD" w:rsidP="004614AD">
            <w:pPr>
              <w:ind w:firstLine="708"/>
              <w:jc w:val="both"/>
            </w:pPr>
            <w:r w:rsidRPr="004614AD">
              <w:t xml:space="preserve">4.2.4. Не вмешиваться в хозяйственную деятельность «Арендатора», если она </w:t>
            </w:r>
            <w:r w:rsidR="00903EA2">
              <w:br/>
            </w:r>
            <w:r w:rsidRPr="004614AD">
              <w:t xml:space="preserve">не противоречит действующему законодательству Российской Федерации </w:t>
            </w:r>
            <w:r w:rsidRPr="004614AD">
              <w:br/>
              <w:t>и Архангельской области, а также условиям настоящего Договора.</w:t>
            </w:r>
          </w:p>
          <w:p w:rsidR="004614AD" w:rsidRPr="004614AD" w:rsidRDefault="004614AD" w:rsidP="004614AD">
            <w:pPr>
              <w:ind w:firstLine="708"/>
              <w:jc w:val="both"/>
            </w:pPr>
            <w:r w:rsidRPr="004614AD">
              <w:t>4.3. «Арендатор» имеют право:</w:t>
            </w:r>
          </w:p>
          <w:p w:rsidR="004614AD" w:rsidRPr="004614AD" w:rsidRDefault="004614AD" w:rsidP="004614AD">
            <w:pPr>
              <w:ind w:firstLine="708"/>
              <w:jc w:val="both"/>
            </w:pPr>
            <w:r w:rsidRPr="004614AD">
              <w:t>4.3.1. Использовать Земельны</w:t>
            </w:r>
            <w:r w:rsidR="00561BA5">
              <w:t>й</w:t>
            </w:r>
            <w:r w:rsidRPr="004614AD">
              <w:t xml:space="preserve"> участ</w:t>
            </w:r>
            <w:r w:rsidR="00561BA5">
              <w:t>ок</w:t>
            </w:r>
            <w:r w:rsidRPr="004614AD">
              <w:t xml:space="preserve"> на условиях, установленных настоящим Договором.</w:t>
            </w:r>
          </w:p>
          <w:p w:rsidR="004614AD" w:rsidRPr="004614AD" w:rsidRDefault="004614AD" w:rsidP="004614AD">
            <w:pPr>
              <w:ind w:firstLine="708"/>
              <w:jc w:val="both"/>
            </w:pPr>
            <w:r w:rsidRPr="004614AD">
              <w:t>4.3.2. С согласия «Арендодателя» сдавать Земельны</w:t>
            </w:r>
            <w:r w:rsidR="00561BA5">
              <w:t>й</w:t>
            </w:r>
            <w:r w:rsidRPr="004614AD">
              <w:t xml:space="preserve"> участ</w:t>
            </w:r>
            <w:r w:rsidR="00561BA5">
              <w:t>ок</w:t>
            </w:r>
            <w:r w:rsidRPr="004614AD">
              <w:t xml:space="preserve"> в субаренду, а также передавать свои права и обязанности по настоящему Договору третьим лицам.</w:t>
            </w:r>
          </w:p>
          <w:p w:rsidR="004614AD" w:rsidRPr="004614AD" w:rsidRDefault="004614AD" w:rsidP="004614AD">
            <w:pPr>
              <w:ind w:firstLine="708"/>
              <w:jc w:val="both"/>
            </w:pPr>
            <w:r w:rsidRPr="004614AD">
              <w:t>4.3.3. Срок действия настоящего Договора субаренды не может превышать срок действия настоящего Договора.</w:t>
            </w:r>
          </w:p>
          <w:p w:rsidR="004614AD" w:rsidRPr="004614AD" w:rsidRDefault="004614AD" w:rsidP="004614AD">
            <w:pPr>
              <w:ind w:firstLine="708"/>
              <w:jc w:val="both"/>
            </w:pPr>
            <w:r w:rsidRPr="004614AD">
              <w:t>4.3.4. При досрочном расторжении настоящего Договора, договор субаренды Земельн</w:t>
            </w:r>
            <w:r w:rsidR="00561BA5">
              <w:t>ого</w:t>
            </w:r>
            <w:r w:rsidRPr="004614AD">
              <w:t xml:space="preserve"> участк</w:t>
            </w:r>
            <w:r w:rsidR="00561BA5">
              <w:t>а</w:t>
            </w:r>
            <w:r w:rsidRPr="004614AD">
              <w:t>, прекращает свое действие.</w:t>
            </w:r>
          </w:p>
          <w:p w:rsidR="004614AD" w:rsidRPr="004614AD" w:rsidRDefault="004614AD" w:rsidP="004614AD">
            <w:pPr>
              <w:ind w:firstLine="708"/>
              <w:jc w:val="both"/>
            </w:pPr>
            <w:r w:rsidRPr="004614AD">
              <w:t>4.3.5. Проводить мероприятия, направленные на улучшение состояния Земельн</w:t>
            </w:r>
            <w:r w:rsidR="00561BA5">
              <w:t>ого</w:t>
            </w:r>
            <w:r w:rsidRPr="004614AD">
              <w:t xml:space="preserve"> участк</w:t>
            </w:r>
            <w:r w:rsidR="00561BA5">
              <w:t>а</w:t>
            </w:r>
            <w:r w:rsidRPr="004614AD">
              <w:t>. Произведенные «Арендатором» неотделимые улучшения Земельного участка являются собственностью «Арендодателя». По окончании срока действия настоящего Договора стоимость неотделимых улучшений «Арендатора» не возмещается.</w:t>
            </w:r>
          </w:p>
          <w:p w:rsidR="004614AD" w:rsidRPr="004614AD" w:rsidRDefault="004614AD" w:rsidP="004614AD">
            <w:pPr>
              <w:ind w:firstLine="708"/>
              <w:jc w:val="both"/>
            </w:pPr>
            <w:r w:rsidRPr="004614AD">
              <w:t>4.3.6. «Арендатор», надлежащим образом исполнявший свои обязанности, по истечении срока настоящего Договора имеет при прочих равных условиях преимущественное, перед другими лицами, право на заключение Договора аренды земельного участка на новый срок, если иное не предусмотрено законом или договором аренды.</w:t>
            </w:r>
          </w:p>
          <w:p w:rsidR="004614AD" w:rsidRPr="004614AD" w:rsidRDefault="004614AD" w:rsidP="004614AD">
            <w:pPr>
              <w:ind w:firstLine="708"/>
              <w:jc w:val="both"/>
            </w:pPr>
            <w:r w:rsidRPr="004614AD">
              <w:t>4.4. «Арендатор» обязан:</w:t>
            </w:r>
          </w:p>
          <w:p w:rsidR="004614AD" w:rsidRPr="004614AD" w:rsidRDefault="004614AD" w:rsidP="004614AD">
            <w:pPr>
              <w:ind w:firstLine="708"/>
              <w:jc w:val="both"/>
            </w:pPr>
            <w:r w:rsidRPr="004614AD">
              <w:t>4.4.1. Выполнять в полном объеме все условия настоящего Договора.</w:t>
            </w:r>
          </w:p>
          <w:p w:rsidR="004614AD" w:rsidRPr="004614AD" w:rsidRDefault="004614AD" w:rsidP="004614AD">
            <w:pPr>
              <w:ind w:firstLine="708"/>
              <w:jc w:val="both"/>
            </w:pPr>
            <w:r w:rsidRPr="004614AD">
              <w:t>4.4.2. Использовать Земельны</w:t>
            </w:r>
            <w:r w:rsidR="00561BA5">
              <w:t>й</w:t>
            </w:r>
            <w:r w:rsidRPr="004614AD">
              <w:t xml:space="preserve"> участ</w:t>
            </w:r>
            <w:r w:rsidR="00561BA5">
              <w:t>ок</w:t>
            </w:r>
            <w:r w:rsidRPr="004614AD">
              <w:t xml:space="preserve"> исключительно в соответствии </w:t>
            </w:r>
            <w:r w:rsidRPr="004614AD">
              <w:br/>
              <w:t>с разрешенным использованием, указанным в пункте 1.1. настоящего Договора. «Арендатора» не вправе изменять цель использования Земельн</w:t>
            </w:r>
            <w:r w:rsidR="00561BA5">
              <w:t>ого</w:t>
            </w:r>
            <w:r w:rsidRPr="004614AD">
              <w:t xml:space="preserve"> участк</w:t>
            </w:r>
            <w:r w:rsidR="00561BA5">
              <w:t>а</w:t>
            </w:r>
            <w:r w:rsidRPr="004614AD">
              <w:t xml:space="preserve">, </w:t>
            </w:r>
            <w:r w:rsidRPr="004614AD">
              <w:br/>
              <w:t>а также осуществлять строительство на Земельн</w:t>
            </w:r>
            <w:r w:rsidR="00561BA5">
              <w:t>ом</w:t>
            </w:r>
            <w:r w:rsidRPr="004614AD">
              <w:t xml:space="preserve"> участк</w:t>
            </w:r>
            <w:r w:rsidR="00561BA5">
              <w:t>е</w:t>
            </w:r>
            <w:r w:rsidRPr="004614AD">
              <w:t xml:space="preserve"> объектов недвижимости. Не допускать действий, приводящих к ухудшению качественных характеристик Земельн</w:t>
            </w:r>
            <w:r w:rsidR="00561BA5">
              <w:t>ого</w:t>
            </w:r>
            <w:r w:rsidRPr="004614AD">
              <w:t xml:space="preserve"> участк</w:t>
            </w:r>
            <w:r w:rsidR="00561BA5">
              <w:t>а</w:t>
            </w:r>
            <w:r w:rsidRPr="004614AD">
              <w:t>, экологической обстановки на Земельн</w:t>
            </w:r>
            <w:r w:rsidR="00561BA5">
              <w:t>ом</w:t>
            </w:r>
            <w:r w:rsidRPr="004614AD">
              <w:t xml:space="preserve"> участк</w:t>
            </w:r>
            <w:r w:rsidR="00561BA5">
              <w:t>е</w:t>
            </w:r>
            <w:r w:rsidRPr="004614AD">
              <w:t xml:space="preserve"> и прилегающей территории.</w:t>
            </w:r>
          </w:p>
          <w:p w:rsidR="004614AD" w:rsidRPr="004614AD" w:rsidRDefault="004614AD" w:rsidP="004614AD">
            <w:pPr>
              <w:ind w:firstLine="708"/>
              <w:jc w:val="both"/>
            </w:pPr>
            <w:r w:rsidRPr="004614AD">
              <w:t xml:space="preserve">4.4.3. Своевременно и полностью выплачивать «Арендодателю» арендную плату в размере и порядке, установленном настоящим Договором и последующими изменениями </w:t>
            </w:r>
            <w:r w:rsidR="00A741D6">
              <w:br/>
            </w:r>
            <w:r w:rsidRPr="004614AD">
              <w:t>и дополнениями к нему.</w:t>
            </w:r>
          </w:p>
          <w:p w:rsidR="004614AD" w:rsidRPr="004614AD" w:rsidRDefault="004614AD" w:rsidP="004614AD">
            <w:pPr>
              <w:ind w:firstLine="708"/>
              <w:jc w:val="both"/>
            </w:pPr>
            <w:r w:rsidRPr="004614AD">
              <w:t>4.4.4. Обеспечить «Арендодателю» уполномоченным органам (организациям) свободный доступ на Земельны</w:t>
            </w:r>
            <w:r w:rsidR="00561BA5">
              <w:t>й</w:t>
            </w:r>
            <w:r w:rsidRPr="004614AD">
              <w:t xml:space="preserve"> участ</w:t>
            </w:r>
            <w:r w:rsidR="00561BA5">
              <w:t>ок</w:t>
            </w:r>
            <w:r w:rsidRPr="004614AD">
              <w:t xml:space="preserve"> для его осмотра </w:t>
            </w:r>
            <w:r w:rsidRPr="004614AD">
              <w:br/>
              <w:t>и проверки соблюдения условий настоящего Договора, а также для ликвидации возникшей чрезвычайной ситуации и ее последствий. Немедленно извещать «Арендодателя» и соответствующие государственные органы о всякой аварии или ином событии, нанесшим (или грозящим нанести) Земельным участкам ущерб и своевременно принимать все возможные меры по предотвращению угрозы против дальнейшего разрушения или повреждения Земельн</w:t>
            </w:r>
            <w:r w:rsidR="00561BA5">
              <w:t>ого</w:t>
            </w:r>
            <w:r w:rsidRPr="004614AD">
              <w:t xml:space="preserve"> участк</w:t>
            </w:r>
            <w:r w:rsidR="00561BA5">
              <w:t>а</w:t>
            </w:r>
            <w:r w:rsidRPr="004614AD">
              <w:t>.</w:t>
            </w:r>
          </w:p>
          <w:p w:rsidR="004614AD" w:rsidRPr="004614AD" w:rsidRDefault="004614AD" w:rsidP="004614AD">
            <w:pPr>
              <w:ind w:firstLine="708"/>
              <w:jc w:val="both"/>
            </w:pPr>
            <w:r w:rsidRPr="004614AD">
              <w:t>4.4.5. Сохранять межевые, геодезические и другие специальные знаки, установленные на Земельны</w:t>
            </w:r>
            <w:r w:rsidR="00561BA5">
              <w:t>й</w:t>
            </w:r>
            <w:r w:rsidRPr="004614AD">
              <w:t xml:space="preserve"> у</w:t>
            </w:r>
            <w:r w:rsidR="00561BA5">
              <w:t>часток</w:t>
            </w:r>
            <w:r w:rsidRPr="004614AD">
              <w:t xml:space="preserve"> и нести ответственность в случае их уничтожения.</w:t>
            </w:r>
          </w:p>
          <w:p w:rsidR="004614AD" w:rsidRPr="004614AD" w:rsidRDefault="004614AD" w:rsidP="004614AD">
            <w:pPr>
              <w:ind w:firstLine="708"/>
              <w:jc w:val="both"/>
            </w:pPr>
            <w:r w:rsidRPr="004614AD">
              <w:t>4.4.6. В случае изменения адреса или иных реквизитов, в течение 5 дней направлять «Арендодателю» письменное уведомление об этом.</w:t>
            </w:r>
          </w:p>
          <w:p w:rsidR="004614AD" w:rsidRPr="004614AD" w:rsidRDefault="004614AD" w:rsidP="004614AD">
            <w:pPr>
              <w:ind w:firstLine="708"/>
              <w:jc w:val="both"/>
            </w:pPr>
            <w:r w:rsidRPr="004614AD">
              <w:t>4.4.7.</w:t>
            </w:r>
            <w:r w:rsidRPr="004614AD">
              <w:tab/>
              <w:t xml:space="preserve">Не заключать без письменного разрешения «Арендодателя» настоящего Договора и не вступать в сделки, следствием которых является </w:t>
            </w:r>
            <w:r w:rsidRPr="004614AD">
              <w:br/>
              <w:t>или может являться какое-либо обременение Земельн</w:t>
            </w:r>
            <w:r w:rsidR="00561BA5">
              <w:t>ого</w:t>
            </w:r>
            <w:r w:rsidRPr="004614AD">
              <w:t xml:space="preserve"> участк</w:t>
            </w:r>
            <w:r w:rsidR="00561BA5">
              <w:t>а</w:t>
            </w:r>
            <w:r w:rsidRPr="004614AD">
              <w:t xml:space="preserve"> и (или) предоставленных </w:t>
            </w:r>
            <w:r w:rsidRPr="004614AD">
              <w:lastRenderedPageBreak/>
              <w:t>«Арендаторам» по настоящему Договору имущественных прав, в том числе переход их к иному лицу (договоры залога, субаренды, внесение прав аренды Земельн</w:t>
            </w:r>
            <w:r w:rsidR="00561BA5">
              <w:t>ого</w:t>
            </w:r>
            <w:r w:rsidRPr="004614AD">
              <w:t xml:space="preserve"> участк</w:t>
            </w:r>
            <w:r w:rsidR="00561BA5">
              <w:t>а</w:t>
            </w:r>
            <w:r w:rsidRPr="004614AD">
              <w:t xml:space="preserve"> или его части в уставный капитал хозяйствующих обществ и товариществ).</w:t>
            </w:r>
          </w:p>
          <w:p w:rsidR="004614AD" w:rsidRPr="004614AD" w:rsidRDefault="004614AD" w:rsidP="004614AD">
            <w:pPr>
              <w:ind w:firstLine="708"/>
              <w:jc w:val="both"/>
            </w:pPr>
            <w:r w:rsidRPr="004614AD">
              <w:t>4.4.8.</w:t>
            </w:r>
            <w:r w:rsidRPr="004614AD">
              <w:tab/>
              <w:t xml:space="preserve">Не совершать действия (бездействия), которые могут повлиять </w:t>
            </w:r>
            <w:r w:rsidRPr="004614AD">
              <w:br/>
              <w:t>на стабильную, бесперебойную организацию электро-, тепло-, водоснабжения населения, водоотведения, а также обеспечения безопасности дорожного движения.</w:t>
            </w:r>
          </w:p>
          <w:p w:rsidR="004614AD" w:rsidRPr="004614AD" w:rsidRDefault="004614AD" w:rsidP="004614AD">
            <w:pPr>
              <w:ind w:firstLine="708"/>
              <w:jc w:val="both"/>
            </w:pPr>
            <w:r w:rsidRPr="004614AD">
              <w:t>4.4.9. Письменно сообщить «Арендодателю» не позднее, чем за 3 (три) месяца о предстоящем освобождении Земельн</w:t>
            </w:r>
            <w:r w:rsidR="00561BA5">
              <w:t>ого</w:t>
            </w:r>
            <w:r w:rsidRPr="004614AD">
              <w:t xml:space="preserve"> участк</w:t>
            </w:r>
            <w:r w:rsidR="00561BA5">
              <w:t>а</w:t>
            </w:r>
            <w:r w:rsidRPr="004614AD">
              <w:t>, как в связи с окончанием срока действия настоящего Договора, так и при досрочном его освобождении.</w:t>
            </w:r>
          </w:p>
          <w:p w:rsidR="004614AD" w:rsidRPr="004614AD" w:rsidRDefault="004614AD" w:rsidP="004614AD">
            <w:pPr>
              <w:ind w:firstLine="708"/>
              <w:jc w:val="both"/>
            </w:pPr>
            <w:r w:rsidRPr="004614AD">
              <w:t>4.4.10. При расторжении настоящего Договора передать Земельны</w:t>
            </w:r>
            <w:r w:rsidR="00561BA5">
              <w:t>й</w:t>
            </w:r>
            <w:r w:rsidRPr="004614AD">
              <w:t xml:space="preserve"> участ</w:t>
            </w:r>
            <w:r w:rsidR="00561BA5">
              <w:t>ок</w:t>
            </w:r>
            <w:r w:rsidRPr="004614AD">
              <w:t xml:space="preserve"> «Арендодателю» не позднее последнего дня срока действия настоящего Договора по акту приема-передачи, в состоянии пригодном для их дальнейшего использования по целевому назначению.</w:t>
            </w:r>
          </w:p>
          <w:p w:rsidR="004614AD" w:rsidRPr="004614AD" w:rsidRDefault="004614AD" w:rsidP="004614AD">
            <w:pPr>
              <w:ind w:firstLine="708"/>
              <w:jc w:val="both"/>
            </w:pPr>
            <w:r w:rsidRPr="004614AD">
              <w:t>4.4.11. Не допускать действий, приводящих к ухудшению экологической обстановки на арендуем</w:t>
            </w:r>
            <w:r w:rsidR="00561BA5">
              <w:t>ом</w:t>
            </w:r>
            <w:r w:rsidRPr="004614AD">
              <w:t xml:space="preserve"> Земельн</w:t>
            </w:r>
            <w:r w:rsidR="00561BA5">
              <w:t>ом</w:t>
            </w:r>
            <w:r w:rsidRPr="004614AD">
              <w:t xml:space="preserve"> участк</w:t>
            </w:r>
            <w:r w:rsidR="00561BA5">
              <w:t>е</w:t>
            </w:r>
            <w:r w:rsidRPr="004614AD">
              <w:t xml:space="preserve"> и прилегающих к н</w:t>
            </w:r>
            <w:r w:rsidR="00561BA5">
              <w:t>ему</w:t>
            </w:r>
            <w:r w:rsidRPr="004614AD">
              <w:t xml:space="preserve"> территориях, а также выполнять работы по благоустройству территории.</w:t>
            </w:r>
          </w:p>
          <w:p w:rsidR="004614AD" w:rsidRPr="004614AD" w:rsidRDefault="004614AD" w:rsidP="004614AD">
            <w:pPr>
              <w:ind w:firstLine="708"/>
              <w:jc w:val="both"/>
            </w:pPr>
            <w:r w:rsidRPr="004614AD">
              <w:t>4.4.12. Возмещать «Арендодателю», смежным землепользователям убытки, включая упущенную выгоду, в полном объеме в связи с ухудшением качества земель и экологической обстановки в результате своей хозяйственной деятельности.</w:t>
            </w:r>
          </w:p>
          <w:p w:rsidR="004614AD" w:rsidRPr="004614AD" w:rsidRDefault="004614AD" w:rsidP="004614AD">
            <w:pPr>
              <w:ind w:firstLine="708"/>
              <w:jc w:val="both"/>
            </w:pPr>
            <w:r w:rsidRPr="004614AD">
              <w:t>4.4.13. Устранить за свой счет недостатки Земельн</w:t>
            </w:r>
            <w:r w:rsidR="00561BA5">
              <w:t>ого</w:t>
            </w:r>
            <w:r w:rsidRPr="004614AD">
              <w:t xml:space="preserve"> участк</w:t>
            </w:r>
            <w:r w:rsidR="00561BA5">
              <w:t>а</w:t>
            </w:r>
            <w:r w:rsidRPr="004614AD">
              <w:t xml:space="preserve"> и иные </w:t>
            </w:r>
            <w:r w:rsidRPr="004614AD">
              <w:br/>
              <w:t xml:space="preserve">их изменения, произведенные без согласования с «Арендодателем», </w:t>
            </w:r>
            <w:r w:rsidRPr="004614AD">
              <w:br/>
              <w:t>по письменному требованию последнего.</w:t>
            </w:r>
          </w:p>
          <w:p w:rsidR="004614AD" w:rsidRPr="004614AD" w:rsidRDefault="004614AD" w:rsidP="004614AD">
            <w:pPr>
              <w:ind w:firstLine="708"/>
              <w:jc w:val="both"/>
            </w:pPr>
            <w:r w:rsidRPr="004614AD">
              <w:t xml:space="preserve">4.4.14. В случае если, настоящий Договор заключен на срок один год </w:t>
            </w:r>
            <w:r w:rsidRPr="004614AD">
              <w:br/>
              <w:t>и более, произвести за свой счет государственную регистрацию настоящего Договора в органе по государственной регистрации прав на недвижимое имущество и сделок с ним.</w:t>
            </w:r>
          </w:p>
          <w:p w:rsidR="004614AD" w:rsidRPr="004614AD" w:rsidRDefault="004614AD" w:rsidP="004614AD">
            <w:pPr>
              <w:ind w:firstLine="708"/>
              <w:jc w:val="both"/>
            </w:pPr>
            <w:r w:rsidRPr="004614AD">
              <w:t>4.5. В случае неисполнения «Арендатором» обязанности по освобождению Земельн</w:t>
            </w:r>
            <w:r w:rsidR="00561BA5">
              <w:t>ого</w:t>
            </w:r>
            <w:r w:rsidRPr="004614AD">
              <w:t xml:space="preserve"> участк</w:t>
            </w:r>
            <w:r w:rsidR="00561BA5">
              <w:t>а</w:t>
            </w:r>
            <w:r w:rsidRPr="004614AD">
              <w:t>, в том числе от имущества «Арендатора», «Арендодатель» вправе осуществить от своего имени и за счет «Арендатора» передачу имущества «Арендатора» на хранение третьему лицу и продажу такого имущества. Расходы, понесенные «Арендодателем», при применении мер самозащиты подлежат возмещению «Арендатором», в том числе из сумм, причитающихся ему от продажи имущества.</w:t>
            </w:r>
          </w:p>
          <w:p w:rsidR="004614AD" w:rsidRPr="004614AD" w:rsidRDefault="004614AD" w:rsidP="004614AD">
            <w:pPr>
              <w:jc w:val="center"/>
            </w:pPr>
          </w:p>
          <w:p w:rsidR="004614AD" w:rsidRPr="004614AD" w:rsidRDefault="004614AD" w:rsidP="004614AD">
            <w:pPr>
              <w:jc w:val="center"/>
            </w:pPr>
            <w:r w:rsidRPr="004614AD">
              <w:t>5. ОТВЕТСТВЕННОСТЬ СТОРОН</w:t>
            </w:r>
          </w:p>
          <w:p w:rsidR="004614AD" w:rsidRPr="004614AD" w:rsidRDefault="004614AD" w:rsidP="004614AD">
            <w:pPr>
              <w:ind w:firstLine="709"/>
              <w:jc w:val="both"/>
            </w:pPr>
          </w:p>
          <w:p w:rsidR="004614AD" w:rsidRPr="004614AD" w:rsidRDefault="004614AD" w:rsidP="004614AD">
            <w:pPr>
              <w:ind w:firstLine="709"/>
              <w:jc w:val="both"/>
            </w:pPr>
            <w:r w:rsidRPr="004614AD">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4614AD" w:rsidRPr="004614AD" w:rsidRDefault="004614AD" w:rsidP="004614AD">
            <w:pPr>
              <w:ind w:firstLine="708"/>
              <w:jc w:val="both"/>
            </w:pPr>
            <w:r w:rsidRPr="004614AD">
              <w:t>5.</w:t>
            </w:r>
            <w:r w:rsidR="00723972">
              <w:t>2</w:t>
            </w:r>
            <w:r w:rsidRPr="004614AD">
              <w:t>. В случае неисполнения или ненадлежащего исполнения «Арендатором» обязательства по внесению арендной платы «Арендатор» обязан перечислить на счет «Арендодателя», указанный в пункте 3.3. настоящего Договора, пени из расчета действующей ключевой ставки, установленной ЦБ РФ от невыплаченной суммы арендной платы за каждый день просрочки.</w:t>
            </w:r>
          </w:p>
          <w:p w:rsidR="004614AD" w:rsidRPr="004614AD" w:rsidRDefault="00723972" w:rsidP="004614AD">
            <w:pPr>
              <w:ind w:firstLine="708"/>
              <w:jc w:val="both"/>
            </w:pPr>
            <w:r>
              <w:t>5.3</w:t>
            </w:r>
            <w:r w:rsidR="004614AD" w:rsidRPr="004614AD">
              <w:t xml:space="preserve">. В случае повреждения инженерных сетей, расположенных </w:t>
            </w:r>
            <w:r w:rsidR="004614AD" w:rsidRPr="004614AD">
              <w:br/>
              <w:t>на арендуем</w:t>
            </w:r>
            <w:r w:rsidR="00F07F52">
              <w:t>ом</w:t>
            </w:r>
            <w:r w:rsidR="004614AD" w:rsidRPr="004614AD">
              <w:t xml:space="preserve"> Земельн</w:t>
            </w:r>
            <w:r w:rsidR="00F07F52">
              <w:t>ом</w:t>
            </w:r>
            <w:r w:rsidR="004614AD" w:rsidRPr="004614AD">
              <w:t xml:space="preserve"> участк</w:t>
            </w:r>
            <w:r w:rsidR="00F07F52">
              <w:t>е</w:t>
            </w:r>
            <w:r w:rsidR="004614AD" w:rsidRPr="004614AD">
              <w:t xml:space="preserve"> по вине «Арендатора», последний возмещает ущерб </w:t>
            </w:r>
            <w:r w:rsidR="00903EA2">
              <w:br/>
            </w:r>
            <w:r w:rsidR="004614AD" w:rsidRPr="004614AD">
              <w:t xml:space="preserve">в полном объеме собственнику сетей, юридическому лицу, осуществляющему </w:t>
            </w:r>
            <w:r w:rsidR="00903EA2">
              <w:br/>
            </w:r>
            <w:r w:rsidR="004614AD" w:rsidRPr="004614AD">
              <w:t>их эксплуатацию, а также иным лицам, которым причинен ущерб.</w:t>
            </w:r>
          </w:p>
          <w:p w:rsidR="004614AD" w:rsidRPr="004614AD" w:rsidRDefault="004614AD" w:rsidP="004614AD">
            <w:pPr>
              <w:ind w:firstLine="708"/>
              <w:jc w:val="both"/>
            </w:pPr>
            <w:r w:rsidRPr="004614AD">
              <w:t>5.</w:t>
            </w:r>
            <w:r w:rsidR="00723972">
              <w:t>4</w:t>
            </w:r>
            <w:r w:rsidRPr="004614AD">
              <w:t>. Если по окончании срока действия н</w:t>
            </w:r>
            <w:r w:rsidR="00903EA2">
              <w:t xml:space="preserve">астоящего Договора </w:t>
            </w:r>
            <w:r w:rsidRPr="004614AD">
              <w:t xml:space="preserve">или в случае </w:t>
            </w:r>
            <w:r w:rsidR="00903EA2">
              <w:br/>
            </w:r>
            <w:r w:rsidRPr="004614AD">
              <w:t>его досрочного расторжения «Арендатор» не возвратил Земельны</w:t>
            </w:r>
            <w:r w:rsidR="00F07F52">
              <w:t>й</w:t>
            </w:r>
            <w:r w:rsidRPr="004614AD">
              <w:t xml:space="preserve"> участ</w:t>
            </w:r>
            <w:r w:rsidR="00F07F52">
              <w:t>ок</w:t>
            </w:r>
            <w:r w:rsidRPr="004614AD">
              <w:t>, либо возвратил их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4614AD" w:rsidRPr="004614AD" w:rsidRDefault="004614AD" w:rsidP="004614AD">
            <w:pPr>
              <w:tabs>
                <w:tab w:val="left" w:pos="915"/>
              </w:tabs>
              <w:ind w:firstLine="709"/>
              <w:jc w:val="both"/>
            </w:pPr>
            <w:r w:rsidRPr="004614AD">
              <w:t>5.</w:t>
            </w:r>
            <w:r w:rsidR="00723972">
              <w:t>5</w:t>
            </w:r>
            <w:r w:rsidRPr="004614AD">
              <w:t xml:space="preserve">. За иные нарушения условий настоящего Договора стороны несут ответственность в порядке и размерах, предусмотренных действующим законодательством Российской Федерации. Возмещению подлежат убытки в виде реального ущерба и упущенной выгоды. </w:t>
            </w:r>
            <w:r w:rsidRPr="004614AD">
              <w:lastRenderedPageBreak/>
              <w:t>Бремя доказывания убытков лежит на потерпевшей стороне.</w:t>
            </w:r>
          </w:p>
          <w:p w:rsidR="004614AD" w:rsidRPr="004614AD" w:rsidRDefault="004614AD" w:rsidP="004614AD"/>
          <w:p w:rsidR="004614AD" w:rsidRPr="004614AD" w:rsidRDefault="004614AD" w:rsidP="004614AD">
            <w:pPr>
              <w:jc w:val="center"/>
            </w:pPr>
            <w:r w:rsidRPr="004614AD">
              <w:t>6. ОБСТОЯТЕЛЬСТВА НЕПРЕОДОЛИМОЙ СИЛЫ</w:t>
            </w:r>
          </w:p>
          <w:p w:rsidR="004614AD" w:rsidRPr="004614AD" w:rsidRDefault="004614AD" w:rsidP="004614AD">
            <w:pPr>
              <w:jc w:val="both"/>
            </w:pPr>
          </w:p>
          <w:p w:rsidR="004614AD" w:rsidRPr="004614AD" w:rsidRDefault="004614AD" w:rsidP="004614AD">
            <w:pPr>
              <w:ind w:firstLine="709"/>
              <w:jc w:val="both"/>
            </w:pPr>
            <w:r w:rsidRPr="004614AD">
              <w:t xml:space="preserve">6.1. Ни одна из Сторон не несет ответственности перед другой Стороной </w:t>
            </w:r>
            <w:r w:rsidRPr="004614AD">
              <w:br/>
              <w:t>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ситуаций и непредотвратимых при данных условиях обстоятельств, а также изданием актов государственных органов.</w:t>
            </w:r>
          </w:p>
          <w:p w:rsidR="004614AD" w:rsidRPr="004614AD" w:rsidRDefault="004614AD" w:rsidP="004614AD">
            <w:pPr>
              <w:ind w:firstLine="708"/>
              <w:jc w:val="both"/>
            </w:pPr>
            <w:r w:rsidRPr="004614AD">
              <w:t>6.2.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4614AD" w:rsidRPr="004614AD" w:rsidRDefault="004614AD" w:rsidP="004614AD">
            <w:pPr>
              <w:ind w:firstLine="708"/>
            </w:pPr>
          </w:p>
          <w:p w:rsidR="004614AD" w:rsidRPr="004614AD" w:rsidRDefault="004614AD" w:rsidP="004614AD">
            <w:pPr>
              <w:ind w:firstLine="708"/>
              <w:jc w:val="center"/>
            </w:pPr>
            <w:r w:rsidRPr="004614AD">
              <w:t>7. РАЗРЕШЕНИЕ СПОРОВ</w:t>
            </w:r>
          </w:p>
          <w:p w:rsidR="004614AD" w:rsidRPr="004614AD" w:rsidRDefault="004614AD" w:rsidP="004614AD"/>
          <w:p w:rsidR="004614AD" w:rsidRPr="004614AD" w:rsidRDefault="004614AD" w:rsidP="004614AD">
            <w:pPr>
              <w:ind w:firstLine="708"/>
              <w:jc w:val="both"/>
            </w:pPr>
            <w:r w:rsidRPr="004614AD">
              <w:t>7.1. Все споры, возникающие при исполнении настоящего Договора, разрешаются Сторонами путем переговоров.</w:t>
            </w:r>
          </w:p>
          <w:p w:rsidR="004614AD" w:rsidRPr="004614AD" w:rsidRDefault="004614AD" w:rsidP="004614AD">
            <w:pPr>
              <w:ind w:firstLine="708"/>
              <w:jc w:val="both"/>
            </w:pPr>
            <w:r w:rsidRPr="004614AD">
              <w:t>7.2. В случае если споры не урегулированы Сторонами путем переговоров, они подлежат рассмотрению в суде общей юрисдикции по месту нахождения Земельн</w:t>
            </w:r>
            <w:r w:rsidR="00F07F52">
              <w:t>ого</w:t>
            </w:r>
            <w:r w:rsidRPr="004614AD">
              <w:t xml:space="preserve"> участк</w:t>
            </w:r>
            <w:r w:rsidR="00F07F52">
              <w:t>а</w:t>
            </w:r>
            <w:r w:rsidRPr="004614AD">
              <w:t xml:space="preserve"> в порядке, установленном законодательством Российской Федерации.</w:t>
            </w:r>
          </w:p>
          <w:p w:rsidR="004614AD" w:rsidRPr="004614AD" w:rsidRDefault="004614AD" w:rsidP="004614AD">
            <w:pPr>
              <w:tabs>
                <w:tab w:val="left" w:pos="1080"/>
              </w:tabs>
              <w:jc w:val="center"/>
            </w:pPr>
          </w:p>
          <w:p w:rsidR="004614AD" w:rsidRPr="004614AD" w:rsidRDefault="004614AD" w:rsidP="004614AD">
            <w:pPr>
              <w:tabs>
                <w:tab w:val="left" w:pos="1080"/>
              </w:tabs>
              <w:jc w:val="center"/>
            </w:pPr>
            <w:r w:rsidRPr="004614AD">
              <w:t>8. ПОРЯДОК ИЗМЕНЕНИЯ, ДОСРОЧНОГО ПРЕКРАЩЕНИЯ</w:t>
            </w:r>
          </w:p>
          <w:p w:rsidR="004614AD" w:rsidRPr="004614AD" w:rsidRDefault="004614AD" w:rsidP="004614AD">
            <w:pPr>
              <w:tabs>
                <w:tab w:val="left" w:pos="1080"/>
              </w:tabs>
              <w:jc w:val="center"/>
            </w:pPr>
            <w:r w:rsidRPr="004614AD">
              <w:t>И РАСТОРЖЕНИЯ ДОГОВОРА</w:t>
            </w:r>
          </w:p>
          <w:p w:rsidR="004614AD" w:rsidRPr="004614AD" w:rsidRDefault="004614AD" w:rsidP="004614AD">
            <w:pPr>
              <w:jc w:val="both"/>
            </w:pPr>
          </w:p>
          <w:p w:rsidR="004614AD" w:rsidRPr="004614AD" w:rsidRDefault="004614AD" w:rsidP="004614AD">
            <w:pPr>
              <w:tabs>
                <w:tab w:val="left" w:pos="1365"/>
              </w:tabs>
              <w:ind w:firstLine="709"/>
              <w:jc w:val="both"/>
            </w:pPr>
            <w:r w:rsidRPr="004614AD">
              <w:t xml:space="preserve">8.1. Изменение условий настоящего Договора и его досрочное прекращение допускаются по соглашению Сторон и оформляются дополнительными соглашениями. Предложения по изменению условий настоящего Договора и его досрочному прекращению рассматриваются Сторонами в месячный срок. Расторжение настоящего Договора не является основанием для прекращения неисполненных «Арендатора» обязательств </w:t>
            </w:r>
            <w:r w:rsidRPr="004614AD">
              <w:br/>
              <w:t>по выплате «Арендодателю» задолженности по арендной плате и пени.</w:t>
            </w:r>
          </w:p>
          <w:p w:rsidR="004614AD" w:rsidRPr="004614AD" w:rsidRDefault="004614AD" w:rsidP="004614AD">
            <w:pPr>
              <w:jc w:val="both"/>
            </w:pPr>
            <w:r w:rsidRPr="004614AD">
              <w:tab/>
              <w:t xml:space="preserve">8.2. Настоящий Договор подлежит досрочному расторжению </w:t>
            </w:r>
            <w:r w:rsidRPr="004614AD">
              <w:br/>
              <w:t>по требованию одной из Сторон в случаях, предусмотренных настоящим Договором или законодательством Российской Федерации.</w:t>
            </w:r>
          </w:p>
          <w:p w:rsidR="004614AD" w:rsidRPr="004614AD" w:rsidRDefault="004614AD" w:rsidP="004614AD">
            <w:pPr>
              <w:tabs>
                <w:tab w:val="left" w:pos="1365"/>
              </w:tabs>
              <w:ind w:firstLine="708"/>
              <w:jc w:val="both"/>
            </w:pPr>
            <w:r w:rsidRPr="004614AD">
              <w:t>8.3. «Арендодатель» имеет право в одностороннем и бесспорном порядке расторгнуть настоящий Договор в следующих случаях:</w:t>
            </w:r>
          </w:p>
          <w:p w:rsidR="004614AD" w:rsidRPr="004614AD" w:rsidRDefault="004614AD" w:rsidP="004614AD">
            <w:pPr>
              <w:ind w:firstLine="708"/>
              <w:jc w:val="both"/>
            </w:pPr>
            <w:r w:rsidRPr="004614AD">
              <w:t>8.3.1. «Арендатор» однократно не выполнил обязательства,</w:t>
            </w:r>
            <w:r w:rsidRPr="004614AD">
              <w:br/>
              <w:t>предусмотренные подпунктами 4.4.2., 4.4.4., 4.4.8., 4.4.9., 4.4.14., настоящего Договора.</w:t>
            </w:r>
          </w:p>
          <w:p w:rsidR="004614AD" w:rsidRPr="004614AD" w:rsidRDefault="004614AD" w:rsidP="004614AD">
            <w:pPr>
              <w:ind w:firstLine="708"/>
              <w:jc w:val="both"/>
            </w:pPr>
            <w:r w:rsidRPr="004614AD">
              <w:t>8.3.2.</w:t>
            </w:r>
            <w:r w:rsidRPr="004614AD">
              <w:tab/>
              <w:t>«Арендатор» более двух раз подряд по истечении, установленного настоящим Договором срока платежа не вносит арендную плату.</w:t>
            </w:r>
          </w:p>
          <w:p w:rsidR="004614AD" w:rsidRPr="004614AD" w:rsidRDefault="004614AD" w:rsidP="004614AD">
            <w:pPr>
              <w:ind w:firstLine="708"/>
              <w:jc w:val="both"/>
            </w:pPr>
            <w:r w:rsidRPr="004614AD">
              <w:t>8.3.3. Принятие «Арендодателем» решения о проведении капитального ремонта, реконструкции, сноса недвижимого имущества, расположенного на Земельн</w:t>
            </w:r>
            <w:r w:rsidR="00903EA2">
              <w:t>ом</w:t>
            </w:r>
            <w:r w:rsidRPr="004614AD">
              <w:t xml:space="preserve"> участк</w:t>
            </w:r>
            <w:r w:rsidR="00903EA2">
              <w:t>е</w:t>
            </w:r>
            <w:r w:rsidRPr="004614AD">
              <w:t>, либо их застройке. Расторжение настоящего Договора по основаниям, предусмотренным настоящим пунктом 8.3., не освобождает «Арендатора» от необходимости погашения задолженности по арендной плате и пени.</w:t>
            </w:r>
          </w:p>
          <w:p w:rsidR="004614AD" w:rsidRPr="004614AD" w:rsidRDefault="004614AD" w:rsidP="004614AD">
            <w:pPr>
              <w:ind w:firstLine="708"/>
              <w:jc w:val="both"/>
            </w:pPr>
            <w:r w:rsidRPr="004614AD">
              <w:t xml:space="preserve">8.4. В случае, когда настоящий Договор считается возобновленным </w:t>
            </w:r>
            <w:r w:rsidRPr="004614AD">
              <w:br/>
              <w:t>на неопределенный срок в соответствии с законодательством Российской Федерации, каждая из Сторон вправе отказаться от него, предупредив другую Сторону не позднее, чем за три месяца до предполагаемой даты прекращения настоящего Договора.</w:t>
            </w:r>
          </w:p>
          <w:p w:rsidR="004614AD" w:rsidRPr="004614AD" w:rsidRDefault="004614AD" w:rsidP="004614AD">
            <w:pPr>
              <w:ind w:firstLine="708"/>
              <w:jc w:val="both"/>
            </w:pPr>
            <w:r w:rsidRPr="004614AD">
              <w:t xml:space="preserve">8.5. В случаях, указанных в пункте 8.3. настоящего Договора, </w:t>
            </w:r>
            <w:r w:rsidRPr="004614AD">
              <w:br/>
              <w:t xml:space="preserve">он считается расторгнутым через один месяц с даты уведомления «Арендатора» об отказе от исполнения настоящего Договора. Датой уведомления признается дата вручения «Арендатора» соответствующего извещения под расписку (при получении лично), либо дата </w:t>
            </w:r>
            <w:r w:rsidRPr="004614AD">
              <w:lastRenderedPageBreak/>
              <w:t xml:space="preserve">вручения «Арендатора» заказной корреспонденции почтовой службой, либо дата отметки почтовой службы на заказной корреспонденции об отсутствии (выбытии) «Арендатора» </w:t>
            </w:r>
            <w:r w:rsidR="00661AB9">
              <w:br/>
            </w:r>
            <w:r w:rsidRPr="004614AD">
              <w:t>по указанному в настоящего Договоре или сообщенному в порядке, установленном пунктом 9.2. настоящего Договора, почтовому адресу или истечении срока хранения уведомления (при направлении извещения заказной почтой).</w:t>
            </w:r>
          </w:p>
          <w:p w:rsidR="004614AD" w:rsidRPr="004614AD" w:rsidRDefault="004614AD" w:rsidP="004614AD">
            <w:pPr>
              <w:ind w:firstLine="708"/>
              <w:jc w:val="center"/>
            </w:pPr>
          </w:p>
          <w:p w:rsidR="004614AD" w:rsidRPr="004614AD" w:rsidRDefault="004614AD" w:rsidP="004614AD">
            <w:pPr>
              <w:spacing w:after="120"/>
              <w:ind w:firstLine="708"/>
              <w:jc w:val="center"/>
            </w:pPr>
            <w:r w:rsidRPr="004614AD">
              <w:t>9. ПРОЧИЕ УСЛОВИЯ ДОГОВОРА</w:t>
            </w:r>
          </w:p>
          <w:p w:rsidR="004614AD" w:rsidRPr="004614AD" w:rsidRDefault="004614AD" w:rsidP="004614AD">
            <w:pPr>
              <w:ind w:firstLine="709"/>
              <w:jc w:val="both"/>
            </w:pPr>
            <w:r w:rsidRPr="004614AD">
              <w:t>9.1. Реорганизация «Арендодателя», а также перемена собственника Земельн</w:t>
            </w:r>
            <w:r w:rsidR="00CF06F5">
              <w:t>ого</w:t>
            </w:r>
            <w:r w:rsidRPr="004614AD">
              <w:t xml:space="preserve"> участк</w:t>
            </w:r>
            <w:r w:rsidR="00CF06F5">
              <w:t>а</w:t>
            </w:r>
            <w:r w:rsidRPr="004614AD">
              <w:t xml:space="preserve"> не является основанием для изменения условий или расторжения настоящего Договора.</w:t>
            </w:r>
          </w:p>
          <w:p w:rsidR="004614AD" w:rsidRPr="004614AD" w:rsidRDefault="004614AD" w:rsidP="004614AD">
            <w:pPr>
              <w:ind w:firstLine="708"/>
              <w:jc w:val="both"/>
            </w:pPr>
            <w:r w:rsidRPr="004614AD">
              <w:t>9.2. При изменении наименования, местонахождения, банковских реквизитов или реорганизации одной из Сторон, она обязана письменно в десятидневный срок после произошедших изменений сообщить другой Стороне о данных изменениях, кроме случаев, когда изменение происходят в соответствии с законодательством Российской Федерации.</w:t>
            </w:r>
          </w:p>
          <w:p w:rsidR="004614AD" w:rsidRPr="004614AD" w:rsidRDefault="004614AD" w:rsidP="004614AD">
            <w:pPr>
              <w:ind w:firstLine="708"/>
              <w:jc w:val="both"/>
            </w:pPr>
            <w:r w:rsidRPr="004614AD">
              <w:t>9.3. Изменение характеристик Земельн</w:t>
            </w:r>
            <w:r w:rsidR="00CF06F5">
              <w:t>ого</w:t>
            </w:r>
            <w:r w:rsidRPr="004614AD">
              <w:t xml:space="preserve"> участк</w:t>
            </w:r>
            <w:r w:rsidR="00CF06F5">
              <w:t>а</w:t>
            </w:r>
            <w:r w:rsidRPr="004614AD">
              <w:t xml:space="preserve"> на основании представленных «Арендатором» документов, в том числе изменение его площади или разрешенного использования, не является основанием для пересмотра фактически исполненных обязательств по настоящему Договору.</w:t>
            </w:r>
          </w:p>
          <w:p w:rsidR="004614AD" w:rsidRPr="004614AD" w:rsidRDefault="004614AD" w:rsidP="004614AD">
            <w:pPr>
              <w:ind w:firstLine="708"/>
              <w:jc w:val="both"/>
            </w:pPr>
            <w:r w:rsidRPr="004614AD">
              <w:t>9.4. Взаимоотношения Сторон, не урегулированные настоящим Договором, регулируются законодательством Российской Федерации.</w:t>
            </w:r>
          </w:p>
          <w:p w:rsidR="004614AD" w:rsidRPr="004614AD" w:rsidRDefault="004614AD" w:rsidP="004614AD">
            <w:pPr>
              <w:ind w:firstLine="708"/>
              <w:jc w:val="both"/>
            </w:pPr>
            <w:r w:rsidRPr="004614AD">
              <w:t>9.5. Настоящий Договор составлен в двух экземплярах, имеющих одинаковую юридическую силу: один – у «Арендодателя», один – у «Арендатора».</w:t>
            </w:r>
          </w:p>
          <w:p w:rsidR="004614AD" w:rsidRPr="004614AD" w:rsidRDefault="004614AD" w:rsidP="004614AD">
            <w:pPr>
              <w:ind w:firstLine="709"/>
            </w:pPr>
            <w:r w:rsidRPr="004614AD">
              <w:t xml:space="preserve"> Приложения к настоящему Договору:</w:t>
            </w:r>
          </w:p>
          <w:p w:rsidR="004614AD" w:rsidRPr="004614AD" w:rsidRDefault="004614AD" w:rsidP="004614AD">
            <w:pPr>
              <w:ind w:firstLine="708"/>
            </w:pPr>
            <w:r w:rsidRPr="004614AD">
              <w:t xml:space="preserve"> - кадастровая карта (план) Участка,</w:t>
            </w:r>
          </w:p>
          <w:p w:rsidR="004614AD" w:rsidRPr="004614AD" w:rsidRDefault="004614AD" w:rsidP="004614AD">
            <w:pPr>
              <w:ind w:firstLine="708"/>
            </w:pPr>
            <w:r w:rsidRPr="004614AD">
              <w:t xml:space="preserve"> - акт приема-передачи Участка,</w:t>
            </w:r>
          </w:p>
          <w:p w:rsidR="004614AD" w:rsidRPr="004614AD" w:rsidRDefault="004614AD" w:rsidP="00436095">
            <w:pPr>
              <w:spacing w:after="120"/>
              <w:ind w:firstLine="709"/>
            </w:pPr>
            <w:r w:rsidRPr="004614AD">
              <w:t xml:space="preserve"> - расчет арендной платы Участка.</w:t>
            </w:r>
          </w:p>
          <w:p w:rsidR="00CC5D76" w:rsidRPr="00E17739" w:rsidRDefault="000F095D" w:rsidP="00CC5D76">
            <w:pPr>
              <w:spacing w:after="120"/>
              <w:ind w:firstLine="708"/>
              <w:jc w:val="center"/>
              <w:rPr>
                <w:bCs/>
              </w:rPr>
            </w:pPr>
            <w:r>
              <w:rPr>
                <w:bCs/>
              </w:rPr>
              <w:t>4</w:t>
            </w:r>
            <w:r w:rsidR="00CC5D76" w:rsidRPr="00E17739">
              <w:rPr>
                <w:bCs/>
              </w:rPr>
              <w:t>. ЮРИДИЧ</w:t>
            </w:r>
            <w:r w:rsidR="00306962">
              <w:rPr>
                <w:bCs/>
              </w:rPr>
              <w:t>ЕСКИЕ АДРЕСА И РЕКВИЗИТЫ СТОРОН</w:t>
            </w:r>
          </w:p>
          <w:p w:rsidR="00CC5D76" w:rsidRPr="00E17739" w:rsidRDefault="00CC5D76" w:rsidP="00CC5D76">
            <w:pPr>
              <w:tabs>
                <w:tab w:val="left" w:pos="1605"/>
              </w:tabs>
              <w:rPr>
                <w:bCs/>
              </w:rPr>
            </w:pPr>
            <w:r w:rsidRPr="00E17739">
              <w:rPr>
                <w:bCs/>
              </w:rPr>
              <w:t>«</w:t>
            </w:r>
            <w:r w:rsidR="00436095">
              <w:rPr>
                <w:bCs/>
              </w:rPr>
              <w:t>Арендодатель</w:t>
            </w:r>
            <w:r w:rsidRPr="00E17739">
              <w:rPr>
                <w:bCs/>
              </w:rPr>
              <w:t>»</w:t>
            </w:r>
          </w:p>
          <w:p w:rsidR="00CC5D76" w:rsidRPr="00E17739" w:rsidRDefault="00CC5D76" w:rsidP="00CC5D76">
            <w:pPr>
              <w:tabs>
                <w:tab w:val="left" w:pos="1605"/>
              </w:tabs>
              <w:rPr>
                <w:bCs/>
              </w:rPr>
            </w:pPr>
            <w:r w:rsidRPr="00E17739">
              <w:t xml:space="preserve">Управление финансово - экономической деятельности и имущественных отношений администрации Вилегодского муниципального округа </w:t>
            </w:r>
          </w:p>
          <w:p w:rsidR="00CC5D76" w:rsidRPr="00E17739" w:rsidRDefault="00CC5D76" w:rsidP="00CC5D76">
            <w:pPr>
              <w:jc w:val="both"/>
            </w:pPr>
            <w:r w:rsidRPr="00E17739">
              <w:t xml:space="preserve">165680, Архангельская обл, Вилегодский р-н, с. Ильинско-Подомское, ул. Советская, </w:t>
            </w:r>
            <w:r w:rsidR="00E17739">
              <w:br/>
            </w:r>
            <w:r w:rsidRPr="00E17739">
              <w:t>дом № 32.</w:t>
            </w:r>
          </w:p>
          <w:p w:rsidR="00CC5D76" w:rsidRPr="00E17739" w:rsidRDefault="00CC5D76" w:rsidP="00CC5D76">
            <w:pPr>
              <w:jc w:val="both"/>
            </w:pPr>
            <w:r w:rsidRPr="00E17739">
              <w:t xml:space="preserve"> БИК 011117401 Банк получателя: Отделение Архангельск Банка России // УФК </w:t>
            </w:r>
            <w:r w:rsidRPr="00E17739">
              <w:br/>
              <w:t>по Архангельской области и Ненецкому автономному округу г. Архангельск.</w:t>
            </w:r>
          </w:p>
          <w:p w:rsidR="00CC5D76" w:rsidRPr="00E17739" w:rsidRDefault="00CC5D76" w:rsidP="00CC5D76">
            <w:pPr>
              <w:jc w:val="both"/>
            </w:pPr>
            <w:r w:rsidRPr="00E17739">
              <w:t xml:space="preserve">ИНН 2909003348 КПП 290901001 КБК </w:t>
            </w:r>
            <w:r w:rsidRPr="00E17739">
              <w:rPr>
                <w:color w:val="000000"/>
              </w:rPr>
              <w:t>09811406012140000430</w:t>
            </w:r>
            <w:r w:rsidRPr="00E17739">
              <w:t xml:space="preserve"> ОКТМО 11511000</w:t>
            </w:r>
          </w:p>
          <w:p w:rsidR="00CC5D76" w:rsidRPr="00E17739" w:rsidRDefault="00CC5D76" w:rsidP="00CC5D76">
            <w:pPr>
              <w:jc w:val="both"/>
            </w:pPr>
            <w:r w:rsidRPr="00E17739">
              <w:t xml:space="preserve">Единый казначейский счет 40102810045370000016 </w:t>
            </w:r>
          </w:p>
          <w:p w:rsidR="00CC5D76" w:rsidRPr="00E17739" w:rsidRDefault="00CC5D76" w:rsidP="00CC5D76">
            <w:pPr>
              <w:jc w:val="both"/>
            </w:pPr>
            <w:r w:rsidRPr="00E17739">
              <w:t xml:space="preserve">Номер казначейского счета: 03100643000000012400, л/сч. 04243D02550. </w:t>
            </w:r>
          </w:p>
          <w:p w:rsidR="00CC5D76" w:rsidRPr="00E17739" w:rsidRDefault="00CC5D76" w:rsidP="00CC5D76"/>
          <w:p w:rsidR="00CC5D76" w:rsidRPr="00E17739" w:rsidRDefault="00CC5D76" w:rsidP="00CC5D76">
            <w:r w:rsidRPr="00E17739">
              <w:t>«</w:t>
            </w:r>
            <w:r w:rsidR="00436095">
              <w:t>Арендатор»</w:t>
            </w:r>
          </w:p>
          <w:p w:rsidR="00E17739" w:rsidRPr="00E17739" w:rsidRDefault="00E17739" w:rsidP="00CC5D76">
            <w:pPr>
              <w:jc w:val="center"/>
              <w:rPr>
                <w:bCs/>
              </w:rPr>
            </w:pPr>
            <w:r w:rsidRPr="00E17739">
              <w:rPr>
                <w:bCs/>
              </w:rPr>
              <w:t>_________________________________________________________________________</w:t>
            </w:r>
          </w:p>
          <w:p w:rsidR="00E17739" w:rsidRPr="00E17739" w:rsidRDefault="00E17739" w:rsidP="00CC5D76">
            <w:pPr>
              <w:jc w:val="center"/>
              <w:rPr>
                <w:bCs/>
              </w:rPr>
            </w:pPr>
          </w:p>
          <w:p w:rsidR="00CC5D76" w:rsidRPr="00E17739" w:rsidRDefault="00CC5D76" w:rsidP="00CC5D76">
            <w:pPr>
              <w:jc w:val="center"/>
            </w:pPr>
            <w:r w:rsidRPr="00E17739">
              <w:rPr>
                <w:bCs/>
              </w:rPr>
              <w:t>7. ПОДПИСИ СТОРОН.</w:t>
            </w:r>
          </w:p>
          <w:tbl>
            <w:tblPr>
              <w:tblW w:w="4946" w:type="pct"/>
              <w:tblInd w:w="108" w:type="dxa"/>
              <w:tblLayout w:type="fixed"/>
              <w:tblLook w:val="01E0" w:firstRow="1" w:lastRow="1" w:firstColumn="1" w:lastColumn="1" w:noHBand="0" w:noVBand="0"/>
            </w:tblPr>
            <w:tblGrid>
              <w:gridCol w:w="4733"/>
              <w:gridCol w:w="4836"/>
            </w:tblGrid>
            <w:tr w:rsidR="00B60976" w:rsidRPr="00E17739" w:rsidTr="0007627A">
              <w:tc>
                <w:tcPr>
                  <w:tcW w:w="2473" w:type="pct"/>
                  <w:tcBorders>
                    <w:top w:val="none" w:sz="0" w:space="0" w:color="000000"/>
                    <w:left w:val="none" w:sz="0" w:space="0" w:color="000000"/>
                    <w:bottom w:val="none" w:sz="0" w:space="0" w:color="000000"/>
                    <w:right w:val="none" w:sz="0" w:space="0" w:color="000000"/>
                  </w:tcBorders>
                </w:tcPr>
                <w:p w:rsidR="00E17739" w:rsidRDefault="00E17739" w:rsidP="0065259D">
                  <w:pPr>
                    <w:framePr w:hSpace="180" w:wrap="around" w:vAnchor="text" w:hAnchor="text" w:x="-176" w:y="237"/>
                    <w:tabs>
                      <w:tab w:val="left" w:pos="0"/>
                    </w:tabs>
                    <w:ind w:firstLine="720"/>
                    <w:jc w:val="both"/>
                  </w:pPr>
                </w:p>
                <w:p w:rsidR="00B60976" w:rsidRPr="00E17739" w:rsidRDefault="00436095" w:rsidP="0065259D">
                  <w:pPr>
                    <w:framePr w:hSpace="180" w:wrap="around" w:vAnchor="text" w:hAnchor="text" w:x="-176" w:y="237"/>
                    <w:tabs>
                      <w:tab w:val="left" w:pos="0"/>
                    </w:tabs>
                    <w:ind w:firstLine="720"/>
                    <w:jc w:val="both"/>
                  </w:pPr>
                  <w:r>
                    <w:t>Арендодатель</w:t>
                  </w:r>
                </w:p>
                <w:p w:rsidR="00B60976" w:rsidRPr="00E17739" w:rsidRDefault="00B60976" w:rsidP="0065259D">
                  <w:pPr>
                    <w:framePr w:hSpace="180" w:wrap="around" w:vAnchor="text" w:hAnchor="text" w:x="-176" w:y="237"/>
                    <w:tabs>
                      <w:tab w:val="left" w:pos="0"/>
                    </w:tabs>
                    <w:ind w:firstLine="720"/>
                    <w:jc w:val="both"/>
                    <w:rPr>
                      <w:bCs/>
                    </w:rPr>
                  </w:pPr>
                </w:p>
                <w:p w:rsidR="00B60976" w:rsidRPr="00E17739" w:rsidRDefault="00B60976" w:rsidP="0065259D">
                  <w:pPr>
                    <w:framePr w:hSpace="180" w:wrap="around" w:vAnchor="text" w:hAnchor="text" w:x="-176" w:y="237"/>
                    <w:tabs>
                      <w:tab w:val="left" w:pos="0"/>
                    </w:tabs>
                    <w:ind w:firstLine="720"/>
                    <w:jc w:val="both"/>
                  </w:pPr>
                  <w:r w:rsidRPr="00E17739">
                    <w:t>_________________</w:t>
                  </w:r>
                </w:p>
                <w:p w:rsidR="00B60976" w:rsidRPr="00E17739" w:rsidRDefault="00B60976" w:rsidP="0065259D">
                  <w:pPr>
                    <w:framePr w:hSpace="180" w:wrap="around" w:vAnchor="text" w:hAnchor="text" w:x="-176" w:y="237"/>
                    <w:tabs>
                      <w:tab w:val="left" w:pos="0"/>
                    </w:tabs>
                    <w:ind w:firstLine="720"/>
                    <w:jc w:val="both"/>
                  </w:pPr>
                  <w:r w:rsidRPr="00E17739">
                    <w:t>м.п.</w:t>
                  </w:r>
                </w:p>
                <w:p w:rsidR="00B60976" w:rsidRPr="00E17739" w:rsidRDefault="00B60976" w:rsidP="0065259D">
                  <w:pPr>
                    <w:framePr w:hSpace="180" w:wrap="around" w:vAnchor="text" w:hAnchor="text" w:x="-176" w:y="237"/>
                    <w:tabs>
                      <w:tab w:val="left" w:pos="0"/>
                    </w:tabs>
                    <w:ind w:firstLine="720"/>
                    <w:jc w:val="both"/>
                  </w:pPr>
                </w:p>
              </w:tc>
              <w:tc>
                <w:tcPr>
                  <w:tcW w:w="2527" w:type="pct"/>
                  <w:tcBorders>
                    <w:top w:val="none" w:sz="0" w:space="0" w:color="000000"/>
                    <w:left w:val="none" w:sz="0" w:space="0" w:color="000000"/>
                    <w:bottom w:val="none" w:sz="0" w:space="0" w:color="000000"/>
                    <w:right w:val="none" w:sz="0" w:space="0" w:color="000000"/>
                  </w:tcBorders>
                </w:tcPr>
                <w:p w:rsidR="00E17739" w:rsidRDefault="00E17739" w:rsidP="0065259D">
                  <w:pPr>
                    <w:framePr w:hSpace="180" w:wrap="around" w:vAnchor="text" w:hAnchor="text" w:x="-176" w:y="237"/>
                    <w:tabs>
                      <w:tab w:val="left" w:pos="0"/>
                    </w:tabs>
                    <w:ind w:firstLine="720"/>
                    <w:jc w:val="both"/>
                  </w:pPr>
                </w:p>
                <w:p w:rsidR="00B60976" w:rsidRPr="00E17739" w:rsidRDefault="00436095" w:rsidP="0065259D">
                  <w:pPr>
                    <w:framePr w:hSpace="180" w:wrap="around" w:vAnchor="text" w:hAnchor="text" w:x="-176" w:y="237"/>
                    <w:tabs>
                      <w:tab w:val="left" w:pos="0"/>
                    </w:tabs>
                    <w:ind w:firstLine="720"/>
                    <w:jc w:val="both"/>
                  </w:pPr>
                  <w:r>
                    <w:t>Арендатор</w:t>
                  </w:r>
                </w:p>
                <w:p w:rsidR="00B60976" w:rsidRPr="00E17739" w:rsidRDefault="00B60976" w:rsidP="0065259D">
                  <w:pPr>
                    <w:framePr w:hSpace="180" w:wrap="around" w:vAnchor="text" w:hAnchor="text" w:x="-176" w:y="237"/>
                    <w:tabs>
                      <w:tab w:val="left" w:pos="0"/>
                    </w:tabs>
                    <w:ind w:firstLine="720"/>
                    <w:jc w:val="both"/>
                  </w:pPr>
                </w:p>
                <w:p w:rsidR="00B60976" w:rsidRPr="00E17739" w:rsidRDefault="00B60976" w:rsidP="0065259D">
                  <w:pPr>
                    <w:framePr w:hSpace="180" w:wrap="around" w:vAnchor="text" w:hAnchor="text" w:x="-176" w:y="237"/>
                    <w:tabs>
                      <w:tab w:val="left" w:pos="0"/>
                      <w:tab w:val="left" w:pos="6975"/>
                    </w:tabs>
                    <w:ind w:firstLine="720"/>
                    <w:jc w:val="both"/>
                  </w:pPr>
                  <w:r w:rsidRPr="00E17739">
                    <w:t>___________________</w:t>
                  </w:r>
                </w:p>
                <w:p w:rsidR="00B60976" w:rsidRPr="00E17739" w:rsidRDefault="00B60976" w:rsidP="0065259D">
                  <w:pPr>
                    <w:framePr w:hSpace="180" w:wrap="around" w:vAnchor="text" w:hAnchor="text" w:x="-176" w:y="237"/>
                    <w:tabs>
                      <w:tab w:val="left" w:pos="0"/>
                      <w:tab w:val="left" w:pos="6975"/>
                    </w:tabs>
                    <w:ind w:firstLine="720"/>
                    <w:jc w:val="both"/>
                  </w:pPr>
                  <w:r w:rsidRPr="00E17739">
                    <w:t>м.п.</w:t>
                  </w:r>
                </w:p>
              </w:tc>
            </w:tr>
          </w:tbl>
          <w:p w:rsidR="001F238E" w:rsidRDefault="00CC5D76" w:rsidP="00CC5D76">
            <w:pPr>
              <w:jc w:val="center"/>
            </w:pPr>
            <w:bookmarkStart w:id="0" w:name="_Hlk79397123"/>
            <w:r w:rsidRPr="00E17739">
              <w:t xml:space="preserve">                                                                         </w:t>
            </w:r>
          </w:p>
          <w:p w:rsidR="001F238E" w:rsidRDefault="001F238E" w:rsidP="00CC5D76">
            <w:pPr>
              <w:jc w:val="center"/>
            </w:pPr>
          </w:p>
          <w:p w:rsidR="001F238E" w:rsidRDefault="001F238E" w:rsidP="00CC5D76">
            <w:pPr>
              <w:jc w:val="center"/>
            </w:pPr>
          </w:p>
          <w:p w:rsidR="00661AB9" w:rsidRDefault="00661AB9" w:rsidP="00CC5D76">
            <w:pPr>
              <w:jc w:val="center"/>
            </w:pPr>
            <w:bookmarkStart w:id="1" w:name="_GoBack"/>
            <w:bookmarkEnd w:id="1"/>
          </w:p>
          <w:p w:rsidR="00CC5D76" w:rsidRPr="00E17739" w:rsidRDefault="001F238E" w:rsidP="00CC5D76">
            <w:pPr>
              <w:jc w:val="center"/>
            </w:pPr>
            <w:r>
              <w:lastRenderedPageBreak/>
              <w:t xml:space="preserve">                                                                        </w:t>
            </w:r>
            <w:r w:rsidR="00CC5D76" w:rsidRPr="00E17739">
              <w:t xml:space="preserve">     ПРИЛОЖЕНИЕ № 1</w:t>
            </w:r>
          </w:p>
          <w:p w:rsidR="001F238E" w:rsidRDefault="00CC5D76" w:rsidP="00CC5D76">
            <w:pPr>
              <w:jc w:val="center"/>
            </w:pPr>
            <w:r w:rsidRPr="00E17739">
              <w:t xml:space="preserve">                                                       </w:t>
            </w:r>
            <w:r w:rsidR="001F238E">
              <w:t xml:space="preserve">                     к Договору аренды </w:t>
            </w:r>
            <w:r w:rsidRPr="00E17739">
              <w:t xml:space="preserve">земельного участка </w:t>
            </w:r>
          </w:p>
          <w:p w:rsidR="00CC5D76" w:rsidRPr="00E17739" w:rsidRDefault="001F238E" w:rsidP="00CC5D76">
            <w:pPr>
              <w:jc w:val="center"/>
            </w:pPr>
            <w:r>
              <w:t xml:space="preserve">                                                                             </w:t>
            </w:r>
            <w:r w:rsidR="00CC5D76" w:rsidRPr="00E17739">
              <w:t xml:space="preserve">от </w:t>
            </w:r>
            <w:r w:rsidR="00FF5021">
              <w:t>__</w:t>
            </w:r>
            <w:r w:rsidR="00CC5D76" w:rsidRPr="00E17739">
              <w:t>.</w:t>
            </w:r>
            <w:r w:rsidR="00FF5021">
              <w:t>__</w:t>
            </w:r>
            <w:r w:rsidR="00CC5D76" w:rsidRPr="00E17739">
              <w:t>.202</w:t>
            </w:r>
            <w:r w:rsidR="00FF5021">
              <w:t>5</w:t>
            </w:r>
            <w:r w:rsidR="00CC5D76" w:rsidRPr="00E17739">
              <w:t xml:space="preserve"> № </w:t>
            </w:r>
            <w:bookmarkEnd w:id="0"/>
            <w:r w:rsidR="00FF5021">
              <w:t>__</w:t>
            </w:r>
          </w:p>
          <w:p w:rsidR="00CC5D76" w:rsidRPr="00E17739" w:rsidRDefault="00CC5D76" w:rsidP="00CC5D76">
            <w:pPr>
              <w:spacing w:after="120"/>
              <w:jc w:val="center"/>
              <w:rPr>
                <w:bCs/>
              </w:rPr>
            </w:pPr>
          </w:p>
          <w:p w:rsidR="00CC5D76" w:rsidRPr="00E17739" w:rsidRDefault="00CC5D76" w:rsidP="00CC5D76">
            <w:pPr>
              <w:spacing w:after="120"/>
              <w:jc w:val="center"/>
              <w:rPr>
                <w:bCs/>
              </w:rPr>
            </w:pPr>
            <w:r w:rsidRPr="00E17739">
              <w:rPr>
                <w:bCs/>
              </w:rPr>
              <w:t>А К Т</w:t>
            </w:r>
          </w:p>
          <w:p w:rsidR="00CC5D76" w:rsidRPr="00E17739" w:rsidRDefault="00CC5D76" w:rsidP="00CC5D76">
            <w:pPr>
              <w:spacing w:after="120"/>
              <w:ind w:firstLine="708"/>
              <w:jc w:val="center"/>
              <w:rPr>
                <w:bCs/>
              </w:rPr>
            </w:pPr>
            <w:r w:rsidRPr="00E17739">
              <w:rPr>
                <w:bCs/>
              </w:rPr>
              <w:t>приема - передачи земельного участка</w:t>
            </w:r>
          </w:p>
          <w:p w:rsidR="00CC5D76" w:rsidRPr="00E17739" w:rsidRDefault="00CC5D76" w:rsidP="00CC5D76">
            <w:pPr>
              <w:tabs>
                <w:tab w:val="left" w:pos="6930"/>
              </w:tabs>
              <w:spacing w:after="120"/>
            </w:pPr>
            <w:r w:rsidRPr="00E17739">
              <w:t xml:space="preserve">с. Ильинско-Подомское, Архангельской области                       </w:t>
            </w:r>
            <w:r w:rsidR="00FF5021">
              <w:t xml:space="preserve">                   _________</w:t>
            </w:r>
            <w:r w:rsidRPr="00E17739">
              <w:t xml:space="preserve"> 202</w:t>
            </w:r>
            <w:r w:rsidR="00FF5021">
              <w:t>5</w:t>
            </w:r>
            <w:r w:rsidRPr="00E17739">
              <w:t xml:space="preserve"> года</w:t>
            </w:r>
          </w:p>
          <w:p w:rsidR="00CC5D76" w:rsidRPr="00E17739" w:rsidRDefault="00CC5D76" w:rsidP="00CC5D76">
            <w:pPr>
              <w:tabs>
                <w:tab w:val="left" w:pos="709"/>
              </w:tabs>
              <w:ind w:firstLine="709"/>
              <w:jc w:val="both"/>
              <w:rPr>
                <w:bCs/>
                <w:color w:val="000000"/>
              </w:rPr>
            </w:pPr>
            <w:r w:rsidRPr="00E17739">
              <w:t xml:space="preserve">Вилегодский муниципальный округ Архангельской области, адрес: Российская Федерация, Архангельская область, Вилегодский район, село Ильинско - Подомское, улица Советская, дом 32, Устав Вилегодского муниципального округа Архангельской области, зарегистрирован в Управлении Министерства юстиции Российской Федерации </w:t>
            </w:r>
            <w:r w:rsidR="000F095D">
              <w:br/>
            </w:r>
            <w:r w:rsidRPr="00E17739">
              <w:t xml:space="preserve">по Архангельской области и Ненецкому автономному округу 12 февраля 2021 г., государственный регистрационный номер RИ 297020002021001, от имени которого действует Управление финансово -экономической деятельности и имущественных отношений администрации Вилегодского муниципального округа, в лице заместителя главы администрации, начальника Управления финансово-экономической деятельности </w:t>
            </w:r>
            <w:r w:rsidR="000F095D">
              <w:br/>
            </w:r>
            <w:r w:rsidRPr="00E17739">
              <w:t>и имущественных отношений Меньшуткиной Натальи Владимировны, действующего на основании Положения об Управлении финансово-экономической деятельности и имущественных отношений администрации Вилегодского муниципального округа, утвержденного решением Собрания депутатов Вилегодского муниципального округа Архангельской области от 24 декабря 2020 года № 18, именуемое в дальнейшем</w:t>
            </w:r>
            <w:r w:rsidRPr="00E17739">
              <w:rPr>
                <w:bCs/>
                <w:color w:val="000000"/>
              </w:rPr>
              <w:t xml:space="preserve"> «</w:t>
            </w:r>
            <w:r w:rsidR="00205161">
              <w:rPr>
                <w:bCs/>
                <w:color w:val="000000"/>
              </w:rPr>
              <w:t>Арендодатель</w:t>
            </w:r>
            <w:r w:rsidRPr="00E17739">
              <w:rPr>
                <w:bCs/>
                <w:color w:val="000000"/>
              </w:rPr>
              <w:t xml:space="preserve">», с одной стороны </w:t>
            </w:r>
          </w:p>
          <w:p w:rsidR="001C381F" w:rsidRPr="00E17739" w:rsidRDefault="001C381F" w:rsidP="00CC5D76">
            <w:pPr>
              <w:tabs>
                <w:tab w:val="left" w:pos="709"/>
              </w:tabs>
              <w:ind w:firstLine="709"/>
              <w:jc w:val="both"/>
              <w:rPr>
                <w:bCs/>
              </w:rPr>
            </w:pPr>
            <w:r w:rsidRPr="00E17739">
              <w:t xml:space="preserve">и  ______________________________ </w:t>
            </w:r>
            <w:r w:rsidRPr="00E17739">
              <w:rPr>
                <w:bCs/>
                <w:color w:val="000000"/>
              </w:rPr>
              <w:t>именуемый в дальнейшем «</w:t>
            </w:r>
            <w:r w:rsidR="00205161">
              <w:rPr>
                <w:bCs/>
                <w:color w:val="000000"/>
              </w:rPr>
              <w:t>Арендатор</w:t>
            </w:r>
            <w:r w:rsidRPr="00E17739">
              <w:rPr>
                <w:bCs/>
                <w:color w:val="000000"/>
              </w:rPr>
              <w:t xml:space="preserve">», с другой стороны, а вместе именуемые «Стороны» на основании </w:t>
            </w:r>
            <w:r w:rsidRPr="00E17739">
              <w:rPr>
                <w:rFonts w:eastAsia="Calibri"/>
              </w:rPr>
              <w:t xml:space="preserve">Протокола рассмотрения заявок на участие в аукционе № ________________ от __.__.2025 </w:t>
            </w:r>
            <w:r w:rsidRPr="00E17739">
              <w:rPr>
                <w:bCs/>
                <w:color w:val="000000"/>
              </w:rPr>
              <w:t>«О пред</w:t>
            </w:r>
            <w:r w:rsidR="002D763C">
              <w:rPr>
                <w:bCs/>
                <w:color w:val="000000"/>
              </w:rPr>
              <w:t>оставлении земельного участка по Договору аренды</w:t>
            </w:r>
            <w:r w:rsidRPr="00E17739">
              <w:rPr>
                <w:bCs/>
                <w:color w:val="000000"/>
              </w:rPr>
              <w:t>»</w:t>
            </w:r>
            <w:r w:rsidRPr="00E17739">
              <w:rPr>
                <w:bCs/>
              </w:rPr>
              <w:t xml:space="preserve"> составили настоящий </w:t>
            </w:r>
            <w:r w:rsidR="000F095D">
              <w:rPr>
                <w:bCs/>
              </w:rPr>
              <w:t>А</w:t>
            </w:r>
            <w:r w:rsidRPr="00E17739">
              <w:rPr>
                <w:bCs/>
              </w:rPr>
              <w:t xml:space="preserve">кт приема-передачи земельного участка (далее – </w:t>
            </w:r>
            <w:r w:rsidR="000F095D">
              <w:rPr>
                <w:bCs/>
              </w:rPr>
              <w:t xml:space="preserve">настоящий </w:t>
            </w:r>
            <w:r w:rsidRPr="00E17739">
              <w:rPr>
                <w:bCs/>
              </w:rPr>
              <w:t>Акт) о нижеследующем:</w:t>
            </w:r>
          </w:p>
          <w:p w:rsidR="00107253" w:rsidRPr="00372060" w:rsidRDefault="00107253" w:rsidP="00107253">
            <w:pPr>
              <w:ind w:firstLine="709"/>
            </w:pPr>
            <w:r w:rsidRPr="00372060">
              <w:t>Кадастровый номер</w:t>
            </w:r>
            <w:r>
              <w:t xml:space="preserve"> земельного участка -</w:t>
            </w:r>
            <w:r w:rsidRPr="00372060">
              <w:t xml:space="preserve"> 29:03:0</w:t>
            </w:r>
            <w:r>
              <w:t>30101</w:t>
            </w:r>
            <w:r w:rsidRPr="00372060">
              <w:t>:</w:t>
            </w:r>
            <w:r>
              <w:t>5879</w:t>
            </w:r>
            <w:r w:rsidRPr="00372060">
              <w:t>.</w:t>
            </w:r>
          </w:p>
          <w:p w:rsidR="00107253" w:rsidRPr="00372060" w:rsidRDefault="00107253" w:rsidP="00107253">
            <w:pPr>
              <w:ind w:firstLine="709"/>
              <w:jc w:val="both"/>
            </w:pPr>
            <w:r w:rsidRPr="00372060">
              <w:t xml:space="preserve">Местоположение: </w:t>
            </w:r>
            <w:r>
              <w:t xml:space="preserve">Российская Федерация, </w:t>
            </w:r>
            <w:r w:rsidRPr="00372060">
              <w:t xml:space="preserve">Архангельская область, </w:t>
            </w:r>
            <w:r>
              <w:t xml:space="preserve">муниципальный округ </w:t>
            </w:r>
            <w:r w:rsidRPr="00372060">
              <w:t>Вилегодский,</w:t>
            </w:r>
            <w:r>
              <w:t xml:space="preserve"> с. Ильинско-Подомское, ул. Кедрова</w:t>
            </w:r>
            <w:r w:rsidRPr="00372060">
              <w:t xml:space="preserve">. </w:t>
            </w:r>
          </w:p>
          <w:p w:rsidR="00107253" w:rsidRPr="00372060" w:rsidRDefault="00107253" w:rsidP="00107253">
            <w:pPr>
              <w:ind w:firstLine="709"/>
            </w:pPr>
            <w:r w:rsidRPr="00372060">
              <w:t xml:space="preserve">Общая площадь – </w:t>
            </w:r>
            <w:r>
              <w:t>1 000</w:t>
            </w:r>
            <w:r w:rsidRPr="00372060">
              <w:t xml:space="preserve"> кв. м.</w:t>
            </w:r>
          </w:p>
          <w:p w:rsidR="00107253" w:rsidRPr="00372060" w:rsidRDefault="00107253" w:rsidP="00107253">
            <w:pPr>
              <w:ind w:firstLine="709"/>
            </w:pPr>
            <w:r w:rsidRPr="00372060">
              <w:t xml:space="preserve">Категория земель: Земли </w:t>
            </w:r>
            <w:r>
              <w:t>населенных пунктов</w:t>
            </w:r>
            <w:r w:rsidRPr="00372060">
              <w:t>.</w:t>
            </w:r>
          </w:p>
          <w:p w:rsidR="00107253" w:rsidRPr="00ED10C1" w:rsidRDefault="00107253" w:rsidP="00107253">
            <w:pPr>
              <w:ind w:firstLine="709"/>
            </w:pPr>
            <w:r w:rsidRPr="00372060">
              <w:t xml:space="preserve">Вид разрешенного использования: </w:t>
            </w:r>
            <w:r>
              <w:t>Склады</w:t>
            </w:r>
            <w:r w:rsidRPr="00372060">
              <w:t>.</w:t>
            </w:r>
          </w:p>
          <w:p w:rsidR="005B0D86" w:rsidRPr="00E17739" w:rsidRDefault="005B0D86" w:rsidP="005B0D86">
            <w:pPr>
              <w:ind w:firstLine="709"/>
              <w:jc w:val="both"/>
              <w:rPr>
                <w:bCs/>
              </w:rPr>
            </w:pPr>
            <w:r w:rsidRPr="00E17739">
              <w:rPr>
                <w:bCs/>
              </w:rPr>
              <w:t xml:space="preserve">Настоящий </w:t>
            </w:r>
            <w:r w:rsidR="004175B9">
              <w:rPr>
                <w:bCs/>
              </w:rPr>
              <w:t>А</w:t>
            </w:r>
            <w:r w:rsidRPr="00E17739">
              <w:rPr>
                <w:bCs/>
              </w:rPr>
              <w:t>кт приема-передачи составлен в 2 (двух) экземплярах, из которых:</w:t>
            </w:r>
          </w:p>
          <w:p w:rsidR="005B0D86" w:rsidRDefault="005B0D86" w:rsidP="004175B9">
            <w:pPr>
              <w:ind w:firstLine="709"/>
              <w:jc w:val="both"/>
              <w:rPr>
                <w:bCs/>
              </w:rPr>
            </w:pPr>
            <w:r w:rsidRPr="00E17739">
              <w:rPr>
                <w:bCs/>
              </w:rPr>
              <w:t>- по одному экземпляру находятся у «</w:t>
            </w:r>
            <w:r w:rsidR="00107253">
              <w:rPr>
                <w:bCs/>
              </w:rPr>
              <w:t>Арендодателя</w:t>
            </w:r>
            <w:r w:rsidRPr="00E17739">
              <w:rPr>
                <w:bCs/>
              </w:rPr>
              <w:t>» и «</w:t>
            </w:r>
            <w:r w:rsidR="00107253">
              <w:rPr>
                <w:bCs/>
              </w:rPr>
              <w:t>Арендатора</w:t>
            </w:r>
            <w:r w:rsidRPr="00E17739">
              <w:rPr>
                <w:bCs/>
              </w:rPr>
              <w:t>».</w:t>
            </w:r>
          </w:p>
          <w:p w:rsidR="004175B9" w:rsidRPr="00E17739" w:rsidRDefault="004175B9" w:rsidP="004175B9">
            <w:pPr>
              <w:ind w:firstLine="709"/>
              <w:jc w:val="both"/>
              <w:rPr>
                <w:bCs/>
              </w:rPr>
            </w:pPr>
            <w:r>
              <w:rPr>
                <w:bCs/>
              </w:rPr>
              <w:t xml:space="preserve">Претензии со стороны </w:t>
            </w:r>
            <w:r w:rsidR="00107253">
              <w:rPr>
                <w:bCs/>
              </w:rPr>
              <w:t>Арендатора</w:t>
            </w:r>
            <w:r>
              <w:rPr>
                <w:bCs/>
              </w:rPr>
              <w:t xml:space="preserve"> к земельному участку, отсутствуют.</w:t>
            </w:r>
          </w:p>
          <w:p w:rsidR="00856EFD" w:rsidRPr="00E17739" w:rsidRDefault="00856EFD" w:rsidP="005B0D86">
            <w:pPr>
              <w:tabs>
                <w:tab w:val="left" w:pos="0"/>
              </w:tabs>
              <w:jc w:val="both"/>
            </w:pPr>
          </w:p>
          <w:p w:rsidR="00856EFD" w:rsidRPr="000F095D" w:rsidRDefault="00175D4B">
            <w:pPr>
              <w:tabs>
                <w:tab w:val="left" w:pos="0"/>
              </w:tabs>
              <w:ind w:firstLine="720"/>
              <w:jc w:val="center"/>
            </w:pPr>
            <w:r w:rsidRPr="000F095D">
              <w:t>Юридические адреса, реквизиты и подписи Сторон</w:t>
            </w:r>
          </w:p>
          <w:p w:rsidR="00856EFD" w:rsidRPr="000F095D" w:rsidRDefault="00856EFD">
            <w:pPr>
              <w:tabs>
                <w:tab w:val="left" w:pos="0"/>
              </w:tabs>
              <w:ind w:firstLine="720"/>
              <w:jc w:val="center"/>
            </w:pPr>
          </w:p>
          <w:tbl>
            <w:tblPr>
              <w:tblW w:w="4946" w:type="pct"/>
              <w:tblInd w:w="108" w:type="dxa"/>
              <w:tblLayout w:type="fixed"/>
              <w:tblLook w:val="01E0" w:firstRow="1" w:lastRow="1" w:firstColumn="1" w:lastColumn="1" w:noHBand="0" w:noVBand="0"/>
            </w:tblPr>
            <w:tblGrid>
              <w:gridCol w:w="4733"/>
              <w:gridCol w:w="4836"/>
            </w:tblGrid>
            <w:tr w:rsidR="00856EFD" w:rsidRPr="00E17739">
              <w:tc>
                <w:tcPr>
                  <w:tcW w:w="2473" w:type="pct"/>
                  <w:tcBorders>
                    <w:top w:val="none" w:sz="0" w:space="0" w:color="000000"/>
                    <w:left w:val="none" w:sz="0" w:space="0" w:color="000000"/>
                    <w:bottom w:val="none" w:sz="0" w:space="0" w:color="000000"/>
                    <w:right w:val="none" w:sz="0" w:space="0" w:color="000000"/>
                  </w:tcBorders>
                </w:tcPr>
                <w:p w:rsidR="00856EFD" w:rsidRPr="00E17739" w:rsidRDefault="00107253" w:rsidP="0065259D">
                  <w:pPr>
                    <w:framePr w:hSpace="180" w:wrap="around" w:vAnchor="text" w:hAnchor="text" w:x="-176" w:y="237"/>
                    <w:tabs>
                      <w:tab w:val="left" w:pos="0"/>
                    </w:tabs>
                    <w:ind w:firstLine="720"/>
                    <w:jc w:val="both"/>
                  </w:pPr>
                  <w:r>
                    <w:t>Арендодатель</w:t>
                  </w:r>
                </w:p>
                <w:p w:rsidR="00856EFD" w:rsidRPr="00E17739" w:rsidRDefault="00856EFD" w:rsidP="0065259D">
                  <w:pPr>
                    <w:framePr w:hSpace="180" w:wrap="around" w:vAnchor="text" w:hAnchor="text" w:x="-176" w:y="237"/>
                    <w:tabs>
                      <w:tab w:val="left" w:pos="0"/>
                    </w:tabs>
                    <w:ind w:firstLine="720"/>
                    <w:jc w:val="both"/>
                    <w:rPr>
                      <w:bCs/>
                    </w:rPr>
                  </w:pPr>
                </w:p>
                <w:p w:rsidR="00856EFD" w:rsidRPr="00E17739" w:rsidRDefault="00175D4B" w:rsidP="0065259D">
                  <w:pPr>
                    <w:framePr w:hSpace="180" w:wrap="around" w:vAnchor="text" w:hAnchor="text" w:x="-176" w:y="237"/>
                    <w:tabs>
                      <w:tab w:val="left" w:pos="0"/>
                    </w:tabs>
                    <w:ind w:firstLine="720"/>
                    <w:jc w:val="both"/>
                  </w:pPr>
                  <w:r w:rsidRPr="00E17739">
                    <w:t>_________________</w:t>
                  </w:r>
                </w:p>
                <w:p w:rsidR="00856EFD" w:rsidRPr="00E17739" w:rsidRDefault="00175D4B" w:rsidP="0065259D">
                  <w:pPr>
                    <w:framePr w:hSpace="180" w:wrap="around" w:vAnchor="text" w:hAnchor="text" w:x="-176" w:y="237"/>
                    <w:tabs>
                      <w:tab w:val="left" w:pos="0"/>
                    </w:tabs>
                    <w:ind w:firstLine="720"/>
                    <w:jc w:val="both"/>
                  </w:pPr>
                  <w:r w:rsidRPr="00E17739">
                    <w:t>м.п.</w:t>
                  </w:r>
                </w:p>
                <w:p w:rsidR="00856EFD" w:rsidRPr="00E17739" w:rsidRDefault="00856EFD" w:rsidP="0065259D">
                  <w:pPr>
                    <w:framePr w:hSpace="180" w:wrap="around" w:vAnchor="text" w:hAnchor="text" w:x="-176" w:y="237"/>
                    <w:tabs>
                      <w:tab w:val="left" w:pos="0"/>
                    </w:tabs>
                    <w:ind w:firstLine="720"/>
                    <w:jc w:val="both"/>
                  </w:pPr>
                </w:p>
              </w:tc>
              <w:tc>
                <w:tcPr>
                  <w:tcW w:w="2527" w:type="pct"/>
                  <w:tcBorders>
                    <w:top w:val="none" w:sz="0" w:space="0" w:color="000000"/>
                    <w:left w:val="none" w:sz="0" w:space="0" w:color="000000"/>
                    <w:bottom w:val="none" w:sz="0" w:space="0" w:color="000000"/>
                    <w:right w:val="none" w:sz="0" w:space="0" w:color="000000"/>
                  </w:tcBorders>
                </w:tcPr>
                <w:p w:rsidR="00856EFD" w:rsidRPr="00E17739" w:rsidRDefault="00107253" w:rsidP="0065259D">
                  <w:pPr>
                    <w:framePr w:hSpace="180" w:wrap="around" w:vAnchor="text" w:hAnchor="text" w:x="-176" w:y="237"/>
                    <w:tabs>
                      <w:tab w:val="left" w:pos="0"/>
                    </w:tabs>
                    <w:ind w:firstLine="720"/>
                    <w:jc w:val="both"/>
                  </w:pPr>
                  <w:r>
                    <w:t>Арендатор</w:t>
                  </w:r>
                </w:p>
                <w:p w:rsidR="00856EFD" w:rsidRPr="00E17739" w:rsidRDefault="00856EFD" w:rsidP="0065259D">
                  <w:pPr>
                    <w:framePr w:hSpace="180" w:wrap="around" w:vAnchor="text" w:hAnchor="text" w:x="-176" w:y="237"/>
                    <w:tabs>
                      <w:tab w:val="left" w:pos="0"/>
                    </w:tabs>
                    <w:ind w:firstLine="720"/>
                    <w:jc w:val="both"/>
                  </w:pPr>
                </w:p>
                <w:p w:rsidR="00856EFD" w:rsidRPr="00E17739" w:rsidRDefault="00175D4B" w:rsidP="0065259D">
                  <w:pPr>
                    <w:framePr w:hSpace="180" w:wrap="around" w:vAnchor="text" w:hAnchor="text" w:x="-176" w:y="237"/>
                    <w:tabs>
                      <w:tab w:val="left" w:pos="0"/>
                      <w:tab w:val="left" w:pos="6975"/>
                    </w:tabs>
                    <w:ind w:firstLine="720"/>
                    <w:jc w:val="both"/>
                  </w:pPr>
                  <w:r w:rsidRPr="00E17739">
                    <w:t>___________________</w:t>
                  </w:r>
                </w:p>
                <w:p w:rsidR="00856EFD" w:rsidRPr="00E17739" w:rsidRDefault="00175D4B" w:rsidP="0065259D">
                  <w:pPr>
                    <w:framePr w:hSpace="180" w:wrap="around" w:vAnchor="text" w:hAnchor="text" w:x="-176" w:y="237"/>
                    <w:tabs>
                      <w:tab w:val="left" w:pos="0"/>
                      <w:tab w:val="left" w:pos="6975"/>
                    </w:tabs>
                    <w:ind w:firstLine="720"/>
                    <w:jc w:val="both"/>
                  </w:pPr>
                  <w:r w:rsidRPr="00E17739">
                    <w:t>м.п.</w:t>
                  </w:r>
                </w:p>
              </w:tc>
            </w:tr>
          </w:tbl>
          <w:p w:rsidR="00856EFD" w:rsidRPr="00E17739" w:rsidRDefault="00856EFD">
            <w:pPr>
              <w:jc w:val="right"/>
              <w:rPr>
                <w:b/>
              </w:rPr>
            </w:pPr>
          </w:p>
          <w:p w:rsidR="00856EFD" w:rsidRPr="00E17739" w:rsidRDefault="00856EFD">
            <w:pPr>
              <w:jc w:val="right"/>
              <w:rPr>
                <w:b/>
              </w:rPr>
            </w:pPr>
          </w:p>
          <w:p w:rsidR="00856EFD" w:rsidRPr="00E17739" w:rsidRDefault="00856EFD">
            <w:pPr>
              <w:jc w:val="right"/>
              <w:rPr>
                <w:b/>
              </w:rPr>
            </w:pPr>
          </w:p>
          <w:p w:rsidR="00856EFD" w:rsidRPr="00E17739" w:rsidRDefault="00856EFD">
            <w:pPr>
              <w:ind w:left="5664"/>
              <w:jc w:val="center"/>
            </w:pPr>
          </w:p>
          <w:p w:rsidR="00856EFD" w:rsidRPr="00E17739" w:rsidRDefault="00856EFD">
            <w:pPr>
              <w:ind w:left="5664"/>
              <w:jc w:val="center"/>
            </w:pPr>
          </w:p>
          <w:p w:rsidR="00856EFD" w:rsidRPr="00E17739" w:rsidRDefault="00856EFD" w:rsidP="00CC5D76">
            <w:pPr>
              <w:tabs>
                <w:tab w:val="left" w:pos="0"/>
              </w:tabs>
              <w:jc w:val="both"/>
            </w:pPr>
          </w:p>
        </w:tc>
      </w:tr>
    </w:tbl>
    <w:p w:rsidR="00856EFD" w:rsidRDefault="00856EFD">
      <w:pPr>
        <w:ind w:left="5664"/>
        <w:jc w:val="center"/>
      </w:pPr>
    </w:p>
    <w:sectPr w:rsidR="00856EFD">
      <w:pgSz w:w="11906" w:h="16838"/>
      <w:pgMar w:top="1134" w:right="850" w:bottom="82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B52" w:rsidRDefault="00E14B52">
      <w:r>
        <w:separator/>
      </w:r>
    </w:p>
  </w:endnote>
  <w:endnote w:type="continuationSeparator" w:id="0">
    <w:p w:rsidR="00E14B52" w:rsidRDefault="00E1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B52" w:rsidRDefault="00E14B52">
      <w:r>
        <w:separator/>
      </w:r>
    </w:p>
  </w:footnote>
  <w:footnote w:type="continuationSeparator" w:id="0">
    <w:p w:rsidR="00E14B52" w:rsidRDefault="00E14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6D6A"/>
    <w:multiLevelType w:val="hybridMultilevel"/>
    <w:tmpl w:val="AAAC1A8E"/>
    <w:lvl w:ilvl="0" w:tplc="18FE12D8">
      <w:start w:val="1"/>
      <w:numFmt w:val="decimal"/>
      <w:lvlText w:val="%1."/>
      <w:lvlJc w:val="left"/>
      <w:pPr>
        <w:tabs>
          <w:tab w:val="num" w:pos="1440"/>
        </w:tabs>
        <w:ind w:left="1440" w:hanging="360"/>
      </w:pPr>
    </w:lvl>
    <w:lvl w:ilvl="1" w:tplc="40567F5A">
      <w:start w:val="1"/>
      <w:numFmt w:val="lowerLetter"/>
      <w:lvlText w:val="%2."/>
      <w:lvlJc w:val="left"/>
      <w:pPr>
        <w:tabs>
          <w:tab w:val="num" w:pos="2160"/>
        </w:tabs>
        <w:ind w:left="2160" w:hanging="360"/>
      </w:pPr>
    </w:lvl>
    <w:lvl w:ilvl="2" w:tplc="3FBECC9A">
      <w:start w:val="1"/>
      <w:numFmt w:val="lowerRoman"/>
      <w:lvlText w:val="%3."/>
      <w:lvlJc w:val="right"/>
      <w:pPr>
        <w:tabs>
          <w:tab w:val="num" w:pos="2880"/>
        </w:tabs>
        <w:ind w:left="2880" w:hanging="180"/>
      </w:pPr>
    </w:lvl>
    <w:lvl w:ilvl="3" w:tplc="C2167FD8">
      <w:start w:val="1"/>
      <w:numFmt w:val="decimal"/>
      <w:lvlText w:val="%4."/>
      <w:lvlJc w:val="left"/>
      <w:pPr>
        <w:tabs>
          <w:tab w:val="num" w:pos="3600"/>
        </w:tabs>
        <w:ind w:left="3600" w:hanging="360"/>
      </w:pPr>
    </w:lvl>
    <w:lvl w:ilvl="4" w:tplc="E38AC99A">
      <w:start w:val="1"/>
      <w:numFmt w:val="lowerLetter"/>
      <w:lvlText w:val="%5."/>
      <w:lvlJc w:val="left"/>
      <w:pPr>
        <w:tabs>
          <w:tab w:val="num" w:pos="4320"/>
        </w:tabs>
        <w:ind w:left="4320" w:hanging="360"/>
      </w:pPr>
    </w:lvl>
    <w:lvl w:ilvl="5" w:tplc="908487F0">
      <w:start w:val="1"/>
      <w:numFmt w:val="lowerRoman"/>
      <w:lvlText w:val="%6."/>
      <w:lvlJc w:val="right"/>
      <w:pPr>
        <w:tabs>
          <w:tab w:val="num" w:pos="5040"/>
        </w:tabs>
        <w:ind w:left="5040" w:hanging="180"/>
      </w:pPr>
    </w:lvl>
    <w:lvl w:ilvl="6" w:tplc="6F84B852">
      <w:start w:val="1"/>
      <w:numFmt w:val="decimal"/>
      <w:lvlText w:val="%7."/>
      <w:lvlJc w:val="left"/>
      <w:pPr>
        <w:tabs>
          <w:tab w:val="num" w:pos="5760"/>
        </w:tabs>
        <w:ind w:left="5760" w:hanging="360"/>
      </w:pPr>
    </w:lvl>
    <w:lvl w:ilvl="7" w:tplc="B62AE53E">
      <w:start w:val="1"/>
      <w:numFmt w:val="lowerLetter"/>
      <w:lvlText w:val="%8."/>
      <w:lvlJc w:val="left"/>
      <w:pPr>
        <w:tabs>
          <w:tab w:val="num" w:pos="6480"/>
        </w:tabs>
        <w:ind w:left="6480" w:hanging="360"/>
      </w:pPr>
    </w:lvl>
    <w:lvl w:ilvl="8" w:tplc="0E16DB94">
      <w:start w:val="1"/>
      <w:numFmt w:val="lowerRoman"/>
      <w:lvlText w:val="%9."/>
      <w:lvlJc w:val="right"/>
      <w:pPr>
        <w:tabs>
          <w:tab w:val="num" w:pos="7200"/>
        </w:tabs>
        <w:ind w:left="7200" w:hanging="180"/>
      </w:pPr>
    </w:lvl>
  </w:abstractNum>
  <w:abstractNum w:abstractNumId="1" w15:restartNumberingAfterBreak="0">
    <w:nsid w:val="062E4F0D"/>
    <w:multiLevelType w:val="hybridMultilevel"/>
    <w:tmpl w:val="B76C476C"/>
    <w:lvl w:ilvl="0" w:tplc="7004E30E">
      <w:start w:val="1"/>
      <w:numFmt w:val="decimal"/>
      <w:lvlText w:val="%1."/>
      <w:lvlJc w:val="left"/>
      <w:pPr>
        <w:tabs>
          <w:tab w:val="num" w:pos="1440"/>
        </w:tabs>
        <w:ind w:left="1440" w:hanging="360"/>
      </w:pPr>
    </w:lvl>
    <w:lvl w:ilvl="1" w:tplc="3C1205EE">
      <w:start w:val="1"/>
      <w:numFmt w:val="lowerLetter"/>
      <w:lvlText w:val="%2."/>
      <w:lvlJc w:val="left"/>
      <w:pPr>
        <w:tabs>
          <w:tab w:val="num" w:pos="2160"/>
        </w:tabs>
        <w:ind w:left="2160" w:hanging="360"/>
      </w:pPr>
    </w:lvl>
    <w:lvl w:ilvl="2" w:tplc="EA6A8260">
      <w:start w:val="1"/>
      <w:numFmt w:val="lowerRoman"/>
      <w:lvlText w:val="%3."/>
      <w:lvlJc w:val="right"/>
      <w:pPr>
        <w:tabs>
          <w:tab w:val="num" w:pos="2880"/>
        </w:tabs>
        <w:ind w:left="2880" w:hanging="180"/>
      </w:pPr>
    </w:lvl>
    <w:lvl w:ilvl="3" w:tplc="1316833A">
      <w:start w:val="1"/>
      <w:numFmt w:val="decimal"/>
      <w:lvlText w:val="%4."/>
      <w:lvlJc w:val="left"/>
      <w:pPr>
        <w:tabs>
          <w:tab w:val="num" w:pos="3600"/>
        </w:tabs>
        <w:ind w:left="3600" w:hanging="360"/>
      </w:pPr>
    </w:lvl>
    <w:lvl w:ilvl="4" w:tplc="F1CEFCA0">
      <w:start w:val="1"/>
      <w:numFmt w:val="lowerLetter"/>
      <w:lvlText w:val="%5."/>
      <w:lvlJc w:val="left"/>
      <w:pPr>
        <w:tabs>
          <w:tab w:val="num" w:pos="4320"/>
        </w:tabs>
        <w:ind w:left="4320" w:hanging="360"/>
      </w:pPr>
    </w:lvl>
    <w:lvl w:ilvl="5" w:tplc="4B624472">
      <w:start w:val="1"/>
      <w:numFmt w:val="lowerRoman"/>
      <w:lvlText w:val="%6."/>
      <w:lvlJc w:val="right"/>
      <w:pPr>
        <w:tabs>
          <w:tab w:val="num" w:pos="5040"/>
        </w:tabs>
        <w:ind w:left="5040" w:hanging="180"/>
      </w:pPr>
    </w:lvl>
    <w:lvl w:ilvl="6" w:tplc="603E97B2">
      <w:start w:val="1"/>
      <w:numFmt w:val="decimal"/>
      <w:lvlText w:val="%7."/>
      <w:lvlJc w:val="left"/>
      <w:pPr>
        <w:tabs>
          <w:tab w:val="num" w:pos="5760"/>
        </w:tabs>
        <w:ind w:left="5760" w:hanging="360"/>
      </w:pPr>
    </w:lvl>
    <w:lvl w:ilvl="7" w:tplc="2D14A6BE">
      <w:start w:val="1"/>
      <w:numFmt w:val="lowerLetter"/>
      <w:lvlText w:val="%8."/>
      <w:lvlJc w:val="left"/>
      <w:pPr>
        <w:tabs>
          <w:tab w:val="num" w:pos="6480"/>
        </w:tabs>
        <w:ind w:left="6480" w:hanging="360"/>
      </w:pPr>
    </w:lvl>
    <w:lvl w:ilvl="8" w:tplc="6CFEA808">
      <w:start w:val="1"/>
      <w:numFmt w:val="lowerRoman"/>
      <w:lvlText w:val="%9."/>
      <w:lvlJc w:val="right"/>
      <w:pPr>
        <w:tabs>
          <w:tab w:val="num" w:pos="7200"/>
        </w:tabs>
        <w:ind w:left="7200" w:hanging="180"/>
      </w:pPr>
    </w:lvl>
  </w:abstractNum>
  <w:abstractNum w:abstractNumId="2" w15:restartNumberingAfterBreak="0">
    <w:nsid w:val="0C3B5FCD"/>
    <w:multiLevelType w:val="hybridMultilevel"/>
    <w:tmpl w:val="250A3FC4"/>
    <w:lvl w:ilvl="0" w:tplc="BA7A8632">
      <w:start w:val="1"/>
      <w:numFmt w:val="decimal"/>
      <w:lvlText w:val="%1)"/>
      <w:lvlJc w:val="left"/>
      <w:pPr>
        <w:ind w:left="1429" w:hanging="360"/>
      </w:pPr>
      <w:rPr>
        <w:rFonts w:ascii="Times New Roman" w:eastAsia="Calibri" w:hAnsi="Times New Roman" w:cs="Times New Roman"/>
      </w:rPr>
    </w:lvl>
    <w:lvl w:ilvl="1" w:tplc="A7EED1DA">
      <w:start w:val="1"/>
      <w:numFmt w:val="lowerLetter"/>
      <w:lvlText w:val="%2."/>
      <w:lvlJc w:val="left"/>
      <w:pPr>
        <w:ind w:left="2149" w:hanging="360"/>
      </w:pPr>
    </w:lvl>
    <w:lvl w:ilvl="2" w:tplc="2AD81030">
      <w:start w:val="1"/>
      <w:numFmt w:val="lowerRoman"/>
      <w:lvlText w:val="%3."/>
      <w:lvlJc w:val="right"/>
      <w:pPr>
        <w:ind w:left="2869" w:hanging="180"/>
      </w:pPr>
    </w:lvl>
    <w:lvl w:ilvl="3" w:tplc="7500F1C4">
      <w:start w:val="1"/>
      <w:numFmt w:val="decimal"/>
      <w:lvlText w:val="%4."/>
      <w:lvlJc w:val="left"/>
      <w:pPr>
        <w:ind w:left="3589" w:hanging="360"/>
      </w:pPr>
    </w:lvl>
    <w:lvl w:ilvl="4" w:tplc="83306C96">
      <w:start w:val="1"/>
      <w:numFmt w:val="lowerLetter"/>
      <w:lvlText w:val="%5."/>
      <w:lvlJc w:val="left"/>
      <w:pPr>
        <w:ind w:left="4309" w:hanging="360"/>
      </w:pPr>
    </w:lvl>
    <w:lvl w:ilvl="5" w:tplc="48429CA8">
      <w:start w:val="1"/>
      <w:numFmt w:val="lowerRoman"/>
      <w:lvlText w:val="%6."/>
      <w:lvlJc w:val="right"/>
      <w:pPr>
        <w:ind w:left="5029" w:hanging="180"/>
      </w:pPr>
    </w:lvl>
    <w:lvl w:ilvl="6" w:tplc="634CF2E2">
      <w:start w:val="1"/>
      <w:numFmt w:val="decimal"/>
      <w:lvlText w:val="%7."/>
      <w:lvlJc w:val="left"/>
      <w:pPr>
        <w:ind w:left="5749" w:hanging="360"/>
      </w:pPr>
    </w:lvl>
    <w:lvl w:ilvl="7" w:tplc="7B620326">
      <w:start w:val="1"/>
      <w:numFmt w:val="lowerLetter"/>
      <w:lvlText w:val="%8."/>
      <w:lvlJc w:val="left"/>
      <w:pPr>
        <w:ind w:left="6469" w:hanging="360"/>
      </w:pPr>
    </w:lvl>
    <w:lvl w:ilvl="8" w:tplc="2F4E4FFE">
      <w:start w:val="1"/>
      <w:numFmt w:val="lowerRoman"/>
      <w:lvlText w:val="%9."/>
      <w:lvlJc w:val="right"/>
      <w:pPr>
        <w:ind w:left="7189" w:hanging="180"/>
      </w:pPr>
    </w:lvl>
  </w:abstractNum>
  <w:abstractNum w:abstractNumId="3" w15:restartNumberingAfterBreak="0">
    <w:nsid w:val="0CDD3E31"/>
    <w:multiLevelType w:val="hybridMultilevel"/>
    <w:tmpl w:val="53F67182"/>
    <w:lvl w:ilvl="0" w:tplc="F0B26698">
      <w:start w:val="1"/>
      <w:numFmt w:val="decimal"/>
      <w:lvlText w:val="%1."/>
      <w:lvlJc w:val="left"/>
      <w:pPr>
        <w:ind w:left="900" w:hanging="360"/>
      </w:pPr>
    </w:lvl>
    <w:lvl w:ilvl="1" w:tplc="607E32BE">
      <w:start w:val="1"/>
      <w:numFmt w:val="lowerLetter"/>
      <w:lvlText w:val="%2."/>
      <w:lvlJc w:val="left"/>
      <w:pPr>
        <w:ind w:left="1620" w:hanging="360"/>
      </w:pPr>
    </w:lvl>
    <w:lvl w:ilvl="2" w:tplc="24E4A776">
      <w:start w:val="1"/>
      <w:numFmt w:val="lowerRoman"/>
      <w:lvlText w:val="%3."/>
      <w:lvlJc w:val="right"/>
      <w:pPr>
        <w:ind w:left="2340" w:hanging="180"/>
      </w:pPr>
    </w:lvl>
    <w:lvl w:ilvl="3" w:tplc="DE7CBC9E">
      <w:start w:val="1"/>
      <w:numFmt w:val="decimal"/>
      <w:lvlText w:val="%4."/>
      <w:lvlJc w:val="left"/>
      <w:pPr>
        <w:ind w:left="3060" w:hanging="360"/>
      </w:pPr>
    </w:lvl>
    <w:lvl w:ilvl="4" w:tplc="AF027620">
      <w:start w:val="1"/>
      <w:numFmt w:val="lowerLetter"/>
      <w:lvlText w:val="%5."/>
      <w:lvlJc w:val="left"/>
      <w:pPr>
        <w:ind w:left="3780" w:hanging="360"/>
      </w:pPr>
    </w:lvl>
    <w:lvl w:ilvl="5" w:tplc="2AAEAC90">
      <w:start w:val="1"/>
      <w:numFmt w:val="lowerRoman"/>
      <w:lvlText w:val="%6."/>
      <w:lvlJc w:val="right"/>
      <w:pPr>
        <w:ind w:left="4500" w:hanging="180"/>
      </w:pPr>
    </w:lvl>
    <w:lvl w:ilvl="6" w:tplc="8CAADE0C">
      <w:start w:val="1"/>
      <w:numFmt w:val="decimal"/>
      <w:lvlText w:val="%7."/>
      <w:lvlJc w:val="left"/>
      <w:pPr>
        <w:ind w:left="5220" w:hanging="360"/>
      </w:pPr>
    </w:lvl>
    <w:lvl w:ilvl="7" w:tplc="24485F90">
      <w:start w:val="1"/>
      <w:numFmt w:val="lowerLetter"/>
      <w:lvlText w:val="%8."/>
      <w:lvlJc w:val="left"/>
      <w:pPr>
        <w:ind w:left="5940" w:hanging="360"/>
      </w:pPr>
    </w:lvl>
    <w:lvl w:ilvl="8" w:tplc="B674335E">
      <w:start w:val="1"/>
      <w:numFmt w:val="lowerRoman"/>
      <w:lvlText w:val="%9."/>
      <w:lvlJc w:val="right"/>
      <w:pPr>
        <w:ind w:left="6660" w:hanging="180"/>
      </w:pPr>
    </w:lvl>
  </w:abstractNum>
  <w:abstractNum w:abstractNumId="4" w15:restartNumberingAfterBreak="0">
    <w:nsid w:val="1972649A"/>
    <w:multiLevelType w:val="hybridMultilevel"/>
    <w:tmpl w:val="5C0E2144"/>
    <w:lvl w:ilvl="0" w:tplc="98B26320">
      <w:start w:val="1"/>
      <w:numFmt w:val="decimal"/>
      <w:lvlText w:val="%1."/>
      <w:lvlJc w:val="left"/>
      <w:pPr>
        <w:tabs>
          <w:tab w:val="num" w:pos="720"/>
        </w:tabs>
        <w:ind w:left="720" w:hanging="360"/>
      </w:pPr>
    </w:lvl>
    <w:lvl w:ilvl="1" w:tplc="1ED66474">
      <w:start w:val="1"/>
      <w:numFmt w:val="lowerLetter"/>
      <w:lvlText w:val="%2."/>
      <w:lvlJc w:val="left"/>
      <w:pPr>
        <w:tabs>
          <w:tab w:val="num" w:pos="1440"/>
        </w:tabs>
        <w:ind w:left="1440" w:hanging="360"/>
      </w:pPr>
    </w:lvl>
    <w:lvl w:ilvl="2" w:tplc="4A8AF8CE">
      <w:start w:val="1"/>
      <w:numFmt w:val="lowerRoman"/>
      <w:lvlText w:val="%3."/>
      <w:lvlJc w:val="right"/>
      <w:pPr>
        <w:tabs>
          <w:tab w:val="num" w:pos="2160"/>
        </w:tabs>
        <w:ind w:left="2160" w:hanging="180"/>
      </w:pPr>
    </w:lvl>
    <w:lvl w:ilvl="3" w:tplc="B04003A4">
      <w:start w:val="1"/>
      <w:numFmt w:val="decimal"/>
      <w:lvlText w:val="%4."/>
      <w:lvlJc w:val="left"/>
      <w:pPr>
        <w:tabs>
          <w:tab w:val="num" w:pos="2880"/>
        </w:tabs>
        <w:ind w:left="2880" w:hanging="360"/>
      </w:pPr>
    </w:lvl>
    <w:lvl w:ilvl="4" w:tplc="F40E718A">
      <w:start w:val="1"/>
      <w:numFmt w:val="lowerLetter"/>
      <w:lvlText w:val="%5."/>
      <w:lvlJc w:val="left"/>
      <w:pPr>
        <w:tabs>
          <w:tab w:val="num" w:pos="3600"/>
        </w:tabs>
        <w:ind w:left="3600" w:hanging="360"/>
      </w:pPr>
    </w:lvl>
    <w:lvl w:ilvl="5" w:tplc="4B882EAA">
      <w:start w:val="1"/>
      <w:numFmt w:val="lowerRoman"/>
      <w:lvlText w:val="%6."/>
      <w:lvlJc w:val="right"/>
      <w:pPr>
        <w:tabs>
          <w:tab w:val="num" w:pos="4320"/>
        </w:tabs>
        <w:ind w:left="4320" w:hanging="180"/>
      </w:pPr>
    </w:lvl>
    <w:lvl w:ilvl="6" w:tplc="A536862E">
      <w:start w:val="1"/>
      <w:numFmt w:val="decimal"/>
      <w:lvlText w:val="%7."/>
      <w:lvlJc w:val="left"/>
      <w:pPr>
        <w:tabs>
          <w:tab w:val="num" w:pos="5040"/>
        </w:tabs>
        <w:ind w:left="5040" w:hanging="360"/>
      </w:pPr>
    </w:lvl>
    <w:lvl w:ilvl="7" w:tplc="0E902C54">
      <w:start w:val="1"/>
      <w:numFmt w:val="lowerLetter"/>
      <w:lvlText w:val="%8."/>
      <w:lvlJc w:val="left"/>
      <w:pPr>
        <w:tabs>
          <w:tab w:val="num" w:pos="5760"/>
        </w:tabs>
        <w:ind w:left="5760" w:hanging="360"/>
      </w:pPr>
    </w:lvl>
    <w:lvl w:ilvl="8" w:tplc="12F242DE">
      <w:start w:val="1"/>
      <w:numFmt w:val="lowerRoman"/>
      <w:lvlText w:val="%9."/>
      <w:lvlJc w:val="right"/>
      <w:pPr>
        <w:tabs>
          <w:tab w:val="num" w:pos="6480"/>
        </w:tabs>
        <w:ind w:left="6480" w:hanging="180"/>
      </w:pPr>
    </w:lvl>
  </w:abstractNum>
  <w:abstractNum w:abstractNumId="5" w15:restartNumberingAfterBreak="0">
    <w:nsid w:val="2B2554C3"/>
    <w:multiLevelType w:val="hybridMultilevel"/>
    <w:tmpl w:val="002032CE"/>
    <w:lvl w:ilvl="0" w:tplc="7850210E">
      <w:start w:val="1"/>
      <w:numFmt w:val="decimal"/>
      <w:lvlText w:val="%1."/>
      <w:lvlJc w:val="left"/>
      <w:pPr>
        <w:ind w:left="900" w:hanging="360"/>
      </w:pPr>
    </w:lvl>
    <w:lvl w:ilvl="1" w:tplc="57A6FCAC">
      <w:start w:val="1"/>
      <w:numFmt w:val="lowerLetter"/>
      <w:lvlText w:val="%2."/>
      <w:lvlJc w:val="left"/>
      <w:pPr>
        <w:ind w:left="1620" w:hanging="360"/>
      </w:pPr>
    </w:lvl>
    <w:lvl w:ilvl="2" w:tplc="DF9E498C">
      <w:start w:val="1"/>
      <w:numFmt w:val="lowerRoman"/>
      <w:lvlText w:val="%3."/>
      <w:lvlJc w:val="right"/>
      <w:pPr>
        <w:ind w:left="2340" w:hanging="180"/>
      </w:pPr>
    </w:lvl>
    <w:lvl w:ilvl="3" w:tplc="F31C27A2">
      <w:start w:val="1"/>
      <w:numFmt w:val="decimal"/>
      <w:lvlText w:val="%4."/>
      <w:lvlJc w:val="left"/>
      <w:pPr>
        <w:ind w:left="3060" w:hanging="360"/>
      </w:pPr>
    </w:lvl>
    <w:lvl w:ilvl="4" w:tplc="D15EB5C0">
      <w:start w:val="1"/>
      <w:numFmt w:val="lowerLetter"/>
      <w:lvlText w:val="%5."/>
      <w:lvlJc w:val="left"/>
      <w:pPr>
        <w:ind w:left="3780" w:hanging="360"/>
      </w:pPr>
    </w:lvl>
    <w:lvl w:ilvl="5" w:tplc="FB0E0E32">
      <w:start w:val="1"/>
      <w:numFmt w:val="lowerRoman"/>
      <w:lvlText w:val="%6."/>
      <w:lvlJc w:val="right"/>
      <w:pPr>
        <w:ind w:left="4500" w:hanging="180"/>
      </w:pPr>
    </w:lvl>
    <w:lvl w:ilvl="6" w:tplc="DD549EBA">
      <w:start w:val="1"/>
      <w:numFmt w:val="decimal"/>
      <w:lvlText w:val="%7."/>
      <w:lvlJc w:val="left"/>
      <w:pPr>
        <w:ind w:left="5220" w:hanging="360"/>
      </w:pPr>
    </w:lvl>
    <w:lvl w:ilvl="7" w:tplc="D00CE892">
      <w:start w:val="1"/>
      <w:numFmt w:val="lowerLetter"/>
      <w:lvlText w:val="%8."/>
      <w:lvlJc w:val="left"/>
      <w:pPr>
        <w:ind w:left="5940" w:hanging="360"/>
      </w:pPr>
    </w:lvl>
    <w:lvl w:ilvl="8" w:tplc="CC8E01B8">
      <w:start w:val="1"/>
      <w:numFmt w:val="lowerRoman"/>
      <w:lvlText w:val="%9."/>
      <w:lvlJc w:val="right"/>
      <w:pPr>
        <w:ind w:left="6660" w:hanging="180"/>
      </w:pPr>
    </w:lvl>
  </w:abstractNum>
  <w:abstractNum w:abstractNumId="6" w15:restartNumberingAfterBreak="0">
    <w:nsid w:val="2C8B0E2C"/>
    <w:multiLevelType w:val="hybridMultilevel"/>
    <w:tmpl w:val="DCFA2554"/>
    <w:lvl w:ilvl="0" w:tplc="7FAED8C6">
      <w:start w:val="1"/>
      <w:numFmt w:val="decimal"/>
      <w:lvlText w:val="%1."/>
      <w:lvlJc w:val="left"/>
      <w:pPr>
        <w:ind w:left="1654" w:hanging="945"/>
      </w:pPr>
    </w:lvl>
    <w:lvl w:ilvl="1" w:tplc="B2C005AC">
      <w:start w:val="1"/>
      <w:numFmt w:val="lowerLetter"/>
      <w:lvlText w:val="%2."/>
      <w:lvlJc w:val="left"/>
      <w:pPr>
        <w:ind w:left="1789" w:hanging="360"/>
      </w:pPr>
    </w:lvl>
    <w:lvl w:ilvl="2" w:tplc="0B54D674">
      <w:start w:val="1"/>
      <w:numFmt w:val="lowerRoman"/>
      <w:lvlText w:val="%3."/>
      <w:lvlJc w:val="right"/>
      <w:pPr>
        <w:ind w:left="2509" w:hanging="180"/>
      </w:pPr>
    </w:lvl>
    <w:lvl w:ilvl="3" w:tplc="D8E216EE">
      <w:start w:val="1"/>
      <w:numFmt w:val="decimal"/>
      <w:lvlText w:val="%4."/>
      <w:lvlJc w:val="left"/>
      <w:pPr>
        <w:ind w:left="3229" w:hanging="360"/>
      </w:pPr>
    </w:lvl>
    <w:lvl w:ilvl="4" w:tplc="F4BEE238">
      <w:start w:val="1"/>
      <w:numFmt w:val="lowerLetter"/>
      <w:lvlText w:val="%5."/>
      <w:lvlJc w:val="left"/>
      <w:pPr>
        <w:ind w:left="3949" w:hanging="360"/>
      </w:pPr>
    </w:lvl>
    <w:lvl w:ilvl="5" w:tplc="0478E778">
      <w:start w:val="1"/>
      <w:numFmt w:val="lowerRoman"/>
      <w:lvlText w:val="%6."/>
      <w:lvlJc w:val="right"/>
      <w:pPr>
        <w:ind w:left="4669" w:hanging="180"/>
      </w:pPr>
    </w:lvl>
    <w:lvl w:ilvl="6" w:tplc="7D9EAE88">
      <w:start w:val="1"/>
      <w:numFmt w:val="decimal"/>
      <w:lvlText w:val="%7."/>
      <w:lvlJc w:val="left"/>
      <w:pPr>
        <w:ind w:left="5389" w:hanging="360"/>
      </w:pPr>
    </w:lvl>
    <w:lvl w:ilvl="7" w:tplc="3AD0A2D2">
      <w:start w:val="1"/>
      <w:numFmt w:val="lowerLetter"/>
      <w:lvlText w:val="%8."/>
      <w:lvlJc w:val="left"/>
      <w:pPr>
        <w:ind w:left="6109" w:hanging="360"/>
      </w:pPr>
    </w:lvl>
    <w:lvl w:ilvl="8" w:tplc="D722EE74">
      <w:start w:val="1"/>
      <w:numFmt w:val="lowerRoman"/>
      <w:lvlText w:val="%9."/>
      <w:lvlJc w:val="right"/>
      <w:pPr>
        <w:ind w:left="6829" w:hanging="180"/>
      </w:pPr>
    </w:lvl>
  </w:abstractNum>
  <w:abstractNum w:abstractNumId="7" w15:restartNumberingAfterBreak="0">
    <w:nsid w:val="30AF6A32"/>
    <w:multiLevelType w:val="hybridMultilevel"/>
    <w:tmpl w:val="888A7D8A"/>
    <w:lvl w:ilvl="0" w:tplc="BA00476C">
      <w:start w:val="1"/>
      <w:numFmt w:val="decimal"/>
      <w:lvlText w:val="%1."/>
      <w:lvlJc w:val="left"/>
      <w:pPr>
        <w:tabs>
          <w:tab w:val="num" w:pos="1440"/>
        </w:tabs>
        <w:ind w:left="1440" w:hanging="360"/>
      </w:pPr>
    </w:lvl>
    <w:lvl w:ilvl="1" w:tplc="48A66650">
      <w:start w:val="1"/>
      <w:numFmt w:val="lowerLetter"/>
      <w:lvlText w:val="%2."/>
      <w:lvlJc w:val="left"/>
      <w:pPr>
        <w:tabs>
          <w:tab w:val="num" w:pos="2160"/>
        </w:tabs>
        <w:ind w:left="2160" w:hanging="360"/>
      </w:pPr>
    </w:lvl>
    <w:lvl w:ilvl="2" w:tplc="9126EF62">
      <w:start w:val="1"/>
      <w:numFmt w:val="lowerRoman"/>
      <w:lvlText w:val="%3."/>
      <w:lvlJc w:val="right"/>
      <w:pPr>
        <w:tabs>
          <w:tab w:val="num" w:pos="2880"/>
        </w:tabs>
        <w:ind w:left="2880" w:hanging="180"/>
      </w:pPr>
    </w:lvl>
    <w:lvl w:ilvl="3" w:tplc="15B87E8E">
      <w:start w:val="1"/>
      <w:numFmt w:val="decimal"/>
      <w:lvlText w:val="%4."/>
      <w:lvlJc w:val="left"/>
      <w:pPr>
        <w:tabs>
          <w:tab w:val="num" w:pos="3600"/>
        </w:tabs>
        <w:ind w:left="3600" w:hanging="360"/>
      </w:pPr>
    </w:lvl>
    <w:lvl w:ilvl="4" w:tplc="6FC40A7E">
      <w:start w:val="1"/>
      <w:numFmt w:val="lowerLetter"/>
      <w:lvlText w:val="%5."/>
      <w:lvlJc w:val="left"/>
      <w:pPr>
        <w:tabs>
          <w:tab w:val="num" w:pos="4320"/>
        </w:tabs>
        <w:ind w:left="4320" w:hanging="360"/>
      </w:pPr>
    </w:lvl>
    <w:lvl w:ilvl="5" w:tplc="D8CCC384">
      <w:start w:val="1"/>
      <w:numFmt w:val="lowerRoman"/>
      <w:lvlText w:val="%6."/>
      <w:lvlJc w:val="right"/>
      <w:pPr>
        <w:tabs>
          <w:tab w:val="num" w:pos="5040"/>
        </w:tabs>
        <w:ind w:left="5040" w:hanging="180"/>
      </w:pPr>
    </w:lvl>
    <w:lvl w:ilvl="6" w:tplc="4B8CA162">
      <w:start w:val="1"/>
      <w:numFmt w:val="decimal"/>
      <w:lvlText w:val="%7."/>
      <w:lvlJc w:val="left"/>
      <w:pPr>
        <w:tabs>
          <w:tab w:val="num" w:pos="5760"/>
        </w:tabs>
        <w:ind w:left="5760" w:hanging="360"/>
      </w:pPr>
    </w:lvl>
    <w:lvl w:ilvl="7" w:tplc="C8BC6DD6">
      <w:start w:val="1"/>
      <w:numFmt w:val="lowerLetter"/>
      <w:lvlText w:val="%8."/>
      <w:lvlJc w:val="left"/>
      <w:pPr>
        <w:tabs>
          <w:tab w:val="num" w:pos="6480"/>
        </w:tabs>
        <w:ind w:left="6480" w:hanging="360"/>
      </w:pPr>
    </w:lvl>
    <w:lvl w:ilvl="8" w:tplc="10F4B846">
      <w:start w:val="1"/>
      <w:numFmt w:val="lowerRoman"/>
      <w:lvlText w:val="%9."/>
      <w:lvlJc w:val="right"/>
      <w:pPr>
        <w:tabs>
          <w:tab w:val="num" w:pos="7200"/>
        </w:tabs>
        <w:ind w:left="7200" w:hanging="180"/>
      </w:pPr>
    </w:lvl>
  </w:abstractNum>
  <w:abstractNum w:abstractNumId="8" w15:restartNumberingAfterBreak="0">
    <w:nsid w:val="37BC7654"/>
    <w:multiLevelType w:val="hybridMultilevel"/>
    <w:tmpl w:val="836A029E"/>
    <w:lvl w:ilvl="0" w:tplc="E03CD9CE">
      <w:start w:val="1"/>
      <w:numFmt w:val="decimal"/>
      <w:lvlText w:val="%1)"/>
      <w:lvlJc w:val="left"/>
      <w:pPr>
        <w:ind w:left="1069" w:hanging="360"/>
      </w:pPr>
      <w:rPr>
        <w:rFonts w:ascii="Times New Roman" w:eastAsia="Calibri" w:hAnsi="Times New Roman" w:cs="Times New Roman"/>
      </w:rPr>
    </w:lvl>
    <w:lvl w:ilvl="1" w:tplc="6D5E1E72">
      <w:start w:val="1"/>
      <w:numFmt w:val="lowerLetter"/>
      <w:lvlText w:val="%2."/>
      <w:lvlJc w:val="left"/>
      <w:pPr>
        <w:ind w:left="1789" w:hanging="360"/>
      </w:pPr>
    </w:lvl>
    <w:lvl w:ilvl="2" w:tplc="50C29D7C">
      <w:start w:val="1"/>
      <w:numFmt w:val="lowerRoman"/>
      <w:lvlText w:val="%3."/>
      <w:lvlJc w:val="right"/>
      <w:pPr>
        <w:ind w:left="2509" w:hanging="180"/>
      </w:pPr>
    </w:lvl>
    <w:lvl w:ilvl="3" w:tplc="420ADEB0">
      <w:start w:val="1"/>
      <w:numFmt w:val="decimal"/>
      <w:lvlText w:val="%4."/>
      <w:lvlJc w:val="left"/>
      <w:pPr>
        <w:ind w:left="3229" w:hanging="360"/>
      </w:pPr>
    </w:lvl>
    <w:lvl w:ilvl="4" w:tplc="8F0076F2">
      <w:start w:val="1"/>
      <w:numFmt w:val="lowerLetter"/>
      <w:lvlText w:val="%5."/>
      <w:lvlJc w:val="left"/>
      <w:pPr>
        <w:ind w:left="3949" w:hanging="360"/>
      </w:pPr>
    </w:lvl>
    <w:lvl w:ilvl="5" w:tplc="89585FAE">
      <w:start w:val="1"/>
      <w:numFmt w:val="lowerRoman"/>
      <w:lvlText w:val="%6."/>
      <w:lvlJc w:val="right"/>
      <w:pPr>
        <w:ind w:left="4669" w:hanging="180"/>
      </w:pPr>
    </w:lvl>
    <w:lvl w:ilvl="6" w:tplc="223A6D7C">
      <w:start w:val="1"/>
      <w:numFmt w:val="decimal"/>
      <w:lvlText w:val="%7."/>
      <w:lvlJc w:val="left"/>
      <w:pPr>
        <w:ind w:left="5389" w:hanging="360"/>
      </w:pPr>
    </w:lvl>
    <w:lvl w:ilvl="7" w:tplc="C1C6581E">
      <w:start w:val="1"/>
      <w:numFmt w:val="lowerLetter"/>
      <w:lvlText w:val="%8."/>
      <w:lvlJc w:val="left"/>
      <w:pPr>
        <w:ind w:left="6109" w:hanging="360"/>
      </w:pPr>
    </w:lvl>
    <w:lvl w:ilvl="8" w:tplc="CC22E818">
      <w:start w:val="1"/>
      <w:numFmt w:val="lowerRoman"/>
      <w:lvlText w:val="%9."/>
      <w:lvlJc w:val="right"/>
      <w:pPr>
        <w:ind w:left="6829" w:hanging="180"/>
      </w:pPr>
    </w:lvl>
  </w:abstractNum>
  <w:abstractNum w:abstractNumId="9" w15:restartNumberingAfterBreak="0">
    <w:nsid w:val="3EC37620"/>
    <w:multiLevelType w:val="hybridMultilevel"/>
    <w:tmpl w:val="15CCBC64"/>
    <w:lvl w:ilvl="0" w:tplc="B9D0FE98">
      <w:start w:val="1"/>
      <w:numFmt w:val="decimal"/>
      <w:lvlText w:val="%1."/>
      <w:lvlJc w:val="left"/>
      <w:pPr>
        <w:tabs>
          <w:tab w:val="num" w:pos="1440"/>
        </w:tabs>
        <w:ind w:left="1440" w:hanging="360"/>
      </w:pPr>
    </w:lvl>
    <w:lvl w:ilvl="1" w:tplc="AB9CF70E">
      <w:start w:val="1"/>
      <w:numFmt w:val="lowerLetter"/>
      <w:lvlText w:val="%2."/>
      <w:lvlJc w:val="left"/>
      <w:pPr>
        <w:tabs>
          <w:tab w:val="num" w:pos="2160"/>
        </w:tabs>
        <w:ind w:left="2160" w:hanging="360"/>
      </w:pPr>
    </w:lvl>
    <w:lvl w:ilvl="2" w:tplc="A06CC3F6">
      <w:start w:val="1"/>
      <w:numFmt w:val="lowerRoman"/>
      <w:lvlText w:val="%3."/>
      <w:lvlJc w:val="right"/>
      <w:pPr>
        <w:tabs>
          <w:tab w:val="num" w:pos="2880"/>
        </w:tabs>
        <w:ind w:left="2880" w:hanging="180"/>
      </w:pPr>
    </w:lvl>
    <w:lvl w:ilvl="3" w:tplc="328EEDB4">
      <w:start w:val="1"/>
      <w:numFmt w:val="decimal"/>
      <w:lvlText w:val="%4."/>
      <w:lvlJc w:val="left"/>
      <w:pPr>
        <w:tabs>
          <w:tab w:val="num" w:pos="3600"/>
        </w:tabs>
        <w:ind w:left="3600" w:hanging="360"/>
      </w:pPr>
    </w:lvl>
    <w:lvl w:ilvl="4" w:tplc="B4326A58">
      <w:start w:val="1"/>
      <w:numFmt w:val="lowerLetter"/>
      <w:lvlText w:val="%5."/>
      <w:lvlJc w:val="left"/>
      <w:pPr>
        <w:tabs>
          <w:tab w:val="num" w:pos="4320"/>
        </w:tabs>
        <w:ind w:left="4320" w:hanging="360"/>
      </w:pPr>
    </w:lvl>
    <w:lvl w:ilvl="5" w:tplc="3A2869E0">
      <w:start w:val="1"/>
      <w:numFmt w:val="lowerRoman"/>
      <w:lvlText w:val="%6."/>
      <w:lvlJc w:val="right"/>
      <w:pPr>
        <w:tabs>
          <w:tab w:val="num" w:pos="5040"/>
        </w:tabs>
        <w:ind w:left="5040" w:hanging="180"/>
      </w:pPr>
    </w:lvl>
    <w:lvl w:ilvl="6" w:tplc="58D0A360">
      <w:start w:val="1"/>
      <w:numFmt w:val="decimal"/>
      <w:lvlText w:val="%7."/>
      <w:lvlJc w:val="left"/>
      <w:pPr>
        <w:tabs>
          <w:tab w:val="num" w:pos="5760"/>
        </w:tabs>
        <w:ind w:left="5760" w:hanging="360"/>
      </w:pPr>
    </w:lvl>
    <w:lvl w:ilvl="7" w:tplc="190E9A1E">
      <w:start w:val="1"/>
      <w:numFmt w:val="lowerLetter"/>
      <w:lvlText w:val="%8."/>
      <w:lvlJc w:val="left"/>
      <w:pPr>
        <w:tabs>
          <w:tab w:val="num" w:pos="6480"/>
        </w:tabs>
        <w:ind w:left="6480" w:hanging="360"/>
      </w:pPr>
    </w:lvl>
    <w:lvl w:ilvl="8" w:tplc="1F0441EA">
      <w:start w:val="1"/>
      <w:numFmt w:val="lowerRoman"/>
      <w:lvlText w:val="%9."/>
      <w:lvlJc w:val="right"/>
      <w:pPr>
        <w:tabs>
          <w:tab w:val="num" w:pos="7200"/>
        </w:tabs>
        <w:ind w:left="7200" w:hanging="180"/>
      </w:pPr>
    </w:lvl>
  </w:abstractNum>
  <w:abstractNum w:abstractNumId="10" w15:restartNumberingAfterBreak="0">
    <w:nsid w:val="47A26464"/>
    <w:multiLevelType w:val="hybridMultilevel"/>
    <w:tmpl w:val="29028E1E"/>
    <w:lvl w:ilvl="0" w:tplc="78DCFDE0">
      <w:start w:val="1"/>
      <w:numFmt w:val="decimal"/>
      <w:lvlText w:val="%1."/>
      <w:lvlJc w:val="left"/>
      <w:pPr>
        <w:tabs>
          <w:tab w:val="num" w:pos="1440"/>
        </w:tabs>
        <w:ind w:left="1440" w:hanging="360"/>
      </w:pPr>
    </w:lvl>
    <w:lvl w:ilvl="1" w:tplc="2E34E864">
      <w:start w:val="1"/>
      <w:numFmt w:val="lowerLetter"/>
      <w:lvlText w:val="%2."/>
      <w:lvlJc w:val="left"/>
      <w:pPr>
        <w:tabs>
          <w:tab w:val="num" w:pos="2160"/>
        </w:tabs>
        <w:ind w:left="2160" w:hanging="360"/>
      </w:pPr>
    </w:lvl>
    <w:lvl w:ilvl="2" w:tplc="FBA6CAB2">
      <w:start w:val="1"/>
      <w:numFmt w:val="lowerRoman"/>
      <w:lvlText w:val="%3."/>
      <w:lvlJc w:val="right"/>
      <w:pPr>
        <w:tabs>
          <w:tab w:val="num" w:pos="2880"/>
        </w:tabs>
        <w:ind w:left="2880" w:hanging="180"/>
      </w:pPr>
    </w:lvl>
    <w:lvl w:ilvl="3" w:tplc="CD1E94C6">
      <w:start w:val="1"/>
      <w:numFmt w:val="decimal"/>
      <w:lvlText w:val="%4."/>
      <w:lvlJc w:val="left"/>
      <w:pPr>
        <w:tabs>
          <w:tab w:val="num" w:pos="3600"/>
        </w:tabs>
        <w:ind w:left="3600" w:hanging="360"/>
      </w:pPr>
    </w:lvl>
    <w:lvl w:ilvl="4" w:tplc="F3188BA4">
      <w:start w:val="1"/>
      <w:numFmt w:val="lowerLetter"/>
      <w:lvlText w:val="%5."/>
      <w:lvlJc w:val="left"/>
      <w:pPr>
        <w:tabs>
          <w:tab w:val="num" w:pos="4320"/>
        </w:tabs>
        <w:ind w:left="4320" w:hanging="360"/>
      </w:pPr>
    </w:lvl>
    <w:lvl w:ilvl="5" w:tplc="94FAC068">
      <w:start w:val="1"/>
      <w:numFmt w:val="lowerRoman"/>
      <w:lvlText w:val="%6."/>
      <w:lvlJc w:val="right"/>
      <w:pPr>
        <w:tabs>
          <w:tab w:val="num" w:pos="5040"/>
        </w:tabs>
        <w:ind w:left="5040" w:hanging="180"/>
      </w:pPr>
    </w:lvl>
    <w:lvl w:ilvl="6" w:tplc="C5C258E2">
      <w:start w:val="1"/>
      <w:numFmt w:val="decimal"/>
      <w:lvlText w:val="%7."/>
      <w:lvlJc w:val="left"/>
      <w:pPr>
        <w:tabs>
          <w:tab w:val="num" w:pos="5760"/>
        </w:tabs>
        <w:ind w:left="5760" w:hanging="360"/>
      </w:pPr>
    </w:lvl>
    <w:lvl w:ilvl="7" w:tplc="71E835E4">
      <w:start w:val="1"/>
      <w:numFmt w:val="lowerLetter"/>
      <w:lvlText w:val="%8."/>
      <w:lvlJc w:val="left"/>
      <w:pPr>
        <w:tabs>
          <w:tab w:val="num" w:pos="6480"/>
        </w:tabs>
        <w:ind w:left="6480" w:hanging="360"/>
      </w:pPr>
    </w:lvl>
    <w:lvl w:ilvl="8" w:tplc="F336E5F8">
      <w:start w:val="1"/>
      <w:numFmt w:val="lowerRoman"/>
      <w:lvlText w:val="%9."/>
      <w:lvlJc w:val="right"/>
      <w:pPr>
        <w:tabs>
          <w:tab w:val="num" w:pos="7200"/>
        </w:tabs>
        <w:ind w:left="7200" w:hanging="180"/>
      </w:pPr>
    </w:lvl>
  </w:abstractNum>
  <w:abstractNum w:abstractNumId="11" w15:restartNumberingAfterBreak="0">
    <w:nsid w:val="4A7F2C29"/>
    <w:multiLevelType w:val="hybridMultilevel"/>
    <w:tmpl w:val="B53C497C"/>
    <w:lvl w:ilvl="0" w:tplc="724439D4">
      <w:numFmt w:val="bullet"/>
      <w:lvlText w:val="*"/>
      <w:lvlJc w:val="left"/>
    </w:lvl>
    <w:lvl w:ilvl="1" w:tplc="EFB0C922">
      <w:start w:val="1"/>
      <w:numFmt w:val="bullet"/>
      <w:lvlText w:val="o"/>
      <w:lvlJc w:val="left"/>
      <w:pPr>
        <w:ind w:left="1440" w:hanging="360"/>
      </w:pPr>
      <w:rPr>
        <w:rFonts w:ascii="Courier New" w:eastAsia="Courier New" w:hAnsi="Courier New" w:cs="Courier New" w:hint="default"/>
      </w:rPr>
    </w:lvl>
    <w:lvl w:ilvl="2" w:tplc="DBCA64E4">
      <w:start w:val="1"/>
      <w:numFmt w:val="bullet"/>
      <w:lvlText w:val="§"/>
      <w:lvlJc w:val="left"/>
      <w:pPr>
        <w:ind w:left="2160" w:hanging="360"/>
      </w:pPr>
      <w:rPr>
        <w:rFonts w:ascii="Wingdings" w:eastAsia="Wingdings" w:hAnsi="Wingdings" w:cs="Wingdings" w:hint="default"/>
      </w:rPr>
    </w:lvl>
    <w:lvl w:ilvl="3" w:tplc="ED4C12CE">
      <w:start w:val="1"/>
      <w:numFmt w:val="bullet"/>
      <w:lvlText w:val="·"/>
      <w:lvlJc w:val="left"/>
      <w:pPr>
        <w:ind w:left="2880" w:hanging="360"/>
      </w:pPr>
      <w:rPr>
        <w:rFonts w:ascii="Symbol" w:eastAsia="Symbol" w:hAnsi="Symbol" w:cs="Symbol" w:hint="default"/>
      </w:rPr>
    </w:lvl>
    <w:lvl w:ilvl="4" w:tplc="BD3C1B62">
      <w:start w:val="1"/>
      <w:numFmt w:val="bullet"/>
      <w:lvlText w:val="o"/>
      <w:lvlJc w:val="left"/>
      <w:pPr>
        <w:ind w:left="3600" w:hanging="360"/>
      </w:pPr>
      <w:rPr>
        <w:rFonts w:ascii="Courier New" w:eastAsia="Courier New" w:hAnsi="Courier New" w:cs="Courier New" w:hint="default"/>
      </w:rPr>
    </w:lvl>
    <w:lvl w:ilvl="5" w:tplc="CB82F3D4">
      <w:start w:val="1"/>
      <w:numFmt w:val="bullet"/>
      <w:lvlText w:val="§"/>
      <w:lvlJc w:val="left"/>
      <w:pPr>
        <w:ind w:left="4320" w:hanging="360"/>
      </w:pPr>
      <w:rPr>
        <w:rFonts w:ascii="Wingdings" w:eastAsia="Wingdings" w:hAnsi="Wingdings" w:cs="Wingdings" w:hint="default"/>
      </w:rPr>
    </w:lvl>
    <w:lvl w:ilvl="6" w:tplc="C6649808">
      <w:start w:val="1"/>
      <w:numFmt w:val="bullet"/>
      <w:lvlText w:val="·"/>
      <w:lvlJc w:val="left"/>
      <w:pPr>
        <w:ind w:left="5040" w:hanging="360"/>
      </w:pPr>
      <w:rPr>
        <w:rFonts w:ascii="Symbol" w:eastAsia="Symbol" w:hAnsi="Symbol" w:cs="Symbol" w:hint="default"/>
      </w:rPr>
    </w:lvl>
    <w:lvl w:ilvl="7" w:tplc="F5147FF6">
      <w:start w:val="1"/>
      <w:numFmt w:val="bullet"/>
      <w:lvlText w:val="o"/>
      <w:lvlJc w:val="left"/>
      <w:pPr>
        <w:ind w:left="5760" w:hanging="360"/>
      </w:pPr>
      <w:rPr>
        <w:rFonts w:ascii="Courier New" w:eastAsia="Courier New" w:hAnsi="Courier New" w:cs="Courier New" w:hint="default"/>
      </w:rPr>
    </w:lvl>
    <w:lvl w:ilvl="8" w:tplc="6814403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09A6966"/>
    <w:multiLevelType w:val="hybridMultilevel"/>
    <w:tmpl w:val="6220E946"/>
    <w:lvl w:ilvl="0" w:tplc="D80CD1E4">
      <w:start w:val="1"/>
      <w:numFmt w:val="decimal"/>
      <w:lvlText w:val="%1."/>
      <w:lvlJc w:val="left"/>
      <w:pPr>
        <w:ind w:left="1069" w:hanging="360"/>
      </w:pPr>
      <w:rPr>
        <w:color w:val="000000"/>
      </w:rPr>
    </w:lvl>
    <w:lvl w:ilvl="1" w:tplc="D0667400">
      <w:start w:val="1"/>
      <w:numFmt w:val="lowerLetter"/>
      <w:lvlText w:val="%2."/>
      <w:lvlJc w:val="left"/>
      <w:pPr>
        <w:ind w:left="1789" w:hanging="360"/>
      </w:pPr>
    </w:lvl>
    <w:lvl w:ilvl="2" w:tplc="A4B41CA4">
      <w:start w:val="1"/>
      <w:numFmt w:val="lowerRoman"/>
      <w:lvlText w:val="%3."/>
      <w:lvlJc w:val="right"/>
      <w:pPr>
        <w:ind w:left="2509" w:hanging="180"/>
      </w:pPr>
    </w:lvl>
    <w:lvl w:ilvl="3" w:tplc="2208E244">
      <w:start w:val="1"/>
      <w:numFmt w:val="decimal"/>
      <w:lvlText w:val="%4."/>
      <w:lvlJc w:val="left"/>
      <w:pPr>
        <w:ind w:left="3229" w:hanging="360"/>
      </w:pPr>
    </w:lvl>
    <w:lvl w:ilvl="4" w:tplc="02027FE2">
      <w:start w:val="1"/>
      <w:numFmt w:val="lowerLetter"/>
      <w:lvlText w:val="%5."/>
      <w:lvlJc w:val="left"/>
      <w:pPr>
        <w:ind w:left="3949" w:hanging="360"/>
      </w:pPr>
    </w:lvl>
    <w:lvl w:ilvl="5" w:tplc="64C8C57A">
      <w:start w:val="1"/>
      <w:numFmt w:val="lowerRoman"/>
      <w:lvlText w:val="%6."/>
      <w:lvlJc w:val="right"/>
      <w:pPr>
        <w:ind w:left="4669" w:hanging="180"/>
      </w:pPr>
    </w:lvl>
    <w:lvl w:ilvl="6" w:tplc="4EB83708">
      <w:start w:val="1"/>
      <w:numFmt w:val="decimal"/>
      <w:lvlText w:val="%7."/>
      <w:lvlJc w:val="left"/>
      <w:pPr>
        <w:ind w:left="5389" w:hanging="360"/>
      </w:pPr>
    </w:lvl>
    <w:lvl w:ilvl="7" w:tplc="7B8E6380">
      <w:start w:val="1"/>
      <w:numFmt w:val="lowerLetter"/>
      <w:lvlText w:val="%8."/>
      <w:lvlJc w:val="left"/>
      <w:pPr>
        <w:ind w:left="6109" w:hanging="360"/>
      </w:pPr>
    </w:lvl>
    <w:lvl w:ilvl="8" w:tplc="B9F22492">
      <w:start w:val="1"/>
      <w:numFmt w:val="lowerRoman"/>
      <w:lvlText w:val="%9."/>
      <w:lvlJc w:val="right"/>
      <w:pPr>
        <w:ind w:left="6829" w:hanging="180"/>
      </w:pPr>
    </w:lvl>
  </w:abstractNum>
  <w:abstractNum w:abstractNumId="13" w15:restartNumberingAfterBreak="0">
    <w:nsid w:val="6CD0311A"/>
    <w:multiLevelType w:val="hybridMultilevel"/>
    <w:tmpl w:val="C87A9B00"/>
    <w:lvl w:ilvl="0" w:tplc="BE4CF7DA">
      <w:start w:val="1"/>
      <w:numFmt w:val="decimal"/>
      <w:lvlText w:val="%1."/>
      <w:lvlJc w:val="left"/>
      <w:pPr>
        <w:tabs>
          <w:tab w:val="num" w:pos="1440"/>
        </w:tabs>
        <w:ind w:left="1440" w:hanging="360"/>
      </w:pPr>
    </w:lvl>
    <w:lvl w:ilvl="1" w:tplc="2BA0FC0E">
      <w:start w:val="1"/>
      <w:numFmt w:val="lowerLetter"/>
      <w:lvlText w:val="%2."/>
      <w:lvlJc w:val="left"/>
      <w:pPr>
        <w:tabs>
          <w:tab w:val="num" w:pos="2160"/>
        </w:tabs>
        <w:ind w:left="2160" w:hanging="360"/>
      </w:pPr>
    </w:lvl>
    <w:lvl w:ilvl="2" w:tplc="4DD8C8D2">
      <w:start w:val="1"/>
      <w:numFmt w:val="lowerRoman"/>
      <w:lvlText w:val="%3."/>
      <w:lvlJc w:val="right"/>
      <w:pPr>
        <w:tabs>
          <w:tab w:val="num" w:pos="2880"/>
        </w:tabs>
        <w:ind w:left="2880" w:hanging="180"/>
      </w:pPr>
    </w:lvl>
    <w:lvl w:ilvl="3" w:tplc="D8AAACDC">
      <w:start w:val="1"/>
      <w:numFmt w:val="decimal"/>
      <w:lvlText w:val="%4."/>
      <w:lvlJc w:val="left"/>
      <w:pPr>
        <w:tabs>
          <w:tab w:val="num" w:pos="3600"/>
        </w:tabs>
        <w:ind w:left="3600" w:hanging="360"/>
      </w:pPr>
    </w:lvl>
    <w:lvl w:ilvl="4" w:tplc="0BC28680">
      <w:start w:val="1"/>
      <w:numFmt w:val="lowerLetter"/>
      <w:lvlText w:val="%5."/>
      <w:lvlJc w:val="left"/>
      <w:pPr>
        <w:tabs>
          <w:tab w:val="num" w:pos="4320"/>
        </w:tabs>
        <w:ind w:left="4320" w:hanging="360"/>
      </w:pPr>
    </w:lvl>
    <w:lvl w:ilvl="5" w:tplc="722EDEAC">
      <w:start w:val="1"/>
      <w:numFmt w:val="lowerRoman"/>
      <w:lvlText w:val="%6."/>
      <w:lvlJc w:val="right"/>
      <w:pPr>
        <w:tabs>
          <w:tab w:val="num" w:pos="5040"/>
        </w:tabs>
        <w:ind w:left="5040" w:hanging="180"/>
      </w:pPr>
    </w:lvl>
    <w:lvl w:ilvl="6" w:tplc="29F63568">
      <w:start w:val="1"/>
      <w:numFmt w:val="decimal"/>
      <w:lvlText w:val="%7."/>
      <w:lvlJc w:val="left"/>
      <w:pPr>
        <w:tabs>
          <w:tab w:val="num" w:pos="5760"/>
        </w:tabs>
        <w:ind w:left="5760" w:hanging="360"/>
      </w:pPr>
    </w:lvl>
    <w:lvl w:ilvl="7" w:tplc="556A1D7E">
      <w:start w:val="1"/>
      <w:numFmt w:val="lowerLetter"/>
      <w:lvlText w:val="%8."/>
      <w:lvlJc w:val="left"/>
      <w:pPr>
        <w:tabs>
          <w:tab w:val="num" w:pos="6480"/>
        </w:tabs>
        <w:ind w:left="6480" w:hanging="360"/>
      </w:pPr>
    </w:lvl>
    <w:lvl w:ilvl="8" w:tplc="CA4EA34A">
      <w:start w:val="1"/>
      <w:numFmt w:val="lowerRoman"/>
      <w:lvlText w:val="%9."/>
      <w:lvlJc w:val="right"/>
      <w:pPr>
        <w:tabs>
          <w:tab w:val="num" w:pos="7200"/>
        </w:tabs>
        <w:ind w:left="7200" w:hanging="180"/>
      </w:pPr>
    </w:lvl>
  </w:abstractNum>
  <w:abstractNum w:abstractNumId="14" w15:restartNumberingAfterBreak="0">
    <w:nsid w:val="719660C1"/>
    <w:multiLevelType w:val="hybridMultilevel"/>
    <w:tmpl w:val="4DD2F774"/>
    <w:lvl w:ilvl="0" w:tplc="B686B5D4">
      <w:start w:val="1"/>
      <w:numFmt w:val="decimal"/>
      <w:lvlText w:val="%1."/>
      <w:lvlJc w:val="left"/>
      <w:pPr>
        <w:tabs>
          <w:tab w:val="num" w:pos="1440"/>
        </w:tabs>
        <w:ind w:left="1440" w:hanging="360"/>
      </w:pPr>
    </w:lvl>
    <w:lvl w:ilvl="1" w:tplc="3D1AA040">
      <w:start w:val="1"/>
      <w:numFmt w:val="lowerLetter"/>
      <w:lvlText w:val="%2."/>
      <w:lvlJc w:val="left"/>
      <w:pPr>
        <w:tabs>
          <w:tab w:val="num" w:pos="2160"/>
        </w:tabs>
        <w:ind w:left="2160" w:hanging="360"/>
      </w:pPr>
    </w:lvl>
    <w:lvl w:ilvl="2" w:tplc="4CA6EADE">
      <w:start w:val="1"/>
      <w:numFmt w:val="lowerRoman"/>
      <w:lvlText w:val="%3."/>
      <w:lvlJc w:val="right"/>
      <w:pPr>
        <w:tabs>
          <w:tab w:val="num" w:pos="2880"/>
        </w:tabs>
        <w:ind w:left="2880" w:hanging="180"/>
      </w:pPr>
    </w:lvl>
    <w:lvl w:ilvl="3" w:tplc="DEB2F37E">
      <w:start w:val="1"/>
      <w:numFmt w:val="decimal"/>
      <w:lvlText w:val="%4."/>
      <w:lvlJc w:val="left"/>
      <w:pPr>
        <w:tabs>
          <w:tab w:val="num" w:pos="3600"/>
        </w:tabs>
        <w:ind w:left="3600" w:hanging="360"/>
      </w:pPr>
    </w:lvl>
    <w:lvl w:ilvl="4" w:tplc="E7B4778C">
      <w:start w:val="1"/>
      <w:numFmt w:val="lowerLetter"/>
      <w:lvlText w:val="%5."/>
      <w:lvlJc w:val="left"/>
      <w:pPr>
        <w:tabs>
          <w:tab w:val="num" w:pos="4320"/>
        </w:tabs>
        <w:ind w:left="4320" w:hanging="360"/>
      </w:pPr>
    </w:lvl>
    <w:lvl w:ilvl="5" w:tplc="DA42AFF0">
      <w:start w:val="1"/>
      <w:numFmt w:val="lowerRoman"/>
      <w:lvlText w:val="%6."/>
      <w:lvlJc w:val="right"/>
      <w:pPr>
        <w:tabs>
          <w:tab w:val="num" w:pos="5040"/>
        </w:tabs>
        <w:ind w:left="5040" w:hanging="180"/>
      </w:pPr>
    </w:lvl>
    <w:lvl w:ilvl="6" w:tplc="FAF05EF2">
      <w:start w:val="1"/>
      <w:numFmt w:val="decimal"/>
      <w:lvlText w:val="%7."/>
      <w:lvlJc w:val="left"/>
      <w:pPr>
        <w:tabs>
          <w:tab w:val="num" w:pos="5760"/>
        </w:tabs>
        <w:ind w:left="5760" w:hanging="360"/>
      </w:pPr>
    </w:lvl>
    <w:lvl w:ilvl="7" w:tplc="E6247B96">
      <w:start w:val="1"/>
      <w:numFmt w:val="lowerLetter"/>
      <w:lvlText w:val="%8."/>
      <w:lvlJc w:val="left"/>
      <w:pPr>
        <w:tabs>
          <w:tab w:val="num" w:pos="6480"/>
        </w:tabs>
        <w:ind w:left="6480" w:hanging="360"/>
      </w:pPr>
    </w:lvl>
    <w:lvl w:ilvl="8" w:tplc="BD9225D8">
      <w:start w:val="1"/>
      <w:numFmt w:val="lowerRoman"/>
      <w:lvlText w:val="%9."/>
      <w:lvlJc w:val="right"/>
      <w:pPr>
        <w:tabs>
          <w:tab w:val="num" w:pos="7200"/>
        </w:tabs>
        <w:ind w:left="7200" w:hanging="180"/>
      </w:pPr>
    </w:lvl>
  </w:abstractNum>
  <w:num w:numId="1">
    <w:abstractNumId w:val="11"/>
    <w:lvlOverride w:ilvl="0">
      <w:lvl w:ilvl="0" w:tplc="724439D4">
        <w:start w:val="65535"/>
        <w:numFmt w:val="bullet"/>
        <w:lvlText w:val="-"/>
        <w:legacy w:legacy="1" w:legacySpace="0" w:legacyIndent="0"/>
        <w:lvlJc w:val="left"/>
        <w:rPr>
          <w:rFonts w:ascii="Times New Roman" w:hAnsi="Times New Roman" w:cs="Times New Roman"/>
        </w:rPr>
      </w:lvl>
    </w:lvlOverride>
  </w:num>
  <w:num w:numId="2">
    <w:abstractNumId w:val="4"/>
  </w:num>
  <w:num w:numId="3">
    <w:abstractNumId w:val="3"/>
  </w:num>
  <w:num w:numId="4">
    <w:abstractNumId w:val="5"/>
  </w:num>
  <w:num w:numId="5">
    <w:abstractNumId w:val="6"/>
  </w:num>
  <w:num w:numId="6">
    <w:abstractNumId w:val="9"/>
  </w:num>
  <w:num w:numId="7">
    <w:abstractNumId w:val="10"/>
  </w:num>
  <w:num w:numId="8">
    <w:abstractNumId w:val="12"/>
  </w:num>
  <w:num w:numId="9">
    <w:abstractNumId w:val="8"/>
  </w:num>
  <w:num w:numId="10">
    <w:abstractNumId w:val="2"/>
  </w:num>
  <w:num w:numId="11">
    <w:abstractNumId w:val="0"/>
  </w:num>
  <w:num w:numId="12">
    <w:abstractNumId w:val="7"/>
  </w:num>
  <w:num w:numId="13">
    <w:abstractNumId w:val="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EFD"/>
    <w:rsid w:val="000948F9"/>
    <w:rsid w:val="000F095D"/>
    <w:rsid w:val="00107253"/>
    <w:rsid w:val="00175D4B"/>
    <w:rsid w:val="001C381F"/>
    <w:rsid w:val="001D2D39"/>
    <w:rsid w:val="001F238E"/>
    <w:rsid w:val="00205161"/>
    <w:rsid w:val="002837E3"/>
    <w:rsid w:val="00285D93"/>
    <w:rsid w:val="002B2242"/>
    <w:rsid w:val="002D763C"/>
    <w:rsid w:val="002F25FD"/>
    <w:rsid w:val="00306962"/>
    <w:rsid w:val="004175B9"/>
    <w:rsid w:val="00436095"/>
    <w:rsid w:val="004614AD"/>
    <w:rsid w:val="004824D4"/>
    <w:rsid w:val="00561BA5"/>
    <w:rsid w:val="005A2AA0"/>
    <w:rsid w:val="005B0D86"/>
    <w:rsid w:val="00602A30"/>
    <w:rsid w:val="0065259D"/>
    <w:rsid w:val="00661AB9"/>
    <w:rsid w:val="006B69D0"/>
    <w:rsid w:val="00723972"/>
    <w:rsid w:val="007C127F"/>
    <w:rsid w:val="0083270B"/>
    <w:rsid w:val="00842B1B"/>
    <w:rsid w:val="00856EFD"/>
    <w:rsid w:val="008E3096"/>
    <w:rsid w:val="008F0AE0"/>
    <w:rsid w:val="00903EA2"/>
    <w:rsid w:val="0091519B"/>
    <w:rsid w:val="00975478"/>
    <w:rsid w:val="009901F9"/>
    <w:rsid w:val="009B51B9"/>
    <w:rsid w:val="009D712A"/>
    <w:rsid w:val="00A741D6"/>
    <w:rsid w:val="00AC4711"/>
    <w:rsid w:val="00B1480F"/>
    <w:rsid w:val="00B60976"/>
    <w:rsid w:val="00BD441B"/>
    <w:rsid w:val="00CC5D76"/>
    <w:rsid w:val="00CF06F5"/>
    <w:rsid w:val="00D14243"/>
    <w:rsid w:val="00D26312"/>
    <w:rsid w:val="00DE512E"/>
    <w:rsid w:val="00E14B52"/>
    <w:rsid w:val="00E17739"/>
    <w:rsid w:val="00F07F52"/>
    <w:rsid w:val="00FF5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13D8"/>
  <w15:docId w15:val="{83DC38EF-B693-4C81-91BE-5922385B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customStyle="1" w:styleId="afa">
    <w:name w:val="Знак Знак Знак Знак"/>
    <w:basedOn w:val="a"/>
    <w:pPr>
      <w:spacing w:before="100" w:beforeAutospacing="1" w:after="100" w:afterAutospacing="1"/>
    </w:pPr>
    <w:rPr>
      <w:rFonts w:ascii="Tahoma" w:hAnsi="Tahoma"/>
      <w:sz w:val="20"/>
      <w:szCs w:val="20"/>
      <w:lang w:val="en-US" w:eastAsia="en-US"/>
    </w:rPr>
  </w:style>
  <w:style w:type="paragraph" w:styleId="afb">
    <w:name w:val="Body Text Indent"/>
    <w:basedOn w:val="a"/>
    <w:link w:val="afc"/>
    <w:pPr>
      <w:ind w:left="360"/>
      <w:jc w:val="both"/>
    </w:pPr>
  </w:style>
  <w:style w:type="paragraph" w:styleId="afd">
    <w:name w:val="Body Text"/>
    <w:basedOn w:val="a"/>
    <w:link w:val="afe"/>
    <w:pPr>
      <w:spacing w:after="120"/>
    </w:pPr>
  </w:style>
  <w:style w:type="paragraph" w:styleId="25">
    <w:name w:val="Body Text Indent 2"/>
    <w:basedOn w:val="a"/>
    <w:pPr>
      <w:spacing w:after="120" w:line="480" w:lineRule="auto"/>
      <w:ind w:left="283"/>
    </w:pPr>
  </w:style>
  <w:style w:type="paragraph" w:customStyle="1" w:styleId="ConsPlusNormal">
    <w:name w:val="ConsPlusNormal"/>
    <w:pPr>
      <w:widowControl w:val="0"/>
      <w:ind w:firstLine="720"/>
    </w:pPr>
    <w:rPr>
      <w:rFonts w:ascii="Arial" w:hAnsi="Arial" w:cs="Arial"/>
    </w:rPr>
  </w:style>
  <w:style w:type="paragraph" w:styleId="26">
    <w:name w:val="Body Text 2"/>
    <w:basedOn w:val="a"/>
    <w:pPr>
      <w:spacing w:after="120" w:line="480" w:lineRule="auto"/>
    </w:pPr>
  </w:style>
  <w:style w:type="paragraph" w:customStyle="1" w:styleId="ConsPlusNonformat">
    <w:name w:val="ConsPlusNonformat"/>
    <w:rPr>
      <w:rFonts w:ascii="Courier New" w:hAnsi="Courier New" w:cs="Courier New"/>
    </w:rPr>
  </w:style>
  <w:style w:type="paragraph" w:customStyle="1" w:styleId="ConsPlusTitle">
    <w:name w:val="ConsPlusTitle"/>
    <w:pPr>
      <w:widowControl w:val="0"/>
    </w:pPr>
    <w:rPr>
      <w:rFonts w:ascii="Arial" w:eastAsia="SimSun" w:hAnsi="Arial" w:cs="Arial"/>
      <w:b/>
      <w:bCs/>
      <w:lang w:eastAsia="zh-CN"/>
    </w:rPr>
  </w:style>
  <w:style w:type="paragraph" w:customStyle="1" w:styleId="CharChar">
    <w:name w:val="Char Char"/>
    <w:basedOn w:val="a"/>
    <w:pPr>
      <w:spacing w:after="160" w:line="240" w:lineRule="exact"/>
    </w:pPr>
    <w:rPr>
      <w:rFonts w:ascii="Arial" w:hAnsi="Arial" w:cs="Arial"/>
      <w:sz w:val="28"/>
      <w:szCs w:val="28"/>
      <w:lang w:val="en-US" w:eastAsia="en-US"/>
    </w:rPr>
  </w:style>
  <w:style w:type="paragraph" w:customStyle="1" w:styleId="aff">
    <w:name w:val="Знак Знак"/>
    <w:basedOn w:val="a"/>
    <w:pPr>
      <w:spacing w:before="100" w:beforeAutospacing="1" w:after="100" w:afterAutospacing="1"/>
    </w:pPr>
    <w:rPr>
      <w:rFonts w:ascii="Tahoma" w:hAnsi="Tahoma"/>
      <w:sz w:val="20"/>
      <w:szCs w:val="20"/>
      <w:lang w:val="en-US" w:eastAsia="en-US"/>
    </w:rPr>
  </w:style>
  <w:style w:type="paragraph" w:styleId="aff0">
    <w:name w:val="Balloon Text"/>
    <w:basedOn w:val="a"/>
    <w:link w:val="aff1"/>
    <w:rPr>
      <w:rFonts w:ascii="Tahoma" w:hAnsi="Tahoma" w:cs="Tahoma"/>
      <w:sz w:val="16"/>
      <w:szCs w:val="16"/>
    </w:rPr>
  </w:style>
  <w:style w:type="character" w:customStyle="1" w:styleId="aff1">
    <w:name w:val="Текст выноски Знак"/>
    <w:link w:val="aff0"/>
    <w:rPr>
      <w:rFonts w:ascii="Tahoma" w:hAnsi="Tahoma" w:cs="Tahoma"/>
      <w:sz w:val="16"/>
      <w:szCs w:val="16"/>
    </w:rPr>
  </w:style>
  <w:style w:type="character" w:customStyle="1" w:styleId="afc">
    <w:name w:val="Основной текст с отступом Знак"/>
    <w:link w:val="afb"/>
    <w:rPr>
      <w:sz w:val="24"/>
      <w:szCs w:val="24"/>
    </w:rPr>
  </w:style>
  <w:style w:type="character" w:customStyle="1" w:styleId="afe">
    <w:name w:val="Основной текст Знак"/>
    <w:link w:val="afd"/>
    <w:rPr>
      <w:sz w:val="24"/>
      <w:szCs w:val="24"/>
    </w:rPr>
  </w:style>
  <w:style w:type="character" w:customStyle="1" w:styleId="ae">
    <w:name w:val="Нижний колонтитул Знак"/>
    <w:link w:val="ad"/>
    <w:rPr>
      <w:sz w:val="24"/>
      <w:szCs w:val="24"/>
    </w:rPr>
  </w:style>
  <w:style w:type="paragraph" w:customStyle="1" w:styleId="1CStyle11">
    <w:name w:val="1CStyle11"/>
    <w:rsid w:val="00B1480F"/>
    <w:pPr>
      <w:spacing w:after="200" w:line="276" w:lineRule="auto"/>
      <w:jc w:val="center"/>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ledland.gosuslugi.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3241</Words>
  <Characters>18478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Минимущество</Company>
  <LinksUpToDate>false</LinksUpToDate>
  <CharactersWithSpaces>21676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dnzavyalov</dc:creator>
  <cp:lastModifiedBy>RePack by Diakov</cp:lastModifiedBy>
  <cp:revision>64</cp:revision>
  <cp:lastPrinted>2025-01-28T11:22:00Z</cp:lastPrinted>
  <dcterms:created xsi:type="dcterms:W3CDTF">2022-09-05T09:56:00Z</dcterms:created>
  <dcterms:modified xsi:type="dcterms:W3CDTF">2025-01-28T11:22:00Z</dcterms:modified>
  <cp:version>917504</cp:version>
</cp:coreProperties>
</file>