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7C874" w14:textId="77777777" w:rsidR="000B221B" w:rsidRPr="000B221B" w:rsidRDefault="000B221B" w:rsidP="000B22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22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0B22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0B22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3EA1DDD6" w14:textId="77777777" w:rsidR="000B221B" w:rsidRPr="000B221B" w:rsidRDefault="000B221B" w:rsidP="000B22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22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(первого созыва)</w:t>
      </w:r>
    </w:p>
    <w:p w14:paraId="62C83075" w14:textId="77777777" w:rsidR="000B221B" w:rsidRPr="000B221B" w:rsidRDefault="000B221B" w:rsidP="000B22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F7F0EA" w14:textId="77777777" w:rsidR="000B221B" w:rsidRPr="000B221B" w:rsidRDefault="000B221B" w:rsidP="000B22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x-none" w:eastAsia="ru-RU"/>
        </w:rPr>
      </w:pPr>
      <w:r w:rsidRPr="000B221B">
        <w:rPr>
          <w:rFonts w:ascii="Times New Roman" w:eastAsia="Times New Roman" w:hAnsi="Times New Roman"/>
          <w:b/>
          <w:bCs/>
          <w:sz w:val="28"/>
          <w:szCs w:val="28"/>
          <w:lang w:val="x-none" w:eastAsia="ru-RU"/>
        </w:rPr>
        <w:t>РЕШЕНИЕ</w:t>
      </w:r>
    </w:p>
    <w:p w14:paraId="26E216E1" w14:textId="77777777" w:rsidR="000B221B" w:rsidRPr="000B221B" w:rsidRDefault="000B221B" w:rsidP="000B22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946F5C" w14:textId="14E30DF5" w:rsidR="000B221B" w:rsidRPr="008824C4" w:rsidRDefault="000B221B" w:rsidP="000B221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0B221B">
        <w:rPr>
          <w:rFonts w:ascii="Times New Roman" w:eastAsia="Times New Roman" w:hAnsi="Times New Roman"/>
          <w:b/>
          <w:sz w:val="28"/>
          <w:szCs w:val="28"/>
          <w:lang w:eastAsia="ru-RU"/>
        </w:rPr>
        <w:t>от 26 октября 2023 года №7</w:t>
      </w:r>
      <w:r w:rsidR="008824C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7</w:t>
      </w:r>
    </w:p>
    <w:p w14:paraId="3CB74DB8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A96A0F" w14:textId="76DDC1F9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9814878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внесении изменений </w:t>
      </w:r>
      <w:r w:rsidR="004B41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дополнений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Положение о муниципальном </w:t>
      </w:r>
      <w:r w:rsidR="00EC6D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земельном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контроле</w:t>
      </w:r>
      <w:r w:rsidR="001529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территории Вилегодского муниципального округа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, утвержденное решением Собрания депутатов Вилегодского муниципального округа Архангельской области от 20 октября 2021 года № 15</w:t>
      </w:r>
      <w:r w:rsidR="00B97C9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B41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редакции </w:t>
      </w:r>
      <w:r w:rsidR="00891C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решения </w:t>
      </w:r>
      <w:r w:rsidR="004B416C">
        <w:rPr>
          <w:rFonts w:ascii="Times New Roman" w:eastAsia="Times New Roman" w:hAnsi="Times New Roman"/>
          <w:b/>
          <w:sz w:val="28"/>
          <w:szCs w:val="28"/>
          <w:lang w:eastAsia="ru-RU"/>
        </w:rPr>
        <w:t>от 28 апреля 2022 года</w:t>
      </w:r>
      <w:r w:rsidR="00891C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30</w:t>
      </w:r>
      <w:r w:rsidR="004B416C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bookmarkEnd w:id="0"/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0C39D7BD" w:rsidR="001B4384" w:rsidRDefault="004B416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</w:t>
      </w:r>
      <w:bookmarkStart w:id="1" w:name="_Hlk98148920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части 2 статьи 3, частью 5 статьи </w:t>
      </w:r>
      <w:bookmarkEnd w:id="1"/>
      <w:r w:rsidR="00721E37">
        <w:rPr>
          <w:rFonts w:ascii="Times New Roman" w:eastAsia="Times New Roman" w:hAnsi="Times New Roman"/>
          <w:sz w:val="28"/>
          <w:szCs w:val="28"/>
          <w:lang w:eastAsia="ru-RU"/>
        </w:rPr>
        <w:t>30 Федерального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31 июля 2020 года № 248-ФЗ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экспертным заключением Правового департамента Администрации Губернатора Архангельской области и Правительства Архангельской области,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49C00EFE" w14:textId="656AC2B5" w:rsidR="004B416C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>муниципальном</w:t>
      </w:r>
      <w:r w:rsidR="00152954">
        <w:rPr>
          <w:rFonts w:ascii="Times New Roman" w:hAnsi="Times New Roman"/>
          <w:sz w:val="28"/>
        </w:rPr>
        <w:t xml:space="preserve"> </w:t>
      </w:r>
      <w:r w:rsidR="00B97C90">
        <w:rPr>
          <w:rFonts w:ascii="Times New Roman" w:hAnsi="Times New Roman"/>
          <w:sz w:val="28"/>
        </w:rPr>
        <w:t>зе</w:t>
      </w:r>
      <w:bookmarkStart w:id="2" w:name="_GoBack"/>
      <w:bookmarkEnd w:id="2"/>
      <w:r w:rsidR="00B97C90">
        <w:rPr>
          <w:rFonts w:ascii="Times New Roman" w:hAnsi="Times New Roman"/>
          <w:sz w:val="28"/>
        </w:rPr>
        <w:t xml:space="preserve">мельном </w:t>
      </w:r>
      <w:r w:rsidR="00EB14E0">
        <w:rPr>
          <w:rFonts w:ascii="Times New Roman" w:hAnsi="Times New Roman"/>
          <w:sz w:val="28"/>
        </w:rPr>
        <w:t>контроле</w:t>
      </w:r>
      <w:r w:rsidR="00C72131">
        <w:rPr>
          <w:rFonts w:ascii="Times New Roman" w:hAnsi="Times New Roman"/>
          <w:sz w:val="28"/>
        </w:rPr>
        <w:t xml:space="preserve"> на </w:t>
      </w:r>
      <w:r w:rsidR="00152954">
        <w:rPr>
          <w:rFonts w:ascii="Times New Roman" w:hAnsi="Times New Roman"/>
          <w:sz w:val="28"/>
        </w:rPr>
        <w:t>территории Вилегодского муниципального округа</w:t>
      </w:r>
      <w:r w:rsidR="00B97C90">
        <w:rPr>
          <w:rFonts w:ascii="Times New Roman" w:hAnsi="Times New Roman"/>
          <w:sz w:val="28"/>
        </w:rPr>
        <w:t xml:space="preserve"> </w:t>
      </w:r>
      <w:r w:rsidR="00F41DEA">
        <w:rPr>
          <w:rFonts w:ascii="Times New Roman" w:hAnsi="Times New Roman"/>
          <w:sz w:val="28"/>
        </w:rPr>
        <w:t>(</w:t>
      </w:r>
      <w:r w:rsidR="004B416C">
        <w:rPr>
          <w:rFonts w:ascii="Times New Roman" w:hAnsi="Times New Roman"/>
          <w:sz w:val="28"/>
        </w:rPr>
        <w:t xml:space="preserve">далее – Положение), </w:t>
      </w:r>
      <w:r w:rsidR="00EB14E0">
        <w:rPr>
          <w:rFonts w:ascii="Times New Roman" w:hAnsi="Times New Roman"/>
          <w:sz w:val="28"/>
        </w:rPr>
        <w:t>утвержденное решением Собрания депутатов Вилегодского муниципального округа Архангельской области</w:t>
      </w:r>
      <w:r w:rsidR="0034229A">
        <w:rPr>
          <w:rFonts w:ascii="Times New Roman" w:hAnsi="Times New Roman"/>
          <w:sz w:val="28"/>
        </w:rPr>
        <w:t xml:space="preserve"> </w:t>
      </w:r>
      <w:r w:rsidR="00EB14E0">
        <w:rPr>
          <w:rFonts w:ascii="Times New Roman" w:hAnsi="Times New Roman"/>
          <w:sz w:val="28"/>
        </w:rPr>
        <w:t>от 20 октября 2021 года № 15</w:t>
      </w:r>
      <w:r w:rsidR="00204275">
        <w:rPr>
          <w:rFonts w:ascii="Times New Roman" w:hAnsi="Times New Roman"/>
          <w:sz w:val="28"/>
        </w:rPr>
        <w:t>3</w:t>
      </w:r>
      <w:r w:rsidR="004B416C">
        <w:rPr>
          <w:rFonts w:ascii="Times New Roman" w:hAnsi="Times New Roman"/>
          <w:sz w:val="28"/>
        </w:rPr>
        <w:t xml:space="preserve"> (в редакции </w:t>
      </w:r>
      <w:r w:rsidR="00891C72">
        <w:rPr>
          <w:rFonts w:ascii="Times New Roman" w:hAnsi="Times New Roman"/>
          <w:sz w:val="28"/>
        </w:rPr>
        <w:t xml:space="preserve">решения </w:t>
      </w:r>
      <w:r w:rsidR="004B416C">
        <w:rPr>
          <w:rFonts w:ascii="Times New Roman" w:hAnsi="Times New Roman"/>
          <w:sz w:val="28"/>
        </w:rPr>
        <w:t>от 28 апреля 2022 года</w:t>
      </w:r>
      <w:r w:rsidR="00891C72">
        <w:rPr>
          <w:rFonts w:ascii="Times New Roman" w:hAnsi="Times New Roman"/>
          <w:sz w:val="28"/>
        </w:rPr>
        <w:t xml:space="preserve"> № 30</w:t>
      </w:r>
      <w:r w:rsidR="004B416C">
        <w:rPr>
          <w:rFonts w:ascii="Times New Roman" w:hAnsi="Times New Roman"/>
          <w:sz w:val="28"/>
        </w:rPr>
        <w:t xml:space="preserve">) следующие изменения и дополнения. </w:t>
      </w:r>
    </w:p>
    <w:p w14:paraId="2402AE64" w14:textId="3ED29082" w:rsidR="00B72A24" w:rsidRDefault="00F41DEA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П</w:t>
      </w:r>
      <w:r w:rsidR="00B72A24">
        <w:rPr>
          <w:rFonts w:ascii="Times New Roman" w:hAnsi="Times New Roman"/>
          <w:sz w:val="28"/>
        </w:rPr>
        <w:t xml:space="preserve">одпункт 10 пункта 29 </w:t>
      </w:r>
      <w:r w:rsidR="006F1B73">
        <w:rPr>
          <w:rFonts w:ascii="Times New Roman" w:hAnsi="Times New Roman"/>
          <w:sz w:val="28"/>
        </w:rPr>
        <w:t xml:space="preserve">подраздела 3.2 </w:t>
      </w:r>
      <w:r w:rsidR="00B72A24">
        <w:rPr>
          <w:rFonts w:ascii="Times New Roman" w:hAnsi="Times New Roman"/>
          <w:sz w:val="28"/>
        </w:rPr>
        <w:t xml:space="preserve">раздела III исключить. </w:t>
      </w:r>
    </w:p>
    <w:p w14:paraId="19FEC557" w14:textId="2C952A73" w:rsidR="008E427D" w:rsidRDefault="00F41DEA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П</w:t>
      </w:r>
      <w:r w:rsidR="006F1B73">
        <w:rPr>
          <w:rFonts w:ascii="Times New Roman" w:hAnsi="Times New Roman"/>
          <w:sz w:val="28"/>
        </w:rPr>
        <w:t xml:space="preserve">одраздел </w:t>
      </w:r>
      <w:r w:rsidR="008E427D">
        <w:rPr>
          <w:rFonts w:ascii="Times New Roman" w:hAnsi="Times New Roman"/>
          <w:sz w:val="28"/>
        </w:rPr>
        <w:t xml:space="preserve">3.2 раздела </w:t>
      </w:r>
      <w:bookmarkStart w:id="3" w:name="_Hlk148000527"/>
      <w:r w:rsidR="008E427D">
        <w:rPr>
          <w:rFonts w:ascii="Times New Roman" w:hAnsi="Times New Roman"/>
          <w:sz w:val="28"/>
        </w:rPr>
        <w:t xml:space="preserve">III </w:t>
      </w:r>
      <w:bookmarkEnd w:id="3"/>
      <w:r w:rsidR="008E427D">
        <w:rPr>
          <w:rFonts w:ascii="Times New Roman" w:hAnsi="Times New Roman"/>
          <w:sz w:val="28"/>
        </w:rPr>
        <w:t xml:space="preserve">дополнить </w:t>
      </w:r>
      <w:r w:rsidR="00B63D0B">
        <w:rPr>
          <w:rFonts w:ascii="Times New Roman" w:hAnsi="Times New Roman"/>
          <w:sz w:val="28"/>
        </w:rPr>
        <w:t xml:space="preserve">абзацами </w:t>
      </w:r>
      <w:r w:rsidR="008E427D">
        <w:rPr>
          <w:rFonts w:ascii="Times New Roman" w:hAnsi="Times New Roman"/>
          <w:sz w:val="28"/>
        </w:rPr>
        <w:t>следующего содержания:</w:t>
      </w:r>
    </w:p>
    <w:p w14:paraId="2515B92C" w14:textId="0ACC178D" w:rsidR="008E427D" w:rsidRDefault="008E427D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B63D0B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ходе инспекционного визита, выездной проверки, выездного обследования при проведении инструментального обследования с целью получения фактических характеристик земельного участка должностное лицо, уполномоченное осуществлять муниципальный земельный контроль, производит инструментальные измерение границ и площади земельного участка (осуществляет схематический чертеж и фототаблицу (фотосъемку), а также в случае необходимости осуществляет видеосъемку имеющих значению элементов, подтверждающих соблюдение (нарушение) требований земельного законодательства. </w:t>
      </w:r>
    </w:p>
    <w:p w14:paraId="302BF2C2" w14:textId="21519F9F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контрольных (надзорных действий) </w:t>
      </w: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>производится в порядке, предусмотренном статьей 81 Федерального закона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 и </w:t>
      </w: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настоящим Положением. </w:t>
      </w:r>
    </w:p>
    <w:p w14:paraId="210CD08C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(образцов) осуществляется непосредственно в ходе проведения контрольного мероприятия должностным лицом, его проводящим, </w:t>
      </w: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или экспертом (специалистом), привлеченным к проведению контрольного мероприятия. </w:t>
      </w:r>
    </w:p>
    <w:p w14:paraId="03A95D0F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(образцов) включает в себя последовательность следующих действий: </w:t>
      </w:r>
    </w:p>
    <w:p w14:paraId="1363C5E5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а) определение (выбор) проб (образцов), подлежащих отбору, и точек отбора; </w:t>
      </w:r>
    </w:p>
    <w:p w14:paraId="75AB9391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б) определение метода отбора пробы (образца), подготовка или обработка проб (образцов) вещества, материала или продукции с целью получения требуемой пробы (образца); </w:t>
      </w:r>
    </w:p>
    <w:p w14:paraId="5249166A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в) отбор пробы (образца) и ее упаковка. </w:t>
      </w:r>
    </w:p>
    <w:p w14:paraId="58EDBA58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 упаковки отобранной пробы (образца) должен обеспечивать ее сохранность и пригодность для дальнейшего соответствующего исследования, испытания, экспертизы. </w:t>
      </w:r>
    </w:p>
    <w:p w14:paraId="3312BA01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после отбора проб (образцов) на месте должностным лицом, проводящим контрольное мероприятие, составляется протокол отбора проб (образцов), в котором указываются: </w:t>
      </w:r>
    </w:p>
    <w:p w14:paraId="707691C0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номер, дата и место составления протокола; </w:t>
      </w:r>
    </w:p>
    <w:p w14:paraId="0FC26757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порядковый номер каждой пробы (образца) (если их отобрано более 2 проб); </w:t>
      </w:r>
    </w:p>
    <w:p w14:paraId="3003405C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и место отбора пробы; </w:t>
      </w:r>
    </w:p>
    <w:p w14:paraId="07C8D567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методика отбора проб (образцов); </w:t>
      </w:r>
    </w:p>
    <w:p w14:paraId="3EAF8AF0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фамилии, инициалы и должности лиц, отобравших пробу и составивших протокол; </w:t>
      </w:r>
    </w:p>
    <w:p w14:paraId="6F71EDB4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контролируемом лице или его представителе, присутствующих (при наличии) при отборе проб (образцов); </w:t>
      </w:r>
    </w:p>
    <w:p w14:paraId="00B90E67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сведения, имеющие значение для идентификации проб (образцов). </w:t>
      </w:r>
    </w:p>
    <w:p w14:paraId="566A2A35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Отобранные пробы (образцы) прилагаются к протоколу отбора проб (образцов). </w:t>
      </w:r>
    </w:p>
    <w:p w14:paraId="41E21436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отбора проб (образцов) прилагается к акту контрольного мероприятия, копия протокола вручается контролируемому лицу или его представителю. </w:t>
      </w:r>
    </w:p>
    <w:p w14:paraId="192E4292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(образцов) в отсутствие контролируемого лица или его представителя проводится с обязательным использованием видеозаписи. </w:t>
      </w:r>
    </w:p>
    <w:p w14:paraId="1EBCA48C" w14:textId="542684D7" w:rsid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>Виды продукции (товаров), в отношении которых не может осуществляться отбор образцов, отсутствуют</w:t>
      </w:r>
      <w:r w:rsidR="0055030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E630642" w14:textId="29BCF0FA" w:rsidR="006F1B73" w:rsidRDefault="00F41DEA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П</w:t>
      </w:r>
      <w:r w:rsidR="006F1B73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35 подраздела 3.3 раздела </w:t>
      </w:r>
      <w:r w:rsidR="006F1B73">
        <w:rPr>
          <w:rFonts w:ascii="Times New Roman" w:hAnsi="Times New Roman"/>
          <w:sz w:val="28"/>
        </w:rPr>
        <w:t>III изложить в следующей редакции: «</w:t>
      </w:r>
      <w:r w:rsidR="00550307">
        <w:rPr>
          <w:rFonts w:ascii="Times New Roman" w:hAnsi="Times New Roman"/>
          <w:sz w:val="28"/>
        </w:rPr>
        <w:t>П</w:t>
      </w:r>
      <w:r w:rsidR="006F1B73">
        <w:rPr>
          <w:rFonts w:ascii="Times New Roman" w:hAnsi="Times New Roman"/>
          <w:sz w:val="28"/>
        </w:rPr>
        <w:t>ри осуществлении экспертизы образцы, направляемые на исследование, отбираются, удостоверяются и представляются на экспертизу инспектором контрольного (надзорного) органа.»</w:t>
      </w:r>
    </w:p>
    <w:p w14:paraId="06534ABA" w14:textId="3D392645" w:rsidR="006F1B73" w:rsidRDefault="00F41DEA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П</w:t>
      </w:r>
      <w:r w:rsidR="006F1B73">
        <w:rPr>
          <w:rFonts w:ascii="Times New Roman" w:hAnsi="Times New Roman"/>
          <w:sz w:val="28"/>
        </w:rPr>
        <w:t>риложение № 1 к Положению изложить в следующей редакции:</w:t>
      </w:r>
    </w:p>
    <w:p w14:paraId="3C01E3F5" w14:textId="3AE7F0D0" w:rsidR="00EF06C8" w:rsidRDefault="00EF06C8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F0E3998" w14:textId="0FC47ADA" w:rsidR="00EF06C8" w:rsidRDefault="00EF06C8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FA9AFC5" w14:textId="2BC909B6" w:rsidR="00EF06C8" w:rsidRDefault="00EF06C8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A864962" w14:textId="6CBA0C44" w:rsidR="00EF06C8" w:rsidRDefault="00EF06C8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757A79" w14:textId="0DE851D8" w:rsidR="00EF06C8" w:rsidRDefault="00EF06C8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49895CD" w14:textId="50F736C3" w:rsidR="00EF06C8" w:rsidRDefault="00EF06C8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6280093" w14:textId="42EF2941" w:rsidR="00EF06C8" w:rsidRPr="00EF06C8" w:rsidRDefault="00EF06C8" w:rsidP="00EF06C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EF06C8">
        <w:rPr>
          <w:rFonts w:ascii="Times New Roman" w:hAnsi="Times New Roman"/>
          <w:b/>
          <w:bCs/>
          <w:sz w:val="28"/>
        </w:rPr>
        <w:t xml:space="preserve">КЛЮЧЕВЫЕ ПОКАЗАТЕЛИ </w:t>
      </w:r>
    </w:p>
    <w:p w14:paraId="6C0E6812" w14:textId="0BC48813" w:rsidR="00EF06C8" w:rsidRPr="00EF06C8" w:rsidRDefault="00EF06C8" w:rsidP="00EF06C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EF06C8">
        <w:rPr>
          <w:rFonts w:ascii="Times New Roman" w:hAnsi="Times New Roman"/>
          <w:b/>
          <w:bCs/>
          <w:sz w:val="28"/>
        </w:rPr>
        <w:t xml:space="preserve">муниципального земельного контроля </w:t>
      </w:r>
    </w:p>
    <w:p w14:paraId="12423824" w14:textId="77777777" w:rsidR="006F1B73" w:rsidRDefault="006F1B73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0"/>
        <w:gridCol w:w="3435"/>
      </w:tblGrid>
      <w:tr w:rsidR="00EF06C8" w14:paraId="03DD7923" w14:textId="77777777" w:rsidTr="00102BC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ADB5" w14:textId="77777777" w:rsidR="00EF06C8" w:rsidRPr="008B24EA" w:rsidRDefault="00EF06C8" w:rsidP="008B24EA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C5B4" w14:textId="77777777" w:rsidR="00EF06C8" w:rsidRPr="008B24EA" w:rsidRDefault="00EF06C8" w:rsidP="008B24EA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Целевые (плановые) значения</w:t>
            </w:r>
          </w:p>
        </w:tc>
      </w:tr>
      <w:tr w:rsidR="00EF06C8" w14:paraId="589AB153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F906" w14:textId="131E27B7" w:rsidR="00EF06C8" w:rsidRPr="008B24EA" w:rsidRDefault="00EF06C8" w:rsidP="008B24EA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1. Доля самовольно занятых, в том числе используемых земель, государственная собственность на которые не разграничена, земельных участков, находящихся в муниципальной собственности, в общем количестве проконтролированных земельных участков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35B1" w14:textId="6296EF71" w:rsidR="00EF06C8" w:rsidRPr="008B24EA" w:rsidRDefault="00EF06C8" w:rsidP="008B24EA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10%</w:t>
            </w:r>
          </w:p>
        </w:tc>
      </w:tr>
      <w:tr w:rsidR="00EF06C8" w14:paraId="166C96FF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97E4" w14:textId="3D6075BC" w:rsidR="00EF06C8" w:rsidRPr="008B24EA" w:rsidRDefault="00EF06C8" w:rsidP="008B24EA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2. Доля земельных участков, используемых не по целевому назначению в соответствии с видом разрешенного использования, в общем количестве проконтролированных земельных участков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DE66" w14:textId="5DF4C23B" w:rsidR="00EF06C8" w:rsidRPr="008B24EA" w:rsidRDefault="00EF06C8" w:rsidP="008B24EA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10%</w:t>
            </w:r>
          </w:p>
        </w:tc>
      </w:tr>
      <w:tr w:rsidR="00EF06C8" w14:paraId="7F766907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60FE" w14:textId="6FEE8F5F" w:rsidR="00EF06C8" w:rsidRPr="008B24EA" w:rsidRDefault="00EF06C8" w:rsidP="008B24EA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3. Доля земельных участков, на которых нарушен плодородный слой почвы (в том числе самовольное перемещение, снятие, уничтожение), в общем количестве проконтролированных земельных участков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DE7E" w14:textId="3147377F" w:rsidR="00EF06C8" w:rsidRPr="008B24EA" w:rsidRDefault="00550307" w:rsidP="008B24EA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5%</w:t>
            </w:r>
          </w:p>
        </w:tc>
      </w:tr>
      <w:tr w:rsidR="00EF06C8" w14:paraId="66ACAFAF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28E6" w14:textId="3A618ABD" w:rsidR="00EF06C8" w:rsidRPr="008B24EA" w:rsidRDefault="00EF06C8" w:rsidP="008B24EA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 xml:space="preserve">4. Доля земельных участков, на которых не проведены работы по рекультивации, в общем количестве проконтролированных земельных участков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0D65" w14:textId="7BC3F63E" w:rsidR="00EF06C8" w:rsidRPr="008B24EA" w:rsidRDefault="00550307" w:rsidP="008B24EA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5%</w:t>
            </w:r>
          </w:p>
        </w:tc>
      </w:tr>
      <w:tr w:rsidR="00550307" w14:paraId="6115D458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B97E" w14:textId="00D14DDA" w:rsidR="00550307" w:rsidRPr="008B24EA" w:rsidRDefault="00550307" w:rsidP="008B24EA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t>5. Д</w:t>
            </w:r>
            <w:r w:rsidRPr="008B24EA">
              <w:rPr>
                <w:rFonts w:ascii="Times New Roman" w:eastAsia="Times New Roman" w:hAnsi="Times New Roman"/>
                <w:sz w:val="28"/>
                <w:lang w:eastAsia="ru-RU"/>
              </w:rPr>
              <w:t xml:space="preserve">оля восстановленных земельных участков при их загрязнении, других видах порчи, </w:t>
            </w:r>
            <w:r w:rsidRPr="008B24EA">
              <w:rPr>
                <w:rFonts w:ascii="Times New Roman" w:eastAsia="Times New Roman" w:hAnsi="Times New Roman"/>
                <w:sz w:val="28"/>
                <w:lang w:eastAsia="ru-RU"/>
              </w:rPr>
              <w:lastRenderedPageBreak/>
              <w:t>самовольном занятии, сносе зданий, сооружений при самовольном занятии земельных участков или самовольном строительстве</w:t>
            </w:r>
            <w:r w:rsidRPr="008B24E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E9DE" w14:textId="12BBA499" w:rsidR="00550307" w:rsidRPr="008B24EA" w:rsidRDefault="00550307" w:rsidP="008B24EA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B24EA">
              <w:rPr>
                <w:rFonts w:ascii="Times New Roman" w:hAnsi="Times New Roman"/>
                <w:sz w:val="28"/>
              </w:rPr>
              <w:lastRenderedPageBreak/>
              <w:t>90%</w:t>
            </w:r>
          </w:p>
        </w:tc>
      </w:tr>
    </w:tbl>
    <w:p w14:paraId="7862C8C0" w14:textId="36EFB594" w:rsidR="00EB14E0" w:rsidRPr="00EB14E0" w:rsidRDefault="008E427D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</w:t>
      </w:r>
    </w:p>
    <w:p w14:paraId="1B40F6DA" w14:textId="1BB11016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34229A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34229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1B5A6DFD" w14:textId="77777777" w:rsidR="00376DE9" w:rsidRPr="00CE3E38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3A3C3A" w14:textId="6E43C831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964052D" w14:textId="77777777" w:rsidR="00264344" w:rsidRPr="00CE3E38" w:rsidRDefault="00264344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EA3733A" w14:textId="77777777" w:rsidR="00F41DEA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4" w:name="Par45"/>
      <w:bookmarkEnd w:id="4"/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  <w:r w:rsidR="00CF21AB">
        <w:rPr>
          <w:rFonts w:ascii="Times New Roman" w:hAnsi="Times New Roman"/>
          <w:sz w:val="28"/>
          <w:szCs w:val="28"/>
        </w:rPr>
        <w:t xml:space="preserve"> </w:t>
      </w:r>
    </w:p>
    <w:p w14:paraId="10257B8D" w14:textId="3E7822B0" w:rsidR="00A85084" w:rsidRDefault="00F41DEA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CF21AB">
        <w:rPr>
          <w:rFonts w:ascii="Times New Roman" w:hAnsi="Times New Roman"/>
          <w:sz w:val="28"/>
          <w:szCs w:val="28"/>
        </w:rPr>
        <w:t xml:space="preserve">                                     С.А. Устюженко</w:t>
      </w:r>
    </w:p>
    <w:p w14:paraId="09019B14" w14:textId="36298771" w:rsidR="004B5260" w:rsidRDefault="004B5260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3DDC94" w14:textId="77777777" w:rsidR="00951989" w:rsidRPr="004B5260" w:rsidRDefault="00951989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A7135A" w14:textId="7656BEAC" w:rsidR="004B5260" w:rsidRPr="004B5260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B5260">
        <w:rPr>
          <w:rFonts w:ascii="Times New Roman" w:hAnsi="Times New Roman"/>
          <w:sz w:val="28"/>
          <w:szCs w:val="28"/>
        </w:rPr>
        <w:t xml:space="preserve">Глава </w:t>
      </w:r>
      <w:r w:rsidR="00F41DEA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="00F41DEA">
        <w:rPr>
          <w:rFonts w:ascii="Times New Roman" w:hAnsi="Times New Roman"/>
          <w:sz w:val="28"/>
          <w:szCs w:val="28"/>
        </w:rPr>
        <w:t xml:space="preserve">            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="00951989">
        <w:rPr>
          <w:rFonts w:ascii="Times New Roman" w:hAnsi="Times New Roman"/>
          <w:sz w:val="28"/>
          <w:szCs w:val="28"/>
        </w:rPr>
        <w:t xml:space="preserve">              </w:t>
      </w:r>
      <w:r w:rsidR="00951989" w:rsidRPr="00951989">
        <w:rPr>
          <w:rFonts w:ascii="Times New Roman" w:hAnsi="Times New Roman"/>
          <w:sz w:val="28"/>
          <w:szCs w:val="28"/>
        </w:rPr>
        <w:t xml:space="preserve">   </w:t>
      </w:r>
      <w:r w:rsidR="00550307">
        <w:rPr>
          <w:rFonts w:ascii="Times New Roman" w:hAnsi="Times New Roman"/>
          <w:sz w:val="28"/>
          <w:szCs w:val="28"/>
        </w:rPr>
        <w:t>О.В.</w:t>
      </w:r>
      <w:r w:rsidR="00264344">
        <w:rPr>
          <w:rFonts w:ascii="Times New Roman" w:hAnsi="Times New Roman"/>
          <w:sz w:val="28"/>
          <w:szCs w:val="28"/>
        </w:rPr>
        <w:t xml:space="preserve"> </w:t>
      </w:r>
      <w:r w:rsidR="00550307">
        <w:rPr>
          <w:rFonts w:ascii="Times New Roman" w:hAnsi="Times New Roman"/>
          <w:sz w:val="28"/>
          <w:szCs w:val="28"/>
        </w:rPr>
        <w:t xml:space="preserve">Аникиева </w:t>
      </w:r>
    </w:p>
    <w:sectPr w:rsidR="004B5260" w:rsidRPr="004B5260" w:rsidSect="0095198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03FF8" w14:textId="77777777" w:rsidR="00C01A08" w:rsidRDefault="00C01A08" w:rsidP="009D4ECB">
      <w:pPr>
        <w:spacing w:after="0" w:line="240" w:lineRule="auto"/>
      </w:pPr>
      <w:r>
        <w:separator/>
      </w:r>
    </w:p>
  </w:endnote>
  <w:endnote w:type="continuationSeparator" w:id="0">
    <w:p w14:paraId="048DEA39" w14:textId="77777777" w:rsidR="00C01A08" w:rsidRDefault="00C01A08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03C4F" w14:textId="77777777" w:rsidR="00C01A08" w:rsidRDefault="00C01A08" w:rsidP="009D4ECB">
      <w:pPr>
        <w:spacing w:after="0" w:line="240" w:lineRule="auto"/>
      </w:pPr>
      <w:r>
        <w:separator/>
      </w:r>
    </w:p>
  </w:footnote>
  <w:footnote w:type="continuationSeparator" w:id="0">
    <w:p w14:paraId="1AF50830" w14:textId="77777777" w:rsidR="00C01A08" w:rsidRDefault="00C01A08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97530A"/>
    <w:multiLevelType w:val="hybridMultilevel"/>
    <w:tmpl w:val="D884ED42"/>
    <w:lvl w:ilvl="0" w:tplc="554E1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308"/>
    <w:multiLevelType w:val="hybridMultilevel"/>
    <w:tmpl w:val="2C448054"/>
    <w:lvl w:ilvl="0" w:tplc="A1888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00A9F"/>
    <w:rsid w:val="0006226E"/>
    <w:rsid w:val="00067A19"/>
    <w:rsid w:val="000806A4"/>
    <w:rsid w:val="00095CC3"/>
    <w:rsid w:val="000B221B"/>
    <w:rsid w:val="000C0EBE"/>
    <w:rsid w:val="000D34C4"/>
    <w:rsid w:val="00142833"/>
    <w:rsid w:val="00152954"/>
    <w:rsid w:val="001B4384"/>
    <w:rsid w:val="001F086B"/>
    <w:rsid w:val="00204275"/>
    <w:rsid w:val="00212BA6"/>
    <w:rsid w:val="00264344"/>
    <w:rsid w:val="00270750"/>
    <w:rsid w:val="002A2CDC"/>
    <w:rsid w:val="002F3ED1"/>
    <w:rsid w:val="00306F13"/>
    <w:rsid w:val="0032420A"/>
    <w:rsid w:val="0034229A"/>
    <w:rsid w:val="00376DE9"/>
    <w:rsid w:val="003E758E"/>
    <w:rsid w:val="00402897"/>
    <w:rsid w:val="004A104B"/>
    <w:rsid w:val="004B416C"/>
    <w:rsid w:val="004B5260"/>
    <w:rsid w:val="004C1D24"/>
    <w:rsid w:val="004D40CA"/>
    <w:rsid w:val="004D7F26"/>
    <w:rsid w:val="00536CC1"/>
    <w:rsid w:val="00550307"/>
    <w:rsid w:val="0055242A"/>
    <w:rsid w:val="0056308D"/>
    <w:rsid w:val="005813FD"/>
    <w:rsid w:val="00584C72"/>
    <w:rsid w:val="005876D6"/>
    <w:rsid w:val="005E6880"/>
    <w:rsid w:val="005F5EFE"/>
    <w:rsid w:val="0061637E"/>
    <w:rsid w:val="006237B0"/>
    <w:rsid w:val="006B0C74"/>
    <w:rsid w:val="006C5BEE"/>
    <w:rsid w:val="006D7439"/>
    <w:rsid w:val="006F1B73"/>
    <w:rsid w:val="00721E37"/>
    <w:rsid w:val="00773720"/>
    <w:rsid w:val="00790F0B"/>
    <w:rsid w:val="007A762C"/>
    <w:rsid w:val="007E4E7A"/>
    <w:rsid w:val="008272AE"/>
    <w:rsid w:val="00874E5F"/>
    <w:rsid w:val="0088062B"/>
    <w:rsid w:val="008824C4"/>
    <w:rsid w:val="008908E4"/>
    <w:rsid w:val="00891C72"/>
    <w:rsid w:val="008B24EA"/>
    <w:rsid w:val="008D0FBE"/>
    <w:rsid w:val="008E427D"/>
    <w:rsid w:val="0092454A"/>
    <w:rsid w:val="009245BD"/>
    <w:rsid w:val="0093429A"/>
    <w:rsid w:val="00951989"/>
    <w:rsid w:val="009676C7"/>
    <w:rsid w:val="00974643"/>
    <w:rsid w:val="009A1878"/>
    <w:rsid w:val="009A3525"/>
    <w:rsid w:val="009D3887"/>
    <w:rsid w:val="009D4ECB"/>
    <w:rsid w:val="009D54A2"/>
    <w:rsid w:val="009E1FE5"/>
    <w:rsid w:val="00A35411"/>
    <w:rsid w:val="00A41601"/>
    <w:rsid w:val="00A54A75"/>
    <w:rsid w:val="00A85084"/>
    <w:rsid w:val="00AB0E0E"/>
    <w:rsid w:val="00AE13BF"/>
    <w:rsid w:val="00AE7724"/>
    <w:rsid w:val="00B33BBD"/>
    <w:rsid w:val="00B400C5"/>
    <w:rsid w:val="00B63D0B"/>
    <w:rsid w:val="00B72A24"/>
    <w:rsid w:val="00B97C90"/>
    <w:rsid w:val="00BB5C37"/>
    <w:rsid w:val="00BF0FE9"/>
    <w:rsid w:val="00C01A08"/>
    <w:rsid w:val="00C23120"/>
    <w:rsid w:val="00C3444A"/>
    <w:rsid w:val="00C40ABC"/>
    <w:rsid w:val="00C44E28"/>
    <w:rsid w:val="00C72131"/>
    <w:rsid w:val="00CA4E51"/>
    <w:rsid w:val="00CF21AB"/>
    <w:rsid w:val="00DC5D2C"/>
    <w:rsid w:val="00E17869"/>
    <w:rsid w:val="00E41EC8"/>
    <w:rsid w:val="00E6680B"/>
    <w:rsid w:val="00E861F8"/>
    <w:rsid w:val="00E91D73"/>
    <w:rsid w:val="00EB14E0"/>
    <w:rsid w:val="00EC6D51"/>
    <w:rsid w:val="00ED4B3C"/>
    <w:rsid w:val="00EF06C8"/>
    <w:rsid w:val="00F27B7E"/>
    <w:rsid w:val="00F402BA"/>
    <w:rsid w:val="00F41DEA"/>
    <w:rsid w:val="00F47748"/>
    <w:rsid w:val="00F560B3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4</cp:revision>
  <cp:lastPrinted>2023-10-27T11:45:00Z</cp:lastPrinted>
  <dcterms:created xsi:type="dcterms:W3CDTF">2023-10-27T11:36:00Z</dcterms:created>
  <dcterms:modified xsi:type="dcterms:W3CDTF">2023-10-27T11:46:00Z</dcterms:modified>
</cp:coreProperties>
</file>