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ADF22" w14:textId="77777777" w:rsidR="009043DA" w:rsidRPr="009043DA" w:rsidRDefault="009043DA" w:rsidP="009043DA">
      <w:pPr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43DA">
        <w:rPr>
          <w:rFonts w:ascii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14:paraId="78DEF6E9" w14:textId="77777777" w:rsidR="009043DA" w:rsidRPr="009043DA" w:rsidRDefault="009043DA" w:rsidP="009043DA">
      <w:pPr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43DA">
        <w:rPr>
          <w:rFonts w:ascii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14:paraId="1CB34780" w14:textId="77777777" w:rsidR="009043DA" w:rsidRPr="009043DA" w:rsidRDefault="009043DA" w:rsidP="009043DA">
      <w:pPr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43DA">
        <w:rPr>
          <w:rFonts w:ascii="Times New Roman" w:hAnsi="Times New Roman" w:cs="Times New Roman"/>
          <w:b/>
          <w:bCs/>
          <w:sz w:val="28"/>
          <w:szCs w:val="28"/>
        </w:rPr>
        <w:t>АРХАНГЕЛЬСКОЙ ОБЛАСТИ</w:t>
      </w:r>
    </w:p>
    <w:p w14:paraId="24CAC0E9" w14:textId="77777777" w:rsidR="009043DA" w:rsidRPr="009043DA" w:rsidRDefault="009043DA" w:rsidP="009043DA">
      <w:pPr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43DA">
        <w:rPr>
          <w:rFonts w:ascii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14:paraId="11576218" w14:textId="77777777" w:rsidR="009043DA" w:rsidRPr="009043DA" w:rsidRDefault="009043DA" w:rsidP="009043DA">
      <w:pPr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5AF614" w14:textId="0A1460A1" w:rsidR="009043DA" w:rsidRDefault="009043DA" w:rsidP="009043DA">
      <w:pPr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3DA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4ACBA3A1" w14:textId="77777777" w:rsidR="009D452D" w:rsidRPr="009043DA" w:rsidRDefault="009D452D" w:rsidP="009043DA">
      <w:pPr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24C3E4F4" w14:textId="6A5CED9C" w:rsidR="009043DA" w:rsidRPr="009043DA" w:rsidRDefault="009D452D" w:rsidP="009D452D">
      <w:pPr>
        <w:tabs>
          <w:tab w:val="right" w:pos="9355"/>
        </w:tabs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273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28 апреля</w:t>
      </w:r>
      <w:r w:rsidRPr="00371273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2</w:t>
      </w:r>
      <w:r w:rsidRPr="00371273">
        <w:rPr>
          <w:b/>
          <w:sz w:val="28"/>
          <w:szCs w:val="28"/>
        </w:rPr>
        <w:t xml:space="preserve"> года      </w:t>
      </w:r>
      <w:r w:rsidR="009043DA" w:rsidRPr="009043DA">
        <w:rPr>
          <w:rFonts w:ascii="Times New Roman" w:hAnsi="Times New Roman" w:cs="Times New Roman"/>
          <w:b/>
          <w:sz w:val="28"/>
          <w:szCs w:val="28"/>
        </w:rPr>
        <w:t>№21</w:t>
      </w:r>
    </w:p>
    <w:p w14:paraId="17240B46" w14:textId="77777777" w:rsidR="002A3A04" w:rsidRPr="009043DA" w:rsidRDefault="002A3A04" w:rsidP="002A3A04">
      <w:pPr>
        <w:rPr>
          <w:rFonts w:ascii="Times New Roman" w:hAnsi="Times New Roman" w:cs="Times New Roman"/>
          <w:bCs/>
          <w:sz w:val="28"/>
          <w:szCs w:val="28"/>
        </w:rPr>
      </w:pPr>
    </w:p>
    <w:p w14:paraId="5CD13034" w14:textId="77777777" w:rsidR="002A3A04" w:rsidRPr="009043DA" w:rsidRDefault="002A3A04" w:rsidP="002A3A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43DA">
        <w:rPr>
          <w:rFonts w:ascii="Times New Roman" w:hAnsi="Times New Roman" w:cs="Times New Roman"/>
          <w:b/>
          <w:bCs/>
          <w:sz w:val="28"/>
          <w:szCs w:val="28"/>
        </w:rPr>
        <w:t>О функционировании системы обращения с ТКО на территории Вилегодского муниципального округа</w:t>
      </w:r>
    </w:p>
    <w:p w14:paraId="25A31998" w14:textId="77777777" w:rsidR="002A3A04" w:rsidRPr="009043DA" w:rsidRDefault="002A3A04" w:rsidP="002A3A04">
      <w:pPr>
        <w:pStyle w:val="a8"/>
        <w:ind w:firstLine="708"/>
        <w:jc w:val="both"/>
        <w:rPr>
          <w:sz w:val="28"/>
          <w:szCs w:val="28"/>
        </w:rPr>
      </w:pPr>
    </w:p>
    <w:p w14:paraId="7D19ABF0" w14:textId="3F2F4436" w:rsidR="002A3A04" w:rsidRPr="009043DA" w:rsidRDefault="002A3A04" w:rsidP="002A3A04">
      <w:pPr>
        <w:pStyle w:val="a8"/>
        <w:ind w:firstLine="708"/>
        <w:jc w:val="both"/>
        <w:rPr>
          <w:sz w:val="28"/>
          <w:szCs w:val="28"/>
        </w:rPr>
      </w:pPr>
      <w:r w:rsidRPr="009043DA">
        <w:rPr>
          <w:sz w:val="28"/>
          <w:szCs w:val="28"/>
        </w:rPr>
        <w:t xml:space="preserve">На основании Федерального закона от 24.06.1998 </w:t>
      </w:r>
      <w:r w:rsidR="00617365" w:rsidRPr="009043DA">
        <w:rPr>
          <w:sz w:val="28"/>
          <w:szCs w:val="28"/>
        </w:rPr>
        <w:t>№</w:t>
      </w:r>
      <w:r w:rsidRPr="009043DA">
        <w:rPr>
          <w:sz w:val="28"/>
          <w:szCs w:val="28"/>
        </w:rPr>
        <w:t xml:space="preserve"> 89-ФЗ </w:t>
      </w:r>
      <w:r w:rsidR="00617365" w:rsidRPr="009043DA">
        <w:rPr>
          <w:sz w:val="28"/>
          <w:szCs w:val="28"/>
        </w:rPr>
        <w:t>«</w:t>
      </w:r>
      <w:r w:rsidRPr="009043DA">
        <w:rPr>
          <w:sz w:val="28"/>
          <w:szCs w:val="28"/>
        </w:rPr>
        <w:t>Об отходах производства и потребления</w:t>
      </w:r>
      <w:r w:rsidR="00617365" w:rsidRPr="009043DA">
        <w:rPr>
          <w:sz w:val="28"/>
          <w:szCs w:val="28"/>
        </w:rPr>
        <w:t>»</w:t>
      </w:r>
      <w:r w:rsidRPr="009043DA">
        <w:rPr>
          <w:sz w:val="28"/>
          <w:szCs w:val="28"/>
        </w:rPr>
        <w:t xml:space="preserve">, </w:t>
      </w:r>
      <w:r w:rsidR="00617365" w:rsidRPr="009043DA">
        <w:rPr>
          <w:sz w:val="28"/>
          <w:szCs w:val="28"/>
        </w:rPr>
        <w:t xml:space="preserve">руководствуясь Уставом Вилегодского муниципального округа Архангельской области, </w:t>
      </w:r>
      <w:r w:rsidRPr="009043DA">
        <w:rPr>
          <w:sz w:val="28"/>
          <w:szCs w:val="28"/>
        </w:rPr>
        <w:t xml:space="preserve">Собрание депутатов </w:t>
      </w:r>
      <w:r w:rsidRPr="009043DA">
        <w:rPr>
          <w:b/>
          <w:sz w:val="28"/>
          <w:szCs w:val="28"/>
        </w:rPr>
        <w:t>РЕШИЛО</w:t>
      </w:r>
      <w:r w:rsidRPr="009043DA">
        <w:rPr>
          <w:sz w:val="28"/>
          <w:szCs w:val="28"/>
        </w:rPr>
        <w:t>:</w:t>
      </w:r>
    </w:p>
    <w:p w14:paraId="5CE62094" w14:textId="77777777" w:rsidR="002A3A04" w:rsidRPr="009043DA" w:rsidRDefault="002A3A04" w:rsidP="002A3A04">
      <w:pPr>
        <w:rPr>
          <w:rFonts w:ascii="Times New Roman" w:hAnsi="Times New Roman" w:cs="Times New Roman"/>
          <w:sz w:val="28"/>
          <w:szCs w:val="28"/>
        </w:rPr>
      </w:pPr>
    </w:p>
    <w:p w14:paraId="037CBA7E" w14:textId="49ADF3D2" w:rsidR="002A3A04" w:rsidRDefault="002A3A04" w:rsidP="002A3A04">
      <w:pPr>
        <w:widowControl/>
        <w:numPr>
          <w:ilvl w:val="0"/>
          <w:numId w:val="8"/>
        </w:numPr>
        <w:tabs>
          <w:tab w:val="left" w:pos="0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9043DA">
        <w:rPr>
          <w:rFonts w:ascii="Times New Roman" w:hAnsi="Times New Roman" w:cs="Times New Roman"/>
          <w:sz w:val="28"/>
          <w:szCs w:val="28"/>
        </w:rPr>
        <w:t>Информацию заместител</w:t>
      </w:r>
      <w:r w:rsidR="00617365" w:rsidRPr="009043DA">
        <w:rPr>
          <w:rFonts w:ascii="Times New Roman" w:hAnsi="Times New Roman" w:cs="Times New Roman"/>
          <w:sz w:val="28"/>
          <w:szCs w:val="28"/>
        </w:rPr>
        <w:t>я</w:t>
      </w:r>
      <w:r w:rsidRPr="009043DA">
        <w:rPr>
          <w:rFonts w:ascii="Times New Roman" w:hAnsi="Times New Roman" w:cs="Times New Roman"/>
          <w:sz w:val="28"/>
          <w:szCs w:val="28"/>
        </w:rPr>
        <w:t xml:space="preserve"> начальника </w:t>
      </w:r>
      <w:r w:rsidR="00617365" w:rsidRPr="009043DA">
        <w:rPr>
          <w:rFonts w:ascii="Times New Roman" w:hAnsi="Times New Roman" w:cs="Times New Roman"/>
          <w:sz w:val="28"/>
          <w:szCs w:val="28"/>
        </w:rPr>
        <w:t>У</w:t>
      </w:r>
      <w:r w:rsidRPr="009043DA">
        <w:rPr>
          <w:rFonts w:ascii="Times New Roman" w:hAnsi="Times New Roman" w:cs="Times New Roman"/>
          <w:sz w:val="28"/>
          <w:szCs w:val="28"/>
        </w:rPr>
        <w:t xml:space="preserve">правления инфраструктурного развития, начальника отдела дорожной деятельности, связи и благоустройства </w:t>
      </w:r>
      <w:r w:rsidR="009043DA">
        <w:rPr>
          <w:rFonts w:ascii="Times New Roman" w:hAnsi="Times New Roman" w:cs="Times New Roman"/>
          <w:sz w:val="28"/>
          <w:szCs w:val="28"/>
        </w:rPr>
        <w:t>а</w:t>
      </w:r>
      <w:r w:rsidRPr="009043DA">
        <w:rPr>
          <w:rFonts w:ascii="Times New Roman" w:hAnsi="Times New Roman" w:cs="Times New Roman"/>
          <w:sz w:val="28"/>
          <w:szCs w:val="28"/>
        </w:rPr>
        <w:t>дминистрации Вилегодского муниципального округа Фокина</w:t>
      </w:r>
      <w:r w:rsidR="00617365" w:rsidRPr="009043DA">
        <w:rPr>
          <w:rFonts w:ascii="Times New Roman" w:hAnsi="Times New Roman" w:cs="Times New Roman"/>
          <w:sz w:val="28"/>
          <w:szCs w:val="28"/>
        </w:rPr>
        <w:t xml:space="preserve"> Ю.А.</w:t>
      </w:r>
      <w:r w:rsidRPr="009043DA">
        <w:rPr>
          <w:rFonts w:ascii="Times New Roman" w:hAnsi="Times New Roman" w:cs="Times New Roman"/>
          <w:sz w:val="28"/>
          <w:szCs w:val="28"/>
        </w:rPr>
        <w:t xml:space="preserve"> принять к сведению.</w:t>
      </w:r>
    </w:p>
    <w:p w14:paraId="316F9A54" w14:textId="199DC62A" w:rsidR="009043DA" w:rsidRDefault="009043DA" w:rsidP="002A3A04">
      <w:pPr>
        <w:widowControl/>
        <w:numPr>
          <w:ilvl w:val="0"/>
          <w:numId w:val="8"/>
        </w:numPr>
        <w:tabs>
          <w:tab w:val="left" w:pos="0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администрации Вилегодского муниципального округа усилить контроль за исполнением контракта на оказание услуг по содержанию мест нахождения ТКО на территории Вилегодского муниципального округа.</w:t>
      </w:r>
    </w:p>
    <w:p w14:paraId="7F9B99C1" w14:textId="68978568" w:rsidR="009043DA" w:rsidRPr="009043DA" w:rsidRDefault="009043DA" w:rsidP="002A3A04">
      <w:pPr>
        <w:widowControl/>
        <w:numPr>
          <w:ilvl w:val="0"/>
          <w:numId w:val="8"/>
        </w:numPr>
        <w:tabs>
          <w:tab w:val="left" w:pos="0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администрации Вилегодского муниципального округа обязать подрядчика провести оперативные работы по приведению контейнерных площадок в соответствии с требованиями СанПиН.</w:t>
      </w:r>
    </w:p>
    <w:p w14:paraId="68942FE4" w14:textId="19D60216" w:rsidR="00617365" w:rsidRDefault="00617365" w:rsidP="0061736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2873FF8" w14:textId="77777777" w:rsidR="009043DA" w:rsidRPr="009043DA" w:rsidRDefault="009043DA" w:rsidP="0061736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7FE2981" w14:textId="77777777" w:rsidR="00617365" w:rsidRPr="009043DA" w:rsidRDefault="00617365" w:rsidP="00617365">
      <w:pPr>
        <w:tabs>
          <w:tab w:val="right" w:pos="935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043DA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0C8AEE04" w14:textId="77777777" w:rsidR="00617365" w:rsidRPr="009043DA" w:rsidRDefault="00617365" w:rsidP="00617365">
      <w:pPr>
        <w:tabs>
          <w:tab w:val="right" w:pos="935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043DA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9043DA">
        <w:rPr>
          <w:rFonts w:ascii="Times New Roman" w:hAnsi="Times New Roman" w:cs="Times New Roman"/>
          <w:sz w:val="28"/>
          <w:szCs w:val="28"/>
        </w:rPr>
        <w:tab/>
        <w:t xml:space="preserve"> С.А. Устюженко</w:t>
      </w:r>
    </w:p>
    <w:p w14:paraId="48D9D31D" w14:textId="77777777" w:rsidR="00617365" w:rsidRPr="009043DA" w:rsidRDefault="00617365" w:rsidP="00617365">
      <w:pPr>
        <w:tabs>
          <w:tab w:val="right" w:pos="935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14:paraId="6EB3A81F" w14:textId="77777777" w:rsidR="00617365" w:rsidRPr="009043DA" w:rsidRDefault="00617365" w:rsidP="00617365">
      <w:pPr>
        <w:rPr>
          <w:rFonts w:ascii="Times New Roman" w:hAnsi="Times New Roman" w:cs="Times New Roman"/>
          <w:sz w:val="28"/>
          <w:szCs w:val="28"/>
        </w:rPr>
      </w:pPr>
    </w:p>
    <w:p w14:paraId="7D45A60B" w14:textId="77777777" w:rsidR="00617365" w:rsidRPr="009043DA" w:rsidRDefault="00617365" w:rsidP="0061736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23CC33" w14:textId="77777777" w:rsidR="002A3A04" w:rsidRPr="009043DA" w:rsidRDefault="002A3A04" w:rsidP="009043DA">
      <w:pPr>
        <w:widowControl/>
        <w:tabs>
          <w:tab w:val="left" w:pos="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sectPr w:rsidR="002A3A04" w:rsidRPr="00904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368EE"/>
    <w:multiLevelType w:val="hybridMultilevel"/>
    <w:tmpl w:val="6D98BE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3AC1434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2" w15:restartNumberingAfterBreak="0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54"/>
    <w:rsid w:val="00033B82"/>
    <w:rsid w:val="000405C3"/>
    <w:rsid w:val="0006659F"/>
    <w:rsid w:val="000B4F3A"/>
    <w:rsid w:val="0013509D"/>
    <w:rsid w:val="00186A02"/>
    <w:rsid w:val="002A3A04"/>
    <w:rsid w:val="002A54C6"/>
    <w:rsid w:val="004029DB"/>
    <w:rsid w:val="004A4D3F"/>
    <w:rsid w:val="004D6D3F"/>
    <w:rsid w:val="00605C43"/>
    <w:rsid w:val="006100F0"/>
    <w:rsid w:val="00617365"/>
    <w:rsid w:val="00646229"/>
    <w:rsid w:val="006C4319"/>
    <w:rsid w:val="006F6112"/>
    <w:rsid w:val="007C4447"/>
    <w:rsid w:val="009043DA"/>
    <w:rsid w:val="009D452D"/>
    <w:rsid w:val="00A06EEC"/>
    <w:rsid w:val="00AA032D"/>
    <w:rsid w:val="00AB3080"/>
    <w:rsid w:val="00B004B0"/>
    <w:rsid w:val="00DC0439"/>
    <w:rsid w:val="00EA5B41"/>
    <w:rsid w:val="00ED5C54"/>
    <w:rsid w:val="00F467CA"/>
    <w:rsid w:val="00F7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06B9E"/>
  <w15:chartTrackingRefBased/>
  <w15:docId w15:val="{FC8C556D-8AA4-4B83-979C-67D87DCA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59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6659F"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06659F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659F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659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659F"/>
    <w:pPr>
      <w:keepNext/>
      <w:keepLines/>
      <w:numPr>
        <w:ilvl w:val="4"/>
        <w:numId w:val="1"/>
      </w:numPr>
      <w:tabs>
        <w:tab w:val="num" w:pos="360"/>
      </w:tabs>
      <w:spacing w:before="40"/>
      <w:ind w:left="0" w:firstLine="72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659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659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659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659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6659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659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6659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6659F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6659F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6659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6659F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6659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665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customStyle="1" w:styleId="a3">
    <w:name w:val="Цветовое выделение"/>
    <w:uiPriority w:val="99"/>
    <w:rsid w:val="0006659F"/>
    <w:rPr>
      <w:b/>
      <w:bCs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0B4F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4F3A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1"/>
    <w:qFormat/>
    <w:rsid w:val="00EA5B41"/>
    <w:pPr>
      <w:adjustRightInd/>
      <w:ind w:left="118" w:firstLine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EA5B41"/>
    <w:rPr>
      <w:rFonts w:ascii="Times New Roman" w:eastAsia="Times New Roman" w:hAnsi="Times New Roman" w:cs="Times New Roman"/>
      <w:sz w:val="26"/>
      <w:szCs w:val="26"/>
    </w:rPr>
  </w:style>
  <w:style w:type="character" w:customStyle="1" w:styleId="dib">
    <w:name w:val="dib"/>
    <w:basedOn w:val="a0"/>
    <w:rsid w:val="000405C3"/>
  </w:style>
  <w:style w:type="paragraph" w:styleId="a8">
    <w:name w:val="No Spacing"/>
    <w:uiPriority w:val="1"/>
    <w:qFormat/>
    <w:rsid w:val="002A3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617365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9043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8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Фокин Андрей Юрьевич</dc:creator>
  <cp:keywords/>
  <dc:description/>
  <cp:lastModifiedBy>USER</cp:lastModifiedBy>
  <cp:revision>4</cp:revision>
  <cp:lastPrinted>2022-05-04T08:54:00Z</cp:lastPrinted>
  <dcterms:created xsi:type="dcterms:W3CDTF">2022-05-04T08:28:00Z</dcterms:created>
  <dcterms:modified xsi:type="dcterms:W3CDTF">2022-05-04T08:55:00Z</dcterms:modified>
</cp:coreProperties>
</file>