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7F148124" w:rsidR="0088062B" w:rsidRPr="004A33B0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4A33B0"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 </w:t>
      </w:r>
      <w:r w:rsidR="00D5678A"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>июня</w:t>
      </w:r>
      <w:r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D5678A"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</w:t>
      </w:r>
      <w:r w:rsidR="004A33B0" w:rsidRPr="004A33B0">
        <w:rPr>
          <w:rFonts w:ascii="Times New Roman" w:eastAsia="Times New Roman" w:hAnsi="Times New Roman"/>
          <w:b/>
          <w:sz w:val="28"/>
          <w:szCs w:val="28"/>
          <w:lang w:eastAsia="ru-RU"/>
        </w:rPr>
        <w:t>49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5DEA59" w14:textId="77777777" w:rsidR="004A33B0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Собрания депутатов Вилегодского муниципального округа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29 июня 2021 года № 122 «Об утверждении Положения о порядке установления и выплаты пенсии за выслугу лет лицам, замещавшим муниципальные должности, должности муниципальной службы </w:t>
      </w:r>
    </w:p>
    <w:p w14:paraId="53B4B06D" w14:textId="196C6B52" w:rsidR="004A33B0" w:rsidRDefault="00D5678A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органах местного самоуправления </w:t>
      </w:r>
    </w:p>
    <w:p w14:paraId="7FCD7E6A" w14:textId="4D69176E" w:rsidR="002A2CDC" w:rsidRDefault="00D5678A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Вилегодского муниципального округа» </w:t>
      </w:r>
    </w:p>
    <w:p w14:paraId="4B9C21CD" w14:textId="77777777" w:rsidR="008D0FBE" w:rsidRPr="002A2CDC" w:rsidRDefault="008D0FBE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C99887" w14:textId="073E6C2C" w:rsidR="001B4384" w:rsidRDefault="00D5678A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В соответствии </w:t>
      </w:r>
      <w:r w:rsidRPr="00564FC7"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со ст. 24 Федерального закона от 02.03.2007 № 25-ФЗ «О муниципальной службе в Российской Федерации», </w:t>
      </w:r>
      <w:r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статьей 1 </w:t>
      </w:r>
      <w:r w:rsidRPr="00564FC7">
        <w:rPr>
          <w:rFonts w:ascii="Times New Roman" w:eastAsia="SimSun" w:hAnsi="Times New Roman"/>
          <w:bCs/>
          <w:sz w:val="28"/>
          <w:szCs w:val="27"/>
          <w:lang w:eastAsia="zh-CN"/>
        </w:rPr>
        <w:t>закон</w:t>
      </w:r>
      <w:r>
        <w:rPr>
          <w:rFonts w:ascii="Times New Roman" w:eastAsia="SimSun" w:hAnsi="Times New Roman"/>
          <w:bCs/>
          <w:sz w:val="28"/>
          <w:szCs w:val="27"/>
          <w:lang w:eastAsia="zh-CN"/>
        </w:rPr>
        <w:t>а</w:t>
      </w:r>
      <w:r w:rsidRPr="00564FC7"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 Архангельской области от 16.04.1998 № 68-15-ОЗ «О пенсионном обеспечении лиц, замещавших муниципальные должности, должности муниципальной службы муниципальных образования Архангельской области», законом Архангельской области от 07.07.1999 № 151-23-ОЗ «О порядке исчисления стажа муниципальной службы в Архангельской области», законом Архангельской области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="006B206C">
        <w:rPr>
          <w:rFonts w:ascii="Times New Roman" w:eastAsia="SimSun" w:hAnsi="Times New Roman"/>
          <w:bCs/>
          <w:sz w:val="28"/>
          <w:szCs w:val="27"/>
          <w:lang w:eastAsia="zh-CN"/>
        </w:rPr>
        <w:t xml:space="preserve">в связи с поступлением экспертного заключения Правового департамента Администрации Губернатора Архангельской области и Правительства Архангельской области от 11.04.2022 № 09-03/415, руководствуясь </w:t>
      </w:r>
      <w:r w:rsidR="00A54A7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D4B3C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ставом Вилегодского муниципального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A54A75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Архангельской области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00C89926" w14:textId="77777777" w:rsidR="004A33B0" w:rsidRDefault="004A33B0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33ED51D4" w14:textId="17D8B864" w:rsidR="001B4384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438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B206C">
        <w:rPr>
          <w:rFonts w:ascii="Times New Roman" w:hAnsi="Times New Roman"/>
          <w:sz w:val="28"/>
          <w:szCs w:val="28"/>
        </w:rPr>
        <w:t xml:space="preserve">Внести в решение Собрания депутатов Вилегодского муниципального округа Архангельской области от 29 июня 2021 года № 122 «Об утверждении Положения о порядке установления и выплаты пенсии за выслугу лет лицам, замещавшим муниципальные должности, должности муниципальной службы в органах местного самоуправления Вилегодского муниципального округа» следующие изменения и дополнения: </w:t>
      </w:r>
    </w:p>
    <w:p w14:paraId="77CC672E" w14:textId="0B9E27C7" w:rsidR="00BA4A2B" w:rsidRDefault="00270C89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абзац 5 пункта 2.5 изложить в следующей редакции: </w:t>
      </w:r>
      <w:r w:rsidR="00BA4A2B">
        <w:rPr>
          <w:rFonts w:ascii="Times New Roman" w:hAnsi="Times New Roman"/>
          <w:sz w:val="28"/>
          <w:szCs w:val="28"/>
        </w:rPr>
        <w:t>«</w:t>
      </w:r>
      <w:r w:rsidR="00E33946">
        <w:rPr>
          <w:rFonts w:ascii="Times New Roman" w:hAnsi="Times New Roman"/>
          <w:sz w:val="28"/>
          <w:szCs w:val="28"/>
        </w:rPr>
        <w:t xml:space="preserve">Включение в стаж периодов замещения должностей, предусмотренных статьей 2 закона Архангельской области от 07 июля 1999 года № 161-23-ОЗ «О порядке исчисления стажа муниципальной службы», лицам, замещавшим </w:t>
      </w:r>
      <w:r w:rsidR="00E33946">
        <w:rPr>
          <w:rFonts w:ascii="Times New Roman" w:hAnsi="Times New Roman"/>
          <w:sz w:val="28"/>
          <w:szCs w:val="28"/>
        </w:rPr>
        <w:lastRenderedPageBreak/>
        <w:t>муниципальные должности на постоянной основе, принимается главой Вилегодского муниципального округа, иным лицом, уполномоченным осуществлять обязанности представителя нанимателя (работодателя)</w:t>
      </w:r>
      <w:r w:rsidR="00BA4A2B">
        <w:rPr>
          <w:rFonts w:ascii="Times New Roman" w:hAnsi="Times New Roman"/>
          <w:sz w:val="28"/>
          <w:szCs w:val="28"/>
        </w:rPr>
        <w:t xml:space="preserve"> на основании решении комиссии, созданной главой Вилегодского муниципального округа, которое носит рекомендательный характер». </w:t>
      </w:r>
    </w:p>
    <w:p w14:paraId="5F29CCD0" w14:textId="77777777" w:rsidR="00EF1284" w:rsidRDefault="00E33946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70C89">
        <w:rPr>
          <w:rFonts w:ascii="Times New Roman" w:hAnsi="Times New Roman"/>
          <w:sz w:val="28"/>
          <w:szCs w:val="28"/>
        </w:rPr>
        <w:t xml:space="preserve"> </w:t>
      </w:r>
      <w:r w:rsidR="00BA4A2B">
        <w:rPr>
          <w:rFonts w:ascii="Times New Roman" w:hAnsi="Times New Roman"/>
          <w:sz w:val="28"/>
          <w:szCs w:val="28"/>
        </w:rPr>
        <w:t>2) в</w:t>
      </w:r>
      <w:r w:rsidR="00EF1284">
        <w:rPr>
          <w:rFonts w:ascii="Times New Roman" w:hAnsi="Times New Roman"/>
          <w:sz w:val="28"/>
          <w:szCs w:val="28"/>
        </w:rPr>
        <w:t xml:space="preserve"> пунктах</w:t>
      </w:r>
      <w:r w:rsidR="00BA4A2B">
        <w:rPr>
          <w:rFonts w:ascii="Times New Roman" w:hAnsi="Times New Roman"/>
          <w:sz w:val="28"/>
          <w:szCs w:val="28"/>
        </w:rPr>
        <w:t xml:space="preserve"> 4.1.1, </w:t>
      </w:r>
      <w:r w:rsidR="00EF1284">
        <w:rPr>
          <w:rFonts w:ascii="Times New Roman" w:hAnsi="Times New Roman"/>
          <w:sz w:val="28"/>
          <w:szCs w:val="28"/>
        </w:rPr>
        <w:t xml:space="preserve">4.1.2, 4.1.3 дефисы первые дополнить словами «и (или) основная информация о трудовой деятельности и трудовом стаже (в соответствии со статьей 66.1 Трудового кодекса Российской Федерации)»; </w:t>
      </w:r>
    </w:p>
    <w:p w14:paraId="7026A4CC" w14:textId="0C856384" w:rsidR="00270C89" w:rsidRDefault="00EF12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приложении № 2 к Положению о порядке установления и выплаты пенсии за выслугу лет лицам, замещавших муниципальные должности, должности муниципальной службы в органах местного самоуправления Вилегодского муниципального округа слова «Приложение: - копия трудовой книжки», дополнить словами  «и (или) основная информация о трудовой деятельности и трудовом стаже (в соответствии со статьей 66.1 Трудового кодекса Российской Федерации)»; </w:t>
      </w:r>
    </w:p>
    <w:p w14:paraId="3269033D" w14:textId="602B70C8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136A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1136A">
        <w:rPr>
          <w:rFonts w:ascii="Times New Roman" w:hAnsi="Times New Roman"/>
          <w:sz w:val="28"/>
          <w:szCs w:val="28"/>
        </w:rPr>
        <w:t>А</w:t>
      </w:r>
      <w:r w:rsidR="00F1136A" w:rsidRPr="00AE13BF">
        <w:rPr>
          <w:rFonts w:ascii="Times New Roman" w:hAnsi="Times New Roman"/>
          <w:sz w:val="28"/>
          <w:szCs w:val="28"/>
        </w:rPr>
        <w:t>дминистрации</w:t>
      </w:r>
      <w:r w:rsidR="00F1136A" w:rsidRPr="00C1176B">
        <w:rPr>
          <w:rFonts w:ascii="Times New Roman" w:hAnsi="Times New Roman"/>
          <w:sz w:val="28"/>
          <w:szCs w:val="28"/>
        </w:rPr>
        <w:t xml:space="preserve"> </w:t>
      </w:r>
      <w:r w:rsidR="00F1136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F1136A" w:rsidRPr="00C1176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разделе</w:t>
      </w:r>
      <w:r w:rsidR="00F1136A">
        <w:rPr>
          <w:rFonts w:ascii="Times New Roman" w:hAnsi="Times New Roman"/>
          <w:sz w:val="28"/>
          <w:szCs w:val="28"/>
        </w:rPr>
        <w:t xml:space="preserve"> </w:t>
      </w:r>
      <w:r w:rsidR="00A54A75" w:rsidRPr="00C1176B">
        <w:rPr>
          <w:rFonts w:ascii="Times New Roman" w:hAnsi="Times New Roman"/>
          <w:sz w:val="28"/>
          <w:szCs w:val="28"/>
        </w:rPr>
        <w:t>Собрания депутатов Вилегодского муниципального округа.</w:t>
      </w:r>
    </w:p>
    <w:p w14:paraId="01AE111B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0DD2F966" w14:textId="77777777" w:rsidR="00376DE9" w:rsidRPr="00CE3E38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1B6878F" w14:textId="77777777" w:rsidR="0088062B" w:rsidRPr="00CE3E38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8174FD7" w14:textId="77777777" w:rsidR="004A33B0" w:rsidRDefault="004A33B0" w:rsidP="004A33B0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45"/>
      <w:bookmarkEnd w:id="1"/>
      <w:r>
        <w:rPr>
          <w:rFonts w:ascii="Times New Roman" w:eastAsiaTheme="minorHAnsi" w:hAnsi="Times New Roman"/>
          <w:sz w:val="28"/>
          <w:szCs w:val="28"/>
        </w:rPr>
        <w:t>Председатель Собрания депутатов</w:t>
      </w:r>
    </w:p>
    <w:p w14:paraId="415ED56E" w14:textId="77777777" w:rsidR="004A33B0" w:rsidRDefault="004A33B0" w:rsidP="004A33B0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>
        <w:rPr>
          <w:rFonts w:ascii="Times New Roman" w:eastAsiaTheme="minorHAnsi" w:hAnsi="Times New Roman"/>
          <w:sz w:val="28"/>
          <w:szCs w:val="28"/>
        </w:rPr>
        <w:tab/>
        <w:t>С.А. Устюженко</w:t>
      </w:r>
    </w:p>
    <w:p w14:paraId="6E2EAD22" w14:textId="77777777" w:rsidR="004A33B0" w:rsidRDefault="004A33B0" w:rsidP="004A33B0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0FB4D8D5" w14:textId="77777777" w:rsidR="004A33B0" w:rsidRDefault="004A33B0" w:rsidP="004A33B0">
      <w:pPr>
        <w:tabs>
          <w:tab w:val="right" w:pos="9354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03F23C11" w14:textId="6EF34F84" w:rsidR="00216559" w:rsidRDefault="004A33B0" w:rsidP="004A33B0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Глава Вилегодского муниципального округа</w:t>
      </w:r>
      <w:r>
        <w:rPr>
          <w:rFonts w:ascii="Times New Roman" w:eastAsiaTheme="minorHAnsi" w:hAnsi="Times New Roman"/>
          <w:sz w:val="28"/>
          <w:szCs w:val="28"/>
        </w:rPr>
        <w:tab/>
        <w:t>А.Ю. Аксенов</w:t>
      </w:r>
    </w:p>
    <w:p w14:paraId="63A41893" w14:textId="77777777" w:rsidR="00216559" w:rsidRDefault="00216559" w:rsidP="0021655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-455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p w14:paraId="7126499E" w14:textId="77777777" w:rsidR="00216559" w:rsidRDefault="00216559" w:rsidP="0021655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-455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p w14:paraId="7BC587EE" w14:textId="77777777" w:rsidR="00216559" w:rsidRDefault="00216559" w:rsidP="0021655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-455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p w14:paraId="6F3CBED0" w14:textId="77777777" w:rsidR="00216559" w:rsidRDefault="00216559" w:rsidP="0021655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-455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p w14:paraId="76AC3F42" w14:textId="77777777" w:rsidR="00216559" w:rsidRDefault="00216559" w:rsidP="0021655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" w:right="-455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ru-RU"/>
        </w:rPr>
      </w:pPr>
    </w:p>
    <w:p w14:paraId="3687A8C5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625700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B04EC7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CAEF79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67B6DD" w14:textId="77777777" w:rsidR="00AE13BF" w:rsidRDefault="00AE13BF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8"/>
        </w:rPr>
      </w:pPr>
      <w:bookmarkStart w:id="2" w:name="Par174"/>
      <w:bookmarkEnd w:id="2"/>
    </w:p>
    <w:sectPr w:rsidR="00AE13BF" w:rsidSect="004A33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559F5" w14:textId="77777777" w:rsidR="00372114" w:rsidRDefault="00372114" w:rsidP="009D4ECB">
      <w:pPr>
        <w:spacing w:after="0" w:line="240" w:lineRule="auto"/>
      </w:pPr>
      <w:r>
        <w:separator/>
      </w:r>
    </w:p>
  </w:endnote>
  <w:endnote w:type="continuationSeparator" w:id="0">
    <w:p w14:paraId="47EA1296" w14:textId="77777777" w:rsidR="00372114" w:rsidRDefault="00372114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AACE3" w14:textId="77777777" w:rsidR="00372114" w:rsidRDefault="00372114" w:rsidP="009D4ECB">
      <w:pPr>
        <w:spacing w:after="0" w:line="240" w:lineRule="auto"/>
      </w:pPr>
      <w:r>
        <w:separator/>
      </w:r>
    </w:p>
  </w:footnote>
  <w:footnote w:type="continuationSeparator" w:id="0">
    <w:p w14:paraId="1F98EA54" w14:textId="77777777" w:rsidR="00372114" w:rsidRDefault="00372114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EBE"/>
    <w:rsid w:val="001B4384"/>
    <w:rsid w:val="001F086B"/>
    <w:rsid w:val="00212BA6"/>
    <w:rsid w:val="00216559"/>
    <w:rsid w:val="00270C89"/>
    <w:rsid w:val="002A2CDC"/>
    <w:rsid w:val="002F3ED1"/>
    <w:rsid w:val="0032420A"/>
    <w:rsid w:val="00372114"/>
    <w:rsid w:val="00376DE9"/>
    <w:rsid w:val="003940B4"/>
    <w:rsid w:val="003E758E"/>
    <w:rsid w:val="00402897"/>
    <w:rsid w:val="004A104B"/>
    <w:rsid w:val="004A33B0"/>
    <w:rsid w:val="004B5260"/>
    <w:rsid w:val="004B6145"/>
    <w:rsid w:val="004C1D24"/>
    <w:rsid w:val="00536CC1"/>
    <w:rsid w:val="0055242A"/>
    <w:rsid w:val="005813FD"/>
    <w:rsid w:val="00584C72"/>
    <w:rsid w:val="00587091"/>
    <w:rsid w:val="005876D6"/>
    <w:rsid w:val="005E6880"/>
    <w:rsid w:val="0061637E"/>
    <w:rsid w:val="006237B0"/>
    <w:rsid w:val="006B0C74"/>
    <w:rsid w:val="006B206C"/>
    <w:rsid w:val="006C5BEE"/>
    <w:rsid w:val="00773720"/>
    <w:rsid w:val="007A762C"/>
    <w:rsid w:val="007E4E7A"/>
    <w:rsid w:val="008272AE"/>
    <w:rsid w:val="00874E5F"/>
    <w:rsid w:val="0088062B"/>
    <w:rsid w:val="008908E4"/>
    <w:rsid w:val="008D0FBE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4A75"/>
    <w:rsid w:val="00A85084"/>
    <w:rsid w:val="00AB0E0E"/>
    <w:rsid w:val="00AB503A"/>
    <w:rsid w:val="00AE13BF"/>
    <w:rsid w:val="00B14308"/>
    <w:rsid w:val="00B33BBD"/>
    <w:rsid w:val="00B400C5"/>
    <w:rsid w:val="00B66DAE"/>
    <w:rsid w:val="00BA4A2B"/>
    <w:rsid w:val="00BB5C37"/>
    <w:rsid w:val="00BF0FE9"/>
    <w:rsid w:val="00C3444A"/>
    <w:rsid w:val="00C40ABC"/>
    <w:rsid w:val="00CA4E51"/>
    <w:rsid w:val="00CF21AB"/>
    <w:rsid w:val="00D5678A"/>
    <w:rsid w:val="00DC5D2C"/>
    <w:rsid w:val="00E14321"/>
    <w:rsid w:val="00E17869"/>
    <w:rsid w:val="00E33946"/>
    <w:rsid w:val="00E41EC8"/>
    <w:rsid w:val="00E60D55"/>
    <w:rsid w:val="00E91D73"/>
    <w:rsid w:val="00ED4B3C"/>
    <w:rsid w:val="00EF1284"/>
    <w:rsid w:val="00F1136A"/>
    <w:rsid w:val="00F47748"/>
    <w:rsid w:val="00FA7F82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2022-06-27T06:04:00Z</cp:lastPrinted>
  <dcterms:created xsi:type="dcterms:W3CDTF">2022-06-27T06:02:00Z</dcterms:created>
  <dcterms:modified xsi:type="dcterms:W3CDTF">2022-06-27T06:04:00Z</dcterms:modified>
</cp:coreProperties>
</file>