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4B" w:rsidRPr="00DB4B4B" w:rsidRDefault="00DB4B4B" w:rsidP="00DB4B4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DB4B4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СОБРАНИЕ ДЕПУТАТОВ</w:t>
      </w:r>
      <w:r w:rsidRPr="00DB4B4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ВИЛЕГОДСКОГО МУНИЦИПАЛЬНОГО ОКРУГА</w:t>
      </w:r>
      <w:r w:rsidRPr="00DB4B4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АРХАНГЕЛЬСКОЙ ОБЛАСТИ</w:t>
      </w:r>
    </w:p>
    <w:p w:rsidR="00DB4B4B" w:rsidRPr="00DB4B4B" w:rsidRDefault="00DB4B4B" w:rsidP="00DB4B4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B4B4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(первого созыва)</w:t>
      </w:r>
    </w:p>
    <w:p w:rsidR="00DB4B4B" w:rsidRPr="00DB4B4B" w:rsidRDefault="00DB4B4B" w:rsidP="00DB4B4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B4B4B" w:rsidRPr="00DB4B4B" w:rsidRDefault="00DB4B4B" w:rsidP="00DB4B4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DB4B4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РЕШЕНИЕ</w:t>
      </w:r>
    </w:p>
    <w:p w:rsidR="00DB4B4B" w:rsidRPr="00DB4B4B" w:rsidRDefault="00DB4B4B" w:rsidP="00DB4B4B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DB4B4B" w:rsidRPr="00DB4B4B" w:rsidRDefault="00DB4B4B" w:rsidP="00DB4B4B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DB4B4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от 08 апреля 2021 г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ода</w:t>
      </w:r>
      <w:r w:rsidRPr="00DB4B4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№8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</w:t>
      </w:r>
    </w:p>
    <w:p w:rsidR="0013747F" w:rsidRPr="00575C71" w:rsidRDefault="0013747F" w:rsidP="00B40E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84D" w:rsidRDefault="00B40E76" w:rsidP="00B40E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C71">
        <w:rPr>
          <w:rFonts w:ascii="Times New Roman" w:hAnsi="Times New Roman" w:cs="Times New Roman"/>
          <w:b/>
          <w:sz w:val="28"/>
          <w:szCs w:val="28"/>
        </w:rPr>
        <w:t xml:space="preserve">О выполнении прогнозного плана приватизации </w:t>
      </w:r>
    </w:p>
    <w:p w:rsidR="00D2784D" w:rsidRDefault="00B40E76" w:rsidP="00B40E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C71">
        <w:rPr>
          <w:rFonts w:ascii="Times New Roman" w:hAnsi="Times New Roman" w:cs="Times New Roman"/>
          <w:b/>
          <w:sz w:val="28"/>
          <w:szCs w:val="28"/>
        </w:rPr>
        <w:t xml:space="preserve">муниципального имущества муниципального образования </w:t>
      </w:r>
    </w:p>
    <w:p w:rsidR="00B40E76" w:rsidRPr="00575C71" w:rsidRDefault="00B40E76" w:rsidP="00B40E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C71">
        <w:rPr>
          <w:rFonts w:ascii="Times New Roman" w:hAnsi="Times New Roman" w:cs="Times New Roman"/>
          <w:b/>
          <w:sz w:val="28"/>
          <w:szCs w:val="28"/>
        </w:rPr>
        <w:t>«Вилегодский муниципальный район»</w:t>
      </w:r>
      <w:r w:rsidR="00D278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C71">
        <w:rPr>
          <w:rFonts w:ascii="Times New Roman" w:hAnsi="Times New Roman" w:cs="Times New Roman"/>
          <w:b/>
          <w:sz w:val="28"/>
          <w:szCs w:val="28"/>
        </w:rPr>
        <w:t>за 2020 год</w:t>
      </w:r>
    </w:p>
    <w:p w:rsidR="004D30B0" w:rsidRPr="00575C71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6D0B46" w:rsidRDefault="006D0B46" w:rsidP="006D0B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C71">
        <w:rPr>
          <w:rFonts w:ascii="Times New Roman" w:hAnsi="Times New Roman" w:cs="Times New Roman"/>
          <w:sz w:val="28"/>
          <w:szCs w:val="28"/>
        </w:rPr>
        <w:t>На основании Федерального закона от 21 декабря 2001 года № 178-ФЗ</w:t>
      </w:r>
      <w:r w:rsidR="008C47FD" w:rsidRPr="00575C71">
        <w:rPr>
          <w:rFonts w:ascii="Times New Roman" w:hAnsi="Times New Roman" w:cs="Times New Roman"/>
          <w:sz w:val="28"/>
          <w:szCs w:val="28"/>
        </w:rPr>
        <w:br/>
      </w:r>
      <w:r w:rsidRPr="00575C71">
        <w:rPr>
          <w:rFonts w:ascii="Times New Roman" w:hAnsi="Times New Roman" w:cs="Times New Roman"/>
          <w:sz w:val="28"/>
          <w:szCs w:val="28"/>
        </w:rPr>
        <w:t xml:space="preserve">«О приватизации государственного и муниципального имущества», руководствуясь Уставом Вилегодского муниципального округа, Собрание депутатов </w:t>
      </w:r>
      <w:r w:rsidRPr="00575C71">
        <w:rPr>
          <w:rFonts w:ascii="Times New Roman" w:hAnsi="Times New Roman" w:cs="Times New Roman"/>
          <w:b/>
          <w:sz w:val="28"/>
          <w:szCs w:val="28"/>
        </w:rPr>
        <w:t>РЕШИЛО</w:t>
      </w:r>
      <w:r w:rsidRPr="00575C71">
        <w:rPr>
          <w:rFonts w:ascii="Times New Roman" w:hAnsi="Times New Roman" w:cs="Times New Roman"/>
          <w:sz w:val="28"/>
          <w:szCs w:val="28"/>
        </w:rPr>
        <w:t>:</w:t>
      </w:r>
    </w:p>
    <w:p w:rsidR="00DB4B4B" w:rsidRPr="00575C71" w:rsidRDefault="00DB4B4B" w:rsidP="006D0B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B46" w:rsidRPr="00575C71" w:rsidRDefault="004D30B0" w:rsidP="008C47FD">
      <w:pPr>
        <w:widowControl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75C7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Утвердить </w:t>
      </w:r>
      <w:r w:rsidR="00D2784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прилагаемый </w:t>
      </w:r>
      <w:r w:rsidR="006D0B46" w:rsidRPr="00575C7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отчет о выполнении прогнозного плана приватизации муниципального имущества муниципального образования «Вилегодский муниципальный район» </w:t>
      </w:r>
      <w:r w:rsidR="008C47FD" w:rsidRPr="00575C7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за 2020 год.</w:t>
      </w:r>
    </w:p>
    <w:p w:rsidR="004D30B0" w:rsidRPr="00575C71" w:rsidRDefault="004D30B0" w:rsidP="008C47FD">
      <w:pPr>
        <w:widowControl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75C7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Опубликовать настоящее решение в муниципальной газете Вилегодского муниципального </w:t>
      </w:r>
      <w:r w:rsidR="001E4ADA" w:rsidRPr="00575C7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района </w:t>
      </w:r>
      <w:r w:rsidRPr="00575C7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«Вестник Виледи»</w:t>
      </w:r>
      <w:r w:rsidR="006D0B46" w:rsidRPr="00575C7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и </w:t>
      </w:r>
      <w:r w:rsidR="006D0B46" w:rsidRPr="00575C71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Вилегодского муниципального округа в разделе </w:t>
      </w:r>
      <w:r w:rsidR="004C722E" w:rsidRPr="00575C71">
        <w:rPr>
          <w:rFonts w:ascii="Times New Roman" w:hAnsi="Times New Roman" w:cs="Times New Roman"/>
          <w:sz w:val="28"/>
          <w:szCs w:val="28"/>
        </w:rPr>
        <w:t>Собрание депутатов</w:t>
      </w:r>
      <w:r w:rsidR="006D0B46" w:rsidRPr="00575C71">
        <w:rPr>
          <w:rFonts w:ascii="Times New Roman" w:hAnsi="Times New Roman" w:cs="Times New Roman"/>
          <w:sz w:val="28"/>
          <w:szCs w:val="28"/>
        </w:rPr>
        <w:t>.</w:t>
      </w:r>
    </w:p>
    <w:p w:rsidR="006D0B46" w:rsidRPr="00575C71" w:rsidRDefault="004D30B0" w:rsidP="008C47FD">
      <w:pPr>
        <w:widowControl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75C7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Настоящее решение вступает в силу со дня его официального опубликования</w:t>
      </w:r>
      <w:r w:rsidR="001E4ADA" w:rsidRPr="00575C7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4D30B0" w:rsidRDefault="004D30B0" w:rsidP="000F7375">
      <w:pPr>
        <w:widowControl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0F7375" w:rsidRPr="00575C71" w:rsidRDefault="000F7375" w:rsidP="000F7375">
      <w:pPr>
        <w:widowControl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D30B0" w:rsidRPr="00575C71" w:rsidRDefault="004D30B0" w:rsidP="000F737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75C7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Председатель Собрания</w:t>
      </w:r>
      <w:r w:rsidR="0041507E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депутатов</w:t>
      </w:r>
    </w:p>
    <w:p w:rsidR="004D30B0" w:rsidRPr="00575C71" w:rsidRDefault="004D30B0" w:rsidP="000F737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75C7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Вилегодского муниципального округа</w:t>
      </w:r>
      <w:r w:rsidRPr="00575C7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ab/>
        <w:t>С.А. Устюженко</w:t>
      </w:r>
    </w:p>
    <w:p w:rsidR="004C722E" w:rsidRDefault="004C722E" w:rsidP="000F7375">
      <w:pPr>
        <w:widowControl/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F7375" w:rsidRDefault="000F7375" w:rsidP="000F7375">
      <w:pPr>
        <w:widowControl/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3747F" w:rsidRPr="00575C71" w:rsidRDefault="0013747F" w:rsidP="000F737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75C71">
        <w:rPr>
          <w:rFonts w:ascii="Times New Roman" w:hAnsi="Times New Roman" w:cs="Times New Roman"/>
          <w:sz w:val="28"/>
          <w:szCs w:val="28"/>
        </w:rPr>
        <w:t>Глав Вилегодского муниципального округа</w:t>
      </w:r>
      <w:r w:rsidR="00575C71" w:rsidRPr="00575C71">
        <w:rPr>
          <w:rFonts w:ascii="Times New Roman" w:hAnsi="Times New Roman" w:cs="Times New Roman"/>
          <w:sz w:val="28"/>
          <w:szCs w:val="28"/>
        </w:rPr>
        <w:tab/>
      </w:r>
      <w:r w:rsidRPr="00575C71">
        <w:rPr>
          <w:rFonts w:ascii="Times New Roman" w:hAnsi="Times New Roman" w:cs="Times New Roman"/>
          <w:sz w:val="28"/>
          <w:szCs w:val="28"/>
        </w:rPr>
        <w:t>А.Ю. Аксенов</w:t>
      </w:r>
    </w:p>
    <w:p w:rsidR="00F2790E" w:rsidRPr="00575C71" w:rsidRDefault="004D30B0" w:rsidP="000F7375">
      <w:pPr>
        <w:pStyle w:val="11"/>
        <w:ind w:firstLine="0"/>
        <w:jc w:val="center"/>
        <w:rPr>
          <w:color w:val="000000"/>
          <w:sz w:val="28"/>
          <w:szCs w:val="28"/>
          <w:highlight w:val="yellow"/>
        </w:rPr>
      </w:pPr>
      <w:r w:rsidRPr="00575C71">
        <w:rPr>
          <w:color w:val="000000"/>
          <w:sz w:val="28"/>
          <w:szCs w:val="28"/>
          <w:highlight w:val="yellow"/>
        </w:rPr>
        <w:br w:type="page"/>
      </w:r>
    </w:p>
    <w:p w:rsidR="004D30B0" w:rsidRPr="004D30B0" w:rsidRDefault="00D2784D" w:rsidP="0013747F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</w:t>
      </w:r>
    </w:p>
    <w:p w:rsidR="004D30B0" w:rsidRPr="004D30B0" w:rsidRDefault="004D30B0" w:rsidP="0013747F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решени</w:t>
      </w:r>
      <w:r w:rsidR="00D2784D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ем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4D30B0" w:rsidRDefault="004D30B0" w:rsidP="0013747F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D2784D" w:rsidRPr="004D30B0" w:rsidRDefault="00D2784D" w:rsidP="0013747F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Архангельской области</w:t>
      </w:r>
    </w:p>
    <w:p w:rsidR="004D30B0" w:rsidRPr="004D30B0" w:rsidRDefault="004D30B0" w:rsidP="0013747F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от </w:t>
      </w:r>
      <w:r w:rsidR="00DB4B4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08 апреля 2021 года 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№ </w:t>
      </w:r>
      <w:r w:rsidR="00DB4B4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82</w:t>
      </w:r>
    </w:p>
    <w:p w:rsidR="00745B8B" w:rsidRPr="004D30B0" w:rsidRDefault="00745B8B" w:rsidP="00745B8B">
      <w:pPr>
        <w:pStyle w:val="11"/>
        <w:ind w:firstLine="0"/>
        <w:jc w:val="right"/>
        <w:rPr>
          <w:color w:val="000000"/>
          <w:sz w:val="26"/>
          <w:szCs w:val="26"/>
          <w:highlight w:val="yellow"/>
        </w:rPr>
      </w:pPr>
    </w:p>
    <w:p w:rsidR="006D0B46" w:rsidRPr="006D0B46" w:rsidRDefault="006D0B46" w:rsidP="006D0B46">
      <w:pPr>
        <w:tabs>
          <w:tab w:val="left" w:pos="1122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D0B46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D2784D" w:rsidRDefault="006D0B46" w:rsidP="006D0B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0B46">
        <w:rPr>
          <w:rFonts w:ascii="Times New Roman" w:hAnsi="Times New Roman" w:cs="Times New Roman"/>
          <w:b/>
          <w:sz w:val="26"/>
          <w:szCs w:val="26"/>
        </w:rPr>
        <w:t xml:space="preserve">о выполнении прогнозного плана приватизации муниципального имущества муниципального образования «Вилегодский муниципальный район» </w:t>
      </w:r>
    </w:p>
    <w:p w:rsidR="006D0B46" w:rsidRPr="006D0B46" w:rsidRDefault="006D0B46" w:rsidP="006D0B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0B46">
        <w:rPr>
          <w:rFonts w:ascii="Times New Roman" w:hAnsi="Times New Roman" w:cs="Times New Roman"/>
          <w:b/>
          <w:sz w:val="26"/>
          <w:szCs w:val="26"/>
        </w:rPr>
        <w:t xml:space="preserve">за 2020 год </w:t>
      </w:r>
    </w:p>
    <w:p w:rsidR="004D30B0" w:rsidRPr="00D11C44" w:rsidRDefault="004D30B0" w:rsidP="00745B8B">
      <w:pPr>
        <w:rPr>
          <w:sz w:val="10"/>
          <w:szCs w:val="10"/>
        </w:rPr>
      </w:pPr>
    </w:p>
    <w:tbl>
      <w:tblPr>
        <w:tblpPr w:leftFromText="180" w:rightFromText="180" w:vertAnchor="text" w:horzAnchor="page" w:tblpXSpec="center" w:tblpY="115"/>
        <w:tblW w:w="10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272"/>
        <w:gridCol w:w="1418"/>
        <w:gridCol w:w="1417"/>
        <w:gridCol w:w="2020"/>
      </w:tblGrid>
      <w:tr w:rsidR="006D0B46" w:rsidRPr="006D0B46" w:rsidTr="00D11C44">
        <w:trPr>
          <w:trHeight w:val="142"/>
        </w:trPr>
        <w:tc>
          <w:tcPr>
            <w:tcW w:w="675" w:type="dxa"/>
            <w:vAlign w:val="center"/>
          </w:tcPr>
          <w:p w:rsidR="006D0B46" w:rsidRPr="00D2784D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2784D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D0B46" w:rsidRPr="00D2784D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2784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объектов муниципального имущества</w:t>
            </w:r>
          </w:p>
        </w:tc>
        <w:tc>
          <w:tcPr>
            <w:tcW w:w="1984" w:type="dxa"/>
            <w:vAlign w:val="center"/>
          </w:tcPr>
          <w:p w:rsidR="006D0B46" w:rsidRPr="00D2784D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2784D">
              <w:rPr>
                <w:rFonts w:ascii="Times New Roman" w:hAnsi="Times New Roman" w:cs="Times New Roman"/>
                <w:b/>
                <w:sz w:val="22"/>
                <w:szCs w:val="22"/>
              </w:rPr>
              <w:t>Адрес объекта</w:t>
            </w:r>
          </w:p>
        </w:tc>
        <w:tc>
          <w:tcPr>
            <w:tcW w:w="1272" w:type="dxa"/>
            <w:vAlign w:val="center"/>
          </w:tcPr>
          <w:p w:rsidR="006D0B46" w:rsidRPr="00D2784D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2784D">
              <w:rPr>
                <w:rFonts w:ascii="Times New Roman" w:hAnsi="Times New Roman" w:cs="Times New Roman"/>
                <w:b/>
                <w:sz w:val="22"/>
                <w:szCs w:val="22"/>
              </w:rPr>
              <w:t>Год постройки (выпуска)</w:t>
            </w:r>
          </w:p>
        </w:tc>
        <w:tc>
          <w:tcPr>
            <w:tcW w:w="1418" w:type="dxa"/>
            <w:vAlign w:val="center"/>
          </w:tcPr>
          <w:p w:rsidR="006D0B46" w:rsidRPr="00D2784D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2784D">
              <w:rPr>
                <w:rFonts w:ascii="Times New Roman" w:hAnsi="Times New Roman" w:cs="Times New Roman"/>
                <w:b/>
                <w:sz w:val="22"/>
                <w:szCs w:val="22"/>
              </w:rPr>
              <w:t>Оценочная стоимость имущества, руб.</w:t>
            </w:r>
          </w:p>
        </w:tc>
        <w:tc>
          <w:tcPr>
            <w:tcW w:w="1417" w:type="dxa"/>
            <w:vAlign w:val="center"/>
          </w:tcPr>
          <w:p w:rsidR="006D0B46" w:rsidRPr="00D2784D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2784D">
              <w:rPr>
                <w:rFonts w:ascii="Times New Roman" w:hAnsi="Times New Roman" w:cs="Times New Roman"/>
                <w:b/>
                <w:sz w:val="22"/>
                <w:szCs w:val="22"/>
              </w:rPr>
              <w:t>Стоимость продажи имущества</w:t>
            </w:r>
            <w:r w:rsidR="00D2784D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</w:p>
          <w:p w:rsidR="006D0B46" w:rsidRPr="00D2784D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2784D">
              <w:rPr>
                <w:rFonts w:ascii="Times New Roman" w:hAnsi="Times New Roman" w:cs="Times New Roman"/>
                <w:b/>
                <w:sz w:val="22"/>
                <w:szCs w:val="22"/>
              </w:rPr>
              <w:t>руб.</w:t>
            </w:r>
          </w:p>
        </w:tc>
        <w:tc>
          <w:tcPr>
            <w:tcW w:w="2020" w:type="dxa"/>
            <w:vAlign w:val="center"/>
          </w:tcPr>
          <w:p w:rsidR="006D0B46" w:rsidRPr="00D2784D" w:rsidRDefault="00D2784D" w:rsidP="00D2784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6D0B46" w:rsidRPr="00D2784D">
              <w:rPr>
                <w:rFonts w:ascii="Times New Roman" w:hAnsi="Times New Roman" w:cs="Times New Roman"/>
                <w:b/>
                <w:sz w:val="22"/>
                <w:szCs w:val="22"/>
              </w:rPr>
              <w:t>римечани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</w:p>
        </w:tc>
      </w:tr>
      <w:tr w:rsidR="006D0B46" w:rsidRPr="006D0B46" w:rsidTr="00D11C44">
        <w:trPr>
          <w:trHeight w:val="142"/>
        </w:trPr>
        <w:tc>
          <w:tcPr>
            <w:tcW w:w="675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7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2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020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D0B46" w:rsidRPr="006D0B46" w:rsidTr="00D11C44">
        <w:trPr>
          <w:trHeight w:val="14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 xml:space="preserve">Здание «Пищеблок» общей площадью 125,7 </w:t>
            </w:r>
            <w:proofErr w:type="gramStart"/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gramEnd"/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, с кадастровым номером 29:03:030101:3227, с земельным участком площадью 625 кв.м, кадастровый номер 29:03:030101:5254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D2784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 xml:space="preserve">Архангельская область, Вилегодский район, </w:t>
            </w:r>
            <w:r w:rsidR="00D278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с.</w:t>
            </w:r>
            <w:r w:rsidR="00D2784D">
              <w:rPr>
                <w:rFonts w:ascii="Times New Roman" w:hAnsi="Times New Roman" w:cs="Times New Roman"/>
                <w:sz w:val="22"/>
                <w:szCs w:val="22"/>
              </w:rPr>
              <w:t> Ильинско-Подомское, ул. Госпитальная, д.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 xml:space="preserve">8, </w:t>
            </w:r>
            <w:proofErr w:type="spellStart"/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фл</w:t>
            </w:r>
            <w:proofErr w:type="spellEnd"/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2784D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1991</w:t>
            </w:r>
          </w:p>
        </w:tc>
        <w:tc>
          <w:tcPr>
            <w:tcW w:w="1418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118 800,00 (с учетом НДС)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---</w:t>
            </w:r>
          </w:p>
        </w:tc>
        <w:tc>
          <w:tcPr>
            <w:tcW w:w="2020" w:type="dxa"/>
            <w:vAlign w:val="center"/>
          </w:tcPr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Не продано</w:t>
            </w:r>
            <w:r w:rsidR="00D278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в связи</w:t>
            </w:r>
            <w:r w:rsidR="00D278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с отсутствием заявок на участие в аукционе.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Продажа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имущества будет</w:t>
            </w:r>
          </w:p>
          <w:p w:rsidR="006D0B46" w:rsidRPr="006D0B46" w:rsidRDefault="006D0B46" w:rsidP="00D2784D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осуществлена</w:t>
            </w:r>
            <w:r w:rsidR="00D278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в 2021</w:t>
            </w:r>
            <w:r w:rsidR="00D278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году</w:t>
            </w:r>
          </w:p>
        </w:tc>
      </w:tr>
      <w:tr w:rsidR="006D0B46" w:rsidRPr="006D0B46" w:rsidTr="00D11C44">
        <w:trPr>
          <w:trHeight w:val="14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 xml:space="preserve">Здание детского сада-ясли общей площадью 324 </w:t>
            </w:r>
            <w:proofErr w:type="gramStart"/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gramEnd"/>
            <w:r w:rsidRPr="006D0B46">
              <w:rPr>
                <w:rFonts w:ascii="Times New Roman" w:hAnsi="Times New Roman" w:cs="Times New Roman"/>
                <w:sz w:val="22"/>
                <w:szCs w:val="22"/>
              </w:rPr>
              <w:t xml:space="preserve"> с кадастро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вым номером 29:03:061101:146, с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земельным участком  общей площадью 3057 кв.м, с кадастровым номером 29:03:061101:592</w:t>
            </w:r>
          </w:p>
          <w:p w:rsidR="006D0B46" w:rsidRPr="006D0B46" w:rsidRDefault="006D0B46" w:rsidP="00D2784D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D11C44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Архангельская область, Вилегодский район, МО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«Селянское», пос. Сорово, ул.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Пионерская, д.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(20) 20а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1956</w:t>
            </w:r>
          </w:p>
        </w:tc>
        <w:tc>
          <w:tcPr>
            <w:tcW w:w="1418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без 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учета НДС)</w:t>
            </w:r>
          </w:p>
        </w:tc>
        <w:tc>
          <w:tcPr>
            <w:tcW w:w="1417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(без  учета НДС)</w:t>
            </w:r>
          </w:p>
        </w:tc>
        <w:tc>
          <w:tcPr>
            <w:tcW w:w="2020" w:type="dxa"/>
            <w:vAlign w:val="center"/>
          </w:tcPr>
          <w:p w:rsidR="006D0B46" w:rsidRPr="006D0B46" w:rsidRDefault="006D0B46" w:rsidP="00D11C44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Продажа на аукционе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 xml:space="preserve"> Договор купли-продажи от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19.06.2020</w:t>
            </w:r>
          </w:p>
        </w:tc>
      </w:tr>
      <w:tr w:rsidR="006D0B46" w:rsidRPr="006D0B46" w:rsidTr="00D11C44">
        <w:trPr>
          <w:trHeight w:val="2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C44" w:rsidRDefault="00D11C44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</w:p>
          <w:p w:rsid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ГАЗ-2752, цвет кузова красно-розовый паспорт транспортного средства 52МТ965861 государственный регистрационный знак Н489МР29</w:t>
            </w:r>
          </w:p>
          <w:p w:rsidR="00D11C44" w:rsidRPr="006D0B46" w:rsidRDefault="00D11C44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D11C44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Архангельская область, Вилегодский муниципальный район, с.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Ильинско-Подомское, ул.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Советская, д.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32/2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418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84 120,00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(с учетом НДС)</w:t>
            </w:r>
          </w:p>
        </w:tc>
        <w:tc>
          <w:tcPr>
            <w:tcW w:w="1417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060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(с учетом НДС)</w:t>
            </w:r>
          </w:p>
        </w:tc>
        <w:tc>
          <w:tcPr>
            <w:tcW w:w="2020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Продажа посредством публичного предложения</w:t>
            </w:r>
          </w:p>
          <w:p w:rsidR="006D0B46" w:rsidRPr="006D0B46" w:rsidRDefault="00D11C44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Договор купли-продажи от </w:t>
            </w:r>
            <w:r w:rsidR="006D0B46" w:rsidRPr="006D0B46">
              <w:rPr>
                <w:rFonts w:ascii="Times New Roman" w:hAnsi="Times New Roman" w:cs="Times New Roman"/>
                <w:sz w:val="22"/>
                <w:szCs w:val="22"/>
              </w:rPr>
              <w:t>10.01.2020</w:t>
            </w:r>
          </w:p>
        </w:tc>
      </w:tr>
      <w:tr w:rsidR="006D0B46" w:rsidRPr="006D0B46" w:rsidTr="00D11C44">
        <w:trPr>
          <w:trHeight w:val="8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</w:p>
          <w:p w:rsidR="00D11C44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УАЗ-315195, государственный регистрационный знак Е906ХМ 29, паспорт транспортного средства 73 МН 807209, номер кузова 31519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570025363, цвет амулет-металлик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Архангельская область, Вилегодский район,</w:t>
            </w:r>
          </w:p>
          <w:p w:rsidR="006D0B46" w:rsidRPr="006D0B46" w:rsidRDefault="00D11C44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Ильинско-Подомское, ул. Советская, д. </w:t>
            </w:r>
            <w:r w:rsidR="006D0B46" w:rsidRPr="006D0B46">
              <w:rPr>
                <w:rFonts w:ascii="Times New Roman" w:hAnsi="Times New Roman" w:cs="Times New Roman"/>
                <w:sz w:val="22"/>
                <w:szCs w:val="22"/>
              </w:rPr>
              <w:t>32/2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418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(без 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учета НДС)</w:t>
            </w:r>
          </w:p>
        </w:tc>
        <w:tc>
          <w:tcPr>
            <w:tcW w:w="1417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(без 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учета НДС)</w:t>
            </w:r>
          </w:p>
        </w:tc>
        <w:tc>
          <w:tcPr>
            <w:tcW w:w="2020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Продажа посредством публичного предложения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6D0B46" w:rsidRPr="006D0B46" w:rsidRDefault="00D11C44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Договор купли-продажи от </w:t>
            </w:r>
            <w:r w:rsidR="006D0B46" w:rsidRPr="006D0B46">
              <w:rPr>
                <w:rFonts w:ascii="Times New Roman" w:hAnsi="Times New Roman" w:cs="Times New Roman"/>
                <w:sz w:val="22"/>
                <w:szCs w:val="22"/>
              </w:rPr>
              <w:t>17.12.2020</w:t>
            </w:r>
          </w:p>
        </w:tc>
      </w:tr>
      <w:tr w:rsidR="006D0B46" w:rsidRPr="006D0B46" w:rsidTr="00D11C44">
        <w:trPr>
          <w:trHeight w:val="14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Административное здание, общей площадью 44,9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кв.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м.,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с кадастровым номером 29:03:030101:3254, с земельным участком площадью 309 кв.м., кадастровым номером 29:03:030101:137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Архангельская область, Вилегодский район,</w:t>
            </w:r>
          </w:p>
          <w:p w:rsidR="006D0B46" w:rsidRPr="006D0B46" w:rsidRDefault="006D0B46" w:rsidP="00D11C44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с. Ильинско-Подомское, ул.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 xml:space="preserve">Комсомольская, д. 17, </w:t>
            </w:r>
            <w:proofErr w:type="spellStart"/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фл</w:t>
            </w:r>
            <w:proofErr w:type="spellEnd"/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. 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418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(без 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учета НДС)</w:t>
            </w:r>
          </w:p>
        </w:tc>
        <w:tc>
          <w:tcPr>
            <w:tcW w:w="1417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---</w:t>
            </w:r>
          </w:p>
        </w:tc>
        <w:tc>
          <w:tcPr>
            <w:tcW w:w="2020" w:type="dxa"/>
            <w:vAlign w:val="center"/>
          </w:tcPr>
          <w:p w:rsidR="00D11C44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 xml:space="preserve">Не продано </w:t>
            </w:r>
          </w:p>
          <w:p w:rsidR="006D0B46" w:rsidRPr="00D11C44" w:rsidRDefault="006D0B46" w:rsidP="00D11C44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в связи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отсутствием заявок на участие в аукционе. Продажа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имущества будет</w:t>
            </w:r>
          </w:p>
          <w:p w:rsidR="00D11C44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осуществлена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в 2021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году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B46" w:rsidRPr="006D0B46" w:rsidTr="00D11C44">
        <w:trPr>
          <w:trHeight w:val="391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C44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 xml:space="preserve">Здание гаража, общей площадью 663,9 </w:t>
            </w:r>
            <w:proofErr w:type="spellStart"/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.,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с кадастровым номером 29:03:030101:3310, с земельным участком площадью 2616,54 кв.м., кадастровым номером 29:03:030101:2365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Архангельская область, Вилегодский район,</w:t>
            </w:r>
          </w:p>
          <w:p w:rsidR="006D0B46" w:rsidRPr="006D0B46" w:rsidRDefault="006D0B46" w:rsidP="00D11C44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с. Ильинско-Подомское, ул.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 xml:space="preserve">Ленина, д. 22, </w:t>
            </w:r>
            <w:proofErr w:type="spellStart"/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фл</w:t>
            </w:r>
            <w:proofErr w:type="spellEnd"/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. 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418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1 112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(без  учета НДС)</w:t>
            </w:r>
          </w:p>
        </w:tc>
        <w:tc>
          <w:tcPr>
            <w:tcW w:w="1417" w:type="dxa"/>
            <w:vAlign w:val="center"/>
          </w:tcPr>
          <w:p w:rsidR="006D0B46" w:rsidRPr="006D0B46" w:rsidRDefault="006D0B46" w:rsidP="00251F6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---</w:t>
            </w:r>
          </w:p>
        </w:tc>
        <w:tc>
          <w:tcPr>
            <w:tcW w:w="2020" w:type="dxa"/>
            <w:vAlign w:val="center"/>
          </w:tcPr>
          <w:p w:rsidR="00D11C44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Продажа</w:t>
            </w:r>
          </w:p>
          <w:p w:rsidR="00D11C44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не состоялась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связи с уточнением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характеристик предмета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торгов и подготовки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отчета об оценке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рыночной стоимости.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Продажа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</w:p>
          <w:p w:rsidR="006D0B46" w:rsidRPr="006D0B46" w:rsidRDefault="006D0B46" w:rsidP="00251F67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имущества будет</w:t>
            </w:r>
          </w:p>
          <w:p w:rsidR="00D11C44" w:rsidRDefault="006D0B46" w:rsidP="00D11C44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осуществлена </w:t>
            </w:r>
          </w:p>
          <w:p w:rsidR="006D0B46" w:rsidRPr="006D0B46" w:rsidRDefault="006D0B46" w:rsidP="00D11C44">
            <w:pPr>
              <w:jc w:val="center"/>
              <w:rPr>
                <w:rFonts w:ascii="Times New Roman" w:hAnsi="Times New Roman" w:cs="Times New Roman"/>
              </w:rPr>
            </w:pP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в 2021</w:t>
            </w:r>
            <w:r w:rsidR="00D11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0B46">
              <w:rPr>
                <w:rFonts w:ascii="Times New Roman" w:hAnsi="Times New Roman" w:cs="Times New Roman"/>
                <w:sz w:val="22"/>
                <w:szCs w:val="22"/>
              </w:rPr>
              <w:t>году</w:t>
            </w:r>
          </w:p>
        </w:tc>
      </w:tr>
    </w:tbl>
    <w:p w:rsidR="006D0B46" w:rsidRDefault="006D0B46" w:rsidP="00745B8B">
      <w:pPr>
        <w:rPr>
          <w:sz w:val="26"/>
          <w:szCs w:val="26"/>
        </w:rPr>
      </w:pPr>
    </w:p>
    <w:p w:rsidR="006D0B46" w:rsidRDefault="006D0B46" w:rsidP="00745B8B">
      <w:pPr>
        <w:rPr>
          <w:sz w:val="26"/>
          <w:szCs w:val="26"/>
        </w:rPr>
      </w:pPr>
    </w:p>
    <w:p w:rsidR="006D0B46" w:rsidRDefault="006D0B46" w:rsidP="00745B8B">
      <w:pPr>
        <w:rPr>
          <w:sz w:val="26"/>
          <w:szCs w:val="26"/>
        </w:rPr>
      </w:pPr>
    </w:p>
    <w:p w:rsidR="006D0B46" w:rsidRDefault="006D0B46" w:rsidP="00745B8B">
      <w:pPr>
        <w:rPr>
          <w:sz w:val="26"/>
          <w:szCs w:val="26"/>
        </w:rPr>
        <w:sectPr w:rsidR="006D0B46" w:rsidSect="00DB4B4B">
          <w:headerReference w:type="default" r:id="rId8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6B6282" w:rsidRDefault="008D03D6" w:rsidP="008D03D6">
      <w:pPr>
        <w:widowControl/>
        <w:tabs>
          <w:tab w:val="left" w:pos="0"/>
          <w:tab w:val="left" w:pos="993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</w:p>
    <w:p w:rsidR="005F6DE4" w:rsidRPr="005F6DE4" w:rsidRDefault="005F6DE4">
      <w:pPr>
        <w:rPr>
          <w:rFonts w:ascii="Times New Roman" w:hAnsi="Times New Roman" w:cs="Times New Roman"/>
          <w:sz w:val="26"/>
          <w:szCs w:val="26"/>
        </w:rPr>
      </w:pPr>
    </w:p>
    <w:sectPr w:rsidR="005F6DE4" w:rsidRPr="005F6DE4" w:rsidSect="00C717CD">
      <w:type w:val="continuous"/>
      <w:pgSz w:w="11909" w:h="16840"/>
      <w:pgMar w:top="1134" w:right="850" w:bottom="1134" w:left="1701" w:header="400" w:footer="40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38B" w:rsidRDefault="0015638B">
      <w:r>
        <w:separator/>
      </w:r>
    </w:p>
  </w:endnote>
  <w:endnote w:type="continuationSeparator" w:id="0">
    <w:p w:rsidR="0015638B" w:rsidRDefault="0015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38B" w:rsidRDefault="0015638B">
      <w:r>
        <w:separator/>
      </w:r>
    </w:p>
  </w:footnote>
  <w:footnote w:type="continuationSeparator" w:id="0">
    <w:p w:rsidR="0015638B" w:rsidRDefault="00156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15638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F77843"/>
    <w:multiLevelType w:val="hybridMultilevel"/>
    <w:tmpl w:val="4DA65E8E"/>
    <w:lvl w:ilvl="0" w:tplc="D1E28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D7960"/>
    <w:rsid w:val="000F7375"/>
    <w:rsid w:val="00106D4B"/>
    <w:rsid w:val="0013747F"/>
    <w:rsid w:val="0015638B"/>
    <w:rsid w:val="001E4ADA"/>
    <w:rsid w:val="00201633"/>
    <w:rsid w:val="00251F67"/>
    <w:rsid w:val="002A22C5"/>
    <w:rsid w:val="002D138C"/>
    <w:rsid w:val="0031607B"/>
    <w:rsid w:val="00363284"/>
    <w:rsid w:val="003A6CA6"/>
    <w:rsid w:val="00403781"/>
    <w:rsid w:val="004037DB"/>
    <w:rsid w:val="0041507E"/>
    <w:rsid w:val="00472AA9"/>
    <w:rsid w:val="00493E87"/>
    <w:rsid w:val="004C722E"/>
    <w:rsid w:val="004D30B0"/>
    <w:rsid w:val="004E4A23"/>
    <w:rsid w:val="005748BD"/>
    <w:rsid w:val="00574D77"/>
    <w:rsid w:val="00575C71"/>
    <w:rsid w:val="00587173"/>
    <w:rsid w:val="005F6DE4"/>
    <w:rsid w:val="00687A4F"/>
    <w:rsid w:val="006A79AD"/>
    <w:rsid w:val="006B6282"/>
    <w:rsid w:val="006D0B46"/>
    <w:rsid w:val="00745B8B"/>
    <w:rsid w:val="00815D86"/>
    <w:rsid w:val="00890F40"/>
    <w:rsid w:val="008B2958"/>
    <w:rsid w:val="008C47FD"/>
    <w:rsid w:val="008D03D6"/>
    <w:rsid w:val="00944883"/>
    <w:rsid w:val="00995695"/>
    <w:rsid w:val="009B72A6"/>
    <w:rsid w:val="009F5405"/>
    <w:rsid w:val="00A34249"/>
    <w:rsid w:val="00A465DA"/>
    <w:rsid w:val="00A80FBC"/>
    <w:rsid w:val="00A85F0C"/>
    <w:rsid w:val="00B25FB1"/>
    <w:rsid w:val="00B370D0"/>
    <w:rsid w:val="00B40E76"/>
    <w:rsid w:val="00B749D8"/>
    <w:rsid w:val="00BC1A38"/>
    <w:rsid w:val="00BE1168"/>
    <w:rsid w:val="00C1397D"/>
    <w:rsid w:val="00C644AF"/>
    <w:rsid w:val="00C717CD"/>
    <w:rsid w:val="00CB0CC5"/>
    <w:rsid w:val="00CC4EA7"/>
    <w:rsid w:val="00D10FED"/>
    <w:rsid w:val="00D11C44"/>
    <w:rsid w:val="00D2784D"/>
    <w:rsid w:val="00D310E2"/>
    <w:rsid w:val="00DB4B4B"/>
    <w:rsid w:val="00EC365E"/>
    <w:rsid w:val="00F10039"/>
    <w:rsid w:val="00F2790E"/>
    <w:rsid w:val="00FA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F8666"/>
  <w15:docId w15:val="{A9F0A292-2424-4FCE-A7E4-A8B89D30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6D0B46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6D0B46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6D0B4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F737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7375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5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DCC99-6CB0-409E-8D63-377F6B78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</cp:revision>
  <cp:lastPrinted>2021-04-12T07:57:00Z</cp:lastPrinted>
  <dcterms:created xsi:type="dcterms:W3CDTF">2021-04-12T07:57:00Z</dcterms:created>
  <dcterms:modified xsi:type="dcterms:W3CDTF">2021-04-12T07:58:00Z</dcterms:modified>
</cp:coreProperties>
</file>