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FC374" w14:textId="30C98E0E" w:rsidR="004C43C9" w:rsidRPr="004C43C9" w:rsidRDefault="0072524E" w:rsidP="004C43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136251526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bookmarkStart w:id="1" w:name="_GoBack"/>
      <w:bookmarkEnd w:id="1"/>
      <w:r w:rsidR="004C43C9" w:rsidRPr="004C43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ОБРАНИЕ ДЕПУТАТОВ </w:t>
      </w:r>
    </w:p>
    <w:p w14:paraId="222A3D64" w14:textId="77777777" w:rsidR="004C43C9" w:rsidRPr="004C43C9" w:rsidRDefault="004C43C9" w:rsidP="004C43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43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4981EFBB" w14:textId="77777777" w:rsidR="004C43C9" w:rsidRPr="004C43C9" w:rsidRDefault="004C43C9" w:rsidP="004C43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43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18D6C0F0" w14:textId="77777777" w:rsidR="004C43C9" w:rsidRPr="004C43C9" w:rsidRDefault="004C43C9" w:rsidP="004C43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43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01B46F2A" w14:textId="77777777" w:rsidR="004C43C9" w:rsidRPr="004C43C9" w:rsidRDefault="004C43C9" w:rsidP="004C43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1945AD" w14:textId="77777777" w:rsidR="004C43C9" w:rsidRPr="004C43C9" w:rsidRDefault="004C43C9" w:rsidP="004C43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4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1E929FCB" w14:textId="77777777" w:rsidR="004C43C9" w:rsidRPr="004C43C9" w:rsidRDefault="004C43C9" w:rsidP="004C43C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7A090415" w14:textId="2B866065" w:rsidR="004C43C9" w:rsidRPr="004C43C9" w:rsidRDefault="004C43C9" w:rsidP="004C43C9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4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822E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15 </w:t>
      </w:r>
      <w:r w:rsidR="00E363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февраля</w:t>
      </w:r>
      <w:r w:rsidRPr="004C4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E363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4C4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    №</w:t>
      </w:r>
      <w:r w:rsidR="00822E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</w:p>
    <w:p w14:paraId="3BE82A51" w14:textId="77777777" w:rsidR="00564FC7" w:rsidRPr="00564FC7" w:rsidRDefault="00564FC7" w:rsidP="00564F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23FF851" w14:textId="1B35A6A8" w:rsidR="00564FC7" w:rsidRDefault="00E36363" w:rsidP="00564F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7"/>
          <w:lang w:eastAsia="zh-CN"/>
        </w:rPr>
      </w:pPr>
      <w:bookmarkStart w:id="2" w:name="_Hlk74825514"/>
      <w:r>
        <w:rPr>
          <w:rFonts w:ascii="Times New Roman" w:eastAsia="SimSun" w:hAnsi="Times New Roman" w:cs="Times New Roman"/>
          <w:b/>
          <w:bCs/>
          <w:sz w:val="28"/>
          <w:szCs w:val="27"/>
          <w:lang w:eastAsia="zh-CN"/>
        </w:rPr>
        <w:t>О внесении изменений в решение Собрания депутатов от 29.06.2023 № 59 «</w:t>
      </w:r>
      <w:r w:rsidR="00564FC7" w:rsidRPr="00564FC7">
        <w:rPr>
          <w:rFonts w:ascii="Times New Roman" w:eastAsia="SimSun" w:hAnsi="Times New Roman" w:cs="Times New Roman"/>
          <w:b/>
          <w:bCs/>
          <w:sz w:val="28"/>
          <w:szCs w:val="27"/>
          <w:lang w:eastAsia="zh-CN"/>
        </w:rPr>
        <w:t xml:space="preserve">Об утверждении Положения о порядке установления и выплаты </w:t>
      </w:r>
    </w:p>
    <w:p w14:paraId="3B92B465" w14:textId="77777777" w:rsidR="00564FC7" w:rsidRDefault="00564FC7" w:rsidP="00564F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7"/>
          <w:lang w:eastAsia="zh-CN"/>
        </w:rPr>
      </w:pPr>
      <w:r w:rsidRPr="00564FC7">
        <w:rPr>
          <w:rFonts w:ascii="Times New Roman" w:eastAsia="SimSun" w:hAnsi="Times New Roman" w:cs="Times New Roman"/>
          <w:b/>
          <w:bCs/>
          <w:sz w:val="28"/>
          <w:szCs w:val="27"/>
          <w:lang w:eastAsia="zh-CN"/>
        </w:rPr>
        <w:t>пенсии за выслугу лет лицам, замещавшим муниципальные</w:t>
      </w:r>
    </w:p>
    <w:p w14:paraId="3A811C76" w14:textId="423A163B" w:rsidR="00564FC7" w:rsidRPr="00564FC7" w:rsidRDefault="00564FC7" w:rsidP="00564F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7"/>
          <w:lang w:eastAsia="zh-CN"/>
        </w:rPr>
      </w:pPr>
      <w:r w:rsidRPr="00564FC7">
        <w:rPr>
          <w:rFonts w:ascii="Times New Roman" w:eastAsia="SimSun" w:hAnsi="Times New Roman" w:cs="Times New Roman"/>
          <w:b/>
          <w:bCs/>
          <w:sz w:val="28"/>
          <w:szCs w:val="27"/>
          <w:lang w:eastAsia="zh-CN"/>
        </w:rPr>
        <w:t>должности, должности муниципальной службы</w:t>
      </w:r>
      <w:r w:rsidR="00331F94">
        <w:rPr>
          <w:rFonts w:ascii="Times New Roman" w:eastAsia="SimSun" w:hAnsi="Times New Roman" w:cs="Times New Roman"/>
          <w:b/>
          <w:bCs/>
          <w:sz w:val="28"/>
          <w:szCs w:val="27"/>
          <w:lang w:eastAsia="zh-CN"/>
        </w:rPr>
        <w:t xml:space="preserve"> в органах местного самоуправления В</w:t>
      </w:r>
      <w:r>
        <w:rPr>
          <w:rFonts w:ascii="Times New Roman" w:eastAsia="SimSun" w:hAnsi="Times New Roman" w:cs="Times New Roman"/>
          <w:b/>
          <w:bCs/>
          <w:sz w:val="28"/>
          <w:szCs w:val="27"/>
          <w:lang w:eastAsia="zh-CN"/>
        </w:rPr>
        <w:t>илегодского муниципального округа</w:t>
      </w:r>
      <w:r w:rsidR="00E36363">
        <w:rPr>
          <w:rFonts w:ascii="Times New Roman" w:eastAsia="SimSun" w:hAnsi="Times New Roman" w:cs="Times New Roman"/>
          <w:b/>
          <w:bCs/>
          <w:sz w:val="28"/>
          <w:szCs w:val="27"/>
          <w:lang w:eastAsia="zh-CN"/>
        </w:rPr>
        <w:t>»</w:t>
      </w:r>
    </w:p>
    <w:p w14:paraId="062DB3BC" w14:textId="77777777" w:rsidR="00564FC7" w:rsidRPr="00564FC7" w:rsidRDefault="00564FC7" w:rsidP="00564F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sz w:val="28"/>
          <w:szCs w:val="27"/>
          <w:lang w:eastAsia="zh-CN"/>
        </w:rPr>
      </w:pPr>
    </w:p>
    <w:p w14:paraId="3098AF69" w14:textId="21A65048" w:rsidR="00564FC7" w:rsidRPr="00564FC7" w:rsidRDefault="00564FC7" w:rsidP="00564FC7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SimSun" w:hAnsi="Times New Roman" w:cs="Times New Roman"/>
          <w:b/>
          <w:bCs/>
          <w:sz w:val="28"/>
          <w:szCs w:val="27"/>
          <w:lang w:eastAsia="zh-CN"/>
        </w:rPr>
      </w:pPr>
      <w:bookmarkStart w:id="3" w:name="_Hlk74842672"/>
      <w:bookmarkEnd w:id="2"/>
      <w:r w:rsidRPr="00564FC7">
        <w:rPr>
          <w:rFonts w:ascii="Times New Roman" w:eastAsia="SimSun" w:hAnsi="Times New Roman" w:cs="Times New Roman"/>
          <w:bCs/>
          <w:sz w:val="28"/>
          <w:szCs w:val="27"/>
          <w:lang w:eastAsia="zh-CN"/>
        </w:rPr>
        <w:t>В соответствии со ст. 24 Федерального закона от 02</w:t>
      </w:r>
      <w:r w:rsidR="009F08EC">
        <w:rPr>
          <w:rFonts w:ascii="Times New Roman" w:eastAsia="SimSun" w:hAnsi="Times New Roman" w:cs="Times New Roman"/>
          <w:bCs/>
          <w:sz w:val="28"/>
          <w:szCs w:val="27"/>
          <w:lang w:eastAsia="zh-CN"/>
        </w:rPr>
        <w:t xml:space="preserve"> марта 2007 года </w:t>
      </w:r>
      <w:r w:rsidRPr="00564FC7">
        <w:rPr>
          <w:rFonts w:ascii="Times New Roman" w:eastAsia="SimSun" w:hAnsi="Times New Roman" w:cs="Times New Roman"/>
          <w:bCs/>
          <w:sz w:val="28"/>
          <w:szCs w:val="27"/>
          <w:lang w:eastAsia="zh-CN"/>
        </w:rPr>
        <w:t xml:space="preserve">№ 25-ФЗ «О муниципальной службе в Российской Федерации», </w:t>
      </w:r>
      <w:r w:rsidR="00331F94">
        <w:rPr>
          <w:rFonts w:ascii="Times New Roman" w:eastAsia="SimSun" w:hAnsi="Times New Roman" w:cs="Times New Roman"/>
          <w:bCs/>
          <w:sz w:val="28"/>
          <w:szCs w:val="27"/>
          <w:lang w:eastAsia="zh-CN"/>
        </w:rPr>
        <w:t xml:space="preserve">статьей 1 </w:t>
      </w:r>
      <w:r w:rsidRPr="00564FC7">
        <w:rPr>
          <w:rFonts w:ascii="Times New Roman" w:eastAsia="SimSun" w:hAnsi="Times New Roman" w:cs="Times New Roman"/>
          <w:bCs/>
          <w:sz w:val="28"/>
          <w:szCs w:val="27"/>
          <w:lang w:eastAsia="zh-CN"/>
        </w:rPr>
        <w:t>закон</w:t>
      </w:r>
      <w:r w:rsidR="00331F94">
        <w:rPr>
          <w:rFonts w:ascii="Times New Roman" w:eastAsia="SimSun" w:hAnsi="Times New Roman" w:cs="Times New Roman"/>
          <w:bCs/>
          <w:sz w:val="28"/>
          <w:szCs w:val="27"/>
          <w:lang w:eastAsia="zh-CN"/>
        </w:rPr>
        <w:t>а</w:t>
      </w:r>
      <w:r w:rsidRPr="00564FC7">
        <w:rPr>
          <w:rFonts w:ascii="Times New Roman" w:eastAsia="SimSun" w:hAnsi="Times New Roman" w:cs="Times New Roman"/>
          <w:bCs/>
          <w:sz w:val="28"/>
          <w:szCs w:val="27"/>
          <w:lang w:eastAsia="zh-CN"/>
        </w:rPr>
        <w:t xml:space="preserve"> Архангельской области от 16</w:t>
      </w:r>
      <w:r w:rsidR="009F08EC">
        <w:rPr>
          <w:rFonts w:ascii="Times New Roman" w:eastAsia="SimSun" w:hAnsi="Times New Roman" w:cs="Times New Roman"/>
          <w:bCs/>
          <w:sz w:val="28"/>
          <w:szCs w:val="27"/>
          <w:lang w:eastAsia="zh-CN"/>
        </w:rPr>
        <w:t xml:space="preserve"> апреля </w:t>
      </w:r>
      <w:r w:rsidRPr="00564FC7">
        <w:rPr>
          <w:rFonts w:ascii="Times New Roman" w:eastAsia="SimSun" w:hAnsi="Times New Roman" w:cs="Times New Roman"/>
          <w:bCs/>
          <w:sz w:val="28"/>
          <w:szCs w:val="27"/>
          <w:lang w:eastAsia="zh-CN"/>
        </w:rPr>
        <w:t>1998</w:t>
      </w:r>
      <w:r w:rsidR="009F08EC">
        <w:rPr>
          <w:rFonts w:ascii="Times New Roman" w:eastAsia="SimSun" w:hAnsi="Times New Roman" w:cs="Times New Roman"/>
          <w:bCs/>
          <w:sz w:val="28"/>
          <w:szCs w:val="27"/>
          <w:lang w:eastAsia="zh-CN"/>
        </w:rPr>
        <w:t xml:space="preserve"> года</w:t>
      </w:r>
      <w:r w:rsidRPr="00564FC7">
        <w:rPr>
          <w:rFonts w:ascii="Times New Roman" w:eastAsia="SimSun" w:hAnsi="Times New Roman" w:cs="Times New Roman"/>
          <w:bCs/>
          <w:sz w:val="28"/>
          <w:szCs w:val="27"/>
          <w:lang w:eastAsia="zh-CN"/>
        </w:rPr>
        <w:t xml:space="preserve"> № 68-15-ОЗ «О пенсионном обеспечении лиц, замещавших муниципальные должности, должности муниципальной службы муниципальных образования Архангельской области», законом Архангельской области от 07</w:t>
      </w:r>
      <w:r w:rsidR="009F08EC">
        <w:rPr>
          <w:rFonts w:ascii="Times New Roman" w:eastAsia="SimSun" w:hAnsi="Times New Roman" w:cs="Times New Roman"/>
          <w:bCs/>
          <w:sz w:val="28"/>
          <w:szCs w:val="27"/>
          <w:lang w:eastAsia="zh-CN"/>
        </w:rPr>
        <w:t xml:space="preserve"> июля 1999 года </w:t>
      </w:r>
      <w:r w:rsidRPr="00564FC7">
        <w:rPr>
          <w:rFonts w:ascii="Times New Roman" w:eastAsia="SimSun" w:hAnsi="Times New Roman" w:cs="Times New Roman"/>
          <w:bCs/>
          <w:sz w:val="28"/>
          <w:szCs w:val="27"/>
          <w:lang w:eastAsia="zh-CN"/>
        </w:rPr>
        <w:t>№ 151-23-ОЗ «О порядке исчисления стажа муниципальной службы в Архангельской области», законом Архангельской области от 24</w:t>
      </w:r>
      <w:r w:rsidR="009F08EC">
        <w:rPr>
          <w:rFonts w:ascii="Times New Roman" w:eastAsia="SimSun" w:hAnsi="Times New Roman" w:cs="Times New Roman"/>
          <w:bCs/>
          <w:sz w:val="28"/>
          <w:szCs w:val="27"/>
          <w:lang w:eastAsia="zh-CN"/>
        </w:rPr>
        <w:t xml:space="preserve"> июня 2009 года </w:t>
      </w:r>
      <w:r w:rsidRPr="00564FC7">
        <w:rPr>
          <w:rFonts w:ascii="Times New Roman" w:eastAsia="SimSun" w:hAnsi="Times New Roman" w:cs="Times New Roman"/>
          <w:bCs/>
          <w:sz w:val="28"/>
          <w:szCs w:val="27"/>
          <w:lang w:eastAsia="zh-CN"/>
        </w:rPr>
        <w:t xml:space="preserve">«О гарантиях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Архангельской области», </w:t>
      </w:r>
      <w:bookmarkEnd w:id="3"/>
      <w:r>
        <w:rPr>
          <w:rFonts w:ascii="Times New Roman" w:eastAsia="SimSun" w:hAnsi="Times New Roman" w:cs="Times New Roman"/>
          <w:bCs/>
          <w:sz w:val="28"/>
          <w:szCs w:val="27"/>
          <w:lang w:eastAsia="zh-CN"/>
        </w:rPr>
        <w:t xml:space="preserve">руководствуясь </w:t>
      </w:r>
      <w:r w:rsidRPr="00564FC7">
        <w:rPr>
          <w:rFonts w:ascii="Times New Roman" w:eastAsia="SimSun" w:hAnsi="Times New Roman" w:cs="Times New Roman"/>
          <w:bCs/>
          <w:sz w:val="28"/>
          <w:szCs w:val="27"/>
          <w:lang w:eastAsia="zh-CN"/>
        </w:rPr>
        <w:t xml:space="preserve">Уставом </w:t>
      </w:r>
      <w:r w:rsidR="00331F94">
        <w:rPr>
          <w:rFonts w:ascii="Times New Roman" w:eastAsia="SimSun" w:hAnsi="Times New Roman" w:cs="Times New Roman"/>
          <w:bCs/>
          <w:sz w:val="28"/>
          <w:szCs w:val="27"/>
          <w:lang w:eastAsia="zh-CN"/>
        </w:rPr>
        <w:t>Вилегодского муниципального округа</w:t>
      </w:r>
      <w:r w:rsidRPr="00564FC7">
        <w:rPr>
          <w:rFonts w:ascii="Times New Roman" w:eastAsia="SimSun" w:hAnsi="Times New Roman" w:cs="Times New Roman"/>
          <w:bCs/>
          <w:sz w:val="28"/>
          <w:szCs w:val="27"/>
          <w:lang w:eastAsia="zh-CN"/>
        </w:rPr>
        <w:t xml:space="preserve">, Собрание депутатов </w:t>
      </w:r>
      <w:r w:rsidRPr="00564FC7">
        <w:rPr>
          <w:rFonts w:ascii="Times New Roman" w:eastAsia="SimSun" w:hAnsi="Times New Roman" w:cs="Times New Roman"/>
          <w:b/>
          <w:bCs/>
          <w:sz w:val="28"/>
          <w:szCs w:val="27"/>
          <w:lang w:eastAsia="zh-CN"/>
        </w:rPr>
        <w:t>РЕШИЛО:</w:t>
      </w:r>
    </w:p>
    <w:p w14:paraId="6C8E187F" w14:textId="77777777" w:rsidR="00564FC7" w:rsidRPr="00564FC7" w:rsidRDefault="00564FC7" w:rsidP="00564FC7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SimSun" w:hAnsi="Times New Roman" w:cs="Times New Roman"/>
          <w:bCs/>
          <w:sz w:val="28"/>
          <w:szCs w:val="27"/>
          <w:lang w:eastAsia="zh-CN"/>
        </w:rPr>
      </w:pPr>
    </w:p>
    <w:p w14:paraId="6DA88B09" w14:textId="491199B2" w:rsidR="005708CF" w:rsidRDefault="00564FC7" w:rsidP="00564FC7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7"/>
          <w:lang w:eastAsia="ru-RU"/>
        </w:rPr>
      </w:pPr>
      <w:bookmarkStart w:id="4" w:name="sub_1"/>
      <w:r w:rsidRPr="00564FC7">
        <w:rPr>
          <w:rFonts w:ascii="Times New Roman" w:eastAsia="Calibri" w:hAnsi="Times New Roman" w:cs="Times New Roman"/>
          <w:sz w:val="28"/>
          <w:szCs w:val="27"/>
          <w:lang w:eastAsia="ru-RU"/>
        </w:rPr>
        <w:t>1. </w:t>
      </w:r>
      <w:r w:rsidR="005708CF">
        <w:rPr>
          <w:rFonts w:ascii="Times New Roman" w:eastAsia="Calibri" w:hAnsi="Times New Roman" w:cs="Times New Roman"/>
          <w:sz w:val="28"/>
          <w:szCs w:val="27"/>
          <w:lang w:eastAsia="ru-RU"/>
        </w:rPr>
        <w:t>В</w:t>
      </w:r>
      <w:r w:rsidRPr="00564FC7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 </w:t>
      </w:r>
      <w:r w:rsidR="001D312D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решение Собрания депутатов от 29.06.2023 № 59 «Об утверждении </w:t>
      </w:r>
      <w:r w:rsidRPr="00564FC7">
        <w:rPr>
          <w:rFonts w:ascii="Times New Roman" w:eastAsia="Calibri" w:hAnsi="Times New Roman" w:cs="Times New Roman"/>
          <w:sz w:val="28"/>
          <w:szCs w:val="27"/>
          <w:lang w:eastAsia="ru-RU"/>
        </w:rPr>
        <w:t>Положени</w:t>
      </w:r>
      <w:r w:rsidR="001D312D">
        <w:rPr>
          <w:rFonts w:ascii="Times New Roman" w:eastAsia="Calibri" w:hAnsi="Times New Roman" w:cs="Times New Roman"/>
          <w:sz w:val="28"/>
          <w:szCs w:val="27"/>
          <w:lang w:eastAsia="ru-RU"/>
        </w:rPr>
        <w:t>я</w:t>
      </w:r>
      <w:r w:rsidRPr="00564FC7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 о порядке установления и выплаты пенсии за выслугу лет лицам, замещавшим муниципальные должности, должности муниципальной службы </w:t>
      </w:r>
      <w:r w:rsidR="00331F94">
        <w:rPr>
          <w:rFonts w:ascii="Times New Roman" w:eastAsia="Calibri" w:hAnsi="Times New Roman" w:cs="Times New Roman"/>
          <w:sz w:val="28"/>
          <w:szCs w:val="27"/>
          <w:lang w:eastAsia="ru-RU"/>
        </w:rPr>
        <w:t>в органах местного самоуправления Вилегодского муниципального округа</w:t>
      </w:r>
      <w:r w:rsidR="001D312D">
        <w:rPr>
          <w:rFonts w:ascii="Times New Roman" w:eastAsia="Calibri" w:hAnsi="Times New Roman" w:cs="Times New Roman"/>
          <w:sz w:val="28"/>
          <w:szCs w:val="27"/>
          <w:lang w:eastAsia="ru-RU"/>
        </w:rPr>
        <w:t>»</w:t>
      </w:r>
      <w:r w:rsidR="005708CF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 (далее- </w:t>
      </w:r>
      <w:r w:rsidR="001D312D">
        <w:rPr>
          <w:rFonts w:ascii="Times New Roman" w:eastAsia="Calibri" w:hAnsi="Times New Roman" w:cs="Times New Roman"/>
          <w:sz w:val="28"/>
          <w:szCs w:val="27"/>
          <w:lang w:eastAsia="ru-RU"/>
        </w:rPr>
        <w:t>решение</w:t>
      </w:r>
      <w:r w:rsidR="005708CF">
        <w:rPr>
          <w:rFonts w:ascii="Times New Roman" w:eastAsia="Calibri" w:hAnsi="Times New Roman" w:cs="Times New Roman"/>
          <w:sz w:val="28"/>
          <w:szCs w:val="27"/>
          <w:lang w:eastAsia="ru-RU"/>
        </w:rPr>
        <w:t>)</w:t>
      </w:r>
      <w:r w:rsidR="00D41F30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 </w:t>
      </w:r>
      <w:r w:rsidR="005708CF">
        <w:rPr>
          <w:rFonts w:ascii="Times New Roman" w:eastAsia="Calibri" w:hAnsi="Times New Roman" w:cs="Times New Roman"/>
          <w:sz w:val="28"/>
          <w:szCs w:val="27"/>
          <w:lang w:eastAsia="ru-RU"/>
        </w:rPr>
        <w:t>внести следующие изменения:</w:t>
      </w:r>
    </w:p>
    <w:p w14:paraId="3A4BA431" w14:textId="51B4415F" w:rsidR="00D41F30" w:rsidRDefault="005708CF" w:rsidP="00564FC7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7"/>
          <w:lang w:eastAsia="ru-RU"/>
        </w:rPr>
      </w:pPr>
      <w:r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1.1. пункт </w:t>
      </w:r>
      <w:r w:rsidR="001D312D">
        <w:rPr>
          <w:rFonts w:ascii="Times New Roman" w:eastAsia="Calibri" w:hAnsi="Times New Roman" w:cs="Times New Roman"/>
          <w:sz w:val="28"/>
          <w:szCs w:val="27"/>
          <w:lang w:eastAsia="ru-RU"/>
        </w:rPr>
        <w:t>5 решения дополнить</w:t>
      </w:r>
      <w:r w:rsidR="00D41F30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 абзацем </w:t>
      </w:r>
      <w:r w:rsidR="001D312D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третьим </w:t>
      </w:r>
      <w:r w:rsidR="00D41F30">
        <w:rPr>
          <w:rFonts w:ascii="Times New Roman" w:eastAsia="Calibri" w:hAnsi="Times New Roman" w:cs="Times New Roman"/>
          <w:sz w:val="28"/>
          <w:szCs w:val="27"/>
          <w:lang w:eastAsia="ru-RU"/>
        </w:rPr>
        <w:t>следующего содержания:</w:t>
      </w:r>
    </w:p>
    <w:p w14:paraId="5EF205F1" w14:textId="17B47F60" w:rsidR="00D41F30" w:rsidRDefault="00D41F30" w:rsidP="00D41F3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7"/>
          <w:lang w:eastAsia="ru-RU"/>
        </w:rPr>
      </w:pPr>
      <w:bookmarkStart w:id="5" w:name="_Hlk158017843"/>
      <w:r w:rsidRPr="00461BDC">
        <w:rPr>
          <w:rFonts w:ascii="Times New Roman" w:eastAsia="Calibri" w:hAnsi="Times New Roman" w:cs="Times New Roman"/>
          <w:sz w:val="28"/>
          <w:szCs w:val="27"/>
          <w:lang w:eastAsia="ru-RU"/>
        </w:rPr>
        <w:t>«</w:t>
      </w:r>
      <w:r w:rsidRPr="00461BDC">
        <w:rPr>
          <w:rFonts w:ascii="Times New Roman" w:hAnsi="Times New Roman" w:cs="Times New Roman"/>
          <w:sz w:val="28"/>
          <w:szCs w:val="28"/>
        </w:rPr>
        <w:t>Возобновление выплаты пенсии за выслугу лет осуществляется с</w:t>
      </w:r>
      <w:r w:rsidRPr="00461BDC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 первого числа месяца, в котором </w:t>
      </w:r>
      <w:r w:rsidR="00AD558A">
        <w:rPr>
          <w:rFonts w:ascii="Times New Roman" w:eastAsia="Calibri" w:hAnsi="Times New Roman" w:cs="Times New Roman"/>
          <w:sz w:val="28"/>
          <w:szCs w:val="27"/>
          <w:lang w:eastAsia="ru-RU"/>
        </w:rPr>
        <w:t>получатель</w:t>
      </w:r>
      <w:r w:rsidRPr="00461BDC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 обратился с заявлением, но не ранее, чем со дня возникновения права </w:t>
      </w:r>
      <w:r w:rsidR="00461BDC" w:rsidRPr="00461BDC">
        <w:rPr>
          <w:rFonts w:ascii="Times New Roman" w:eastAsia="Calibri" w:hAnsi="Times New Roman" w:cs="Times New Roman"/>
          <w:sz w:val="28"/>
          <w:szCs w:val="27"/>
          <w:lang w:eastAsia="ru-RU"/>
        </w:rPr>
        <w:t>на пенсию за выслугу лет в соответствии с настоящим Положением</w:t>
      </w:r>
      <w:r w:rsidRPr="00461BDC">
        <w:rPr>
          <w:rFonts w:ascii="Times New Roman" w:eastAsia="Calibri" w:hAnsi="Times New Roman" w:cs="Times New Roman"/>
          <w:sz w:val="28"/>
          <w:szCs w:val="27"/>
          <w:lang w:eastAsia="ru-RU"/>
        </w:rPr>
        <w:t>.</w:t>
      </w:r>
      <w:r w:rsidR="00461BDC">
        <w:rPr>
          <w:rFonts w:ascii="Times New Roman" w:eastAsia="Calibri" w:hAnsi="Times New Roman" w:cs="Times New Roman"/>
          <w:sz w:val="28"/>
          <w:szCs w:val="27"/>
          <w:lang w:eastAsia="ru-RU"/>
        </w:rPr>
        <w:t>»</w:t>
      </w:r>
      <w:r w:rsidR="001D312D">
        <w:rPr>
          <w:rFonts w:ascii="Times New Roman" w:eastAsia="Calibri" w:hAnsi="Times New Roman" w:cs="Times New Roman"/>
          <w:sz w:val="28"/>
          <w:szCs w:val="27"/>
          <w:lang w:eastAsia="ru-RU"/>
        </w:rPr>
        <w:t>;</w:t>
      </w:r>
    </w:p>
    <w:bookmarkEnd w:id="5"/>
    <w:p w14:paraId="6C327905" w14:textId="77777777" w:rsidR="001D312D" w:rsidRDefault="001D312D" w:rsidP="001D312D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7"/>
          <w:lang w:eastAsia="ru-RU"/>
        </w:rPr>
      </w:pPr>
      <w:r>
        <w:rPr>
          <w:rFonts w:ascii="Times New Roman" w:eastAsia="Calibri" w:hAnsi="Times New Roman" w:cs="Times New Roman"/>
          <w:sz w:val="28"/>
          <w:szCs w:val="27"/>
          <w:lang w:eastAsia="ru-RU"/>
        </w:rPr>
        <w:t>1.2. абзац третий пункта 5 решения считать абзацем четвертым пункта 5 решения;</w:t>
      </w:r>
    </w:p>
    <w:p w14:paraId="4C809274" w14:textId="6BACF54C" w:rsidR="001D312D" w:rsidRDefault="001D312D" w:rsidP="001D312D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7"/>
          <w:lang w:eastAsia="ru-RU"/>
        </w:rPr>
      </w:pPr>
      <w:r>
        <w:rPr>
          <w:rFonts w:ascii="Times New Roman" w:eastAsia="Calibri" w:hAnsi="Times New Roman" w:cs="Times New Roman"/>
          <w:sz w:val="28"/>
          <w:szCs w:val="27"/>
          <w:lang w:eastAsia="ru-RU"/>
        </w:rPr>
        <w:lastRenderedPageBreak/>
        <w:t>1.3. пункт 8 решения дополнить абзацем вторым следующего содержания:</w:t>
      </w:r>
    </w:p>
    <w:p w14:paraId="0F614A9F" w14:textId="07BC30D2" w:rsidR="001D312D" w:rsidRDefault="001D312D" w:rsidP="001D312D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7"/>
          <w:lang w:eastAsia="ru-RU"/>
        </w:rPr>
      </w:pPr>
      <w:r w:rsidRPr="00461BDC">
        <w:rPr>
          <w:rFonts w:ascii="Times New Roman" w:eastAsia="Calibri" w:hAnsi="Times New Roman" w:cs="Times New Roman"/>
          <w:sz w:val="28"/>
          <w:szCs w:val="27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</w:rPr>
        <w:t>Установление</w:t>
      </w:r>
      <w:r w:rsidRPr="00461BDC">
        <w:rPr>
          <w:rFonts w:ascii="Times New Roman" w:hAnsi="Times New Roman" w:cs="Times New Roman"/>
          <w:sz w:val="28"/>
          <w:szCs w:val="28"/>
        </w:rPr>
        <w:t xml:space="preserve"> выплаты пенсии за выслугу лет осуществляется с</w:t>
      </w:r>
      <w:r w:rsidRPr="00461BDC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 первого числа месяца, в котором </w:t>
      </w:r>
      <w:r w:rsidR="00AD558A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получатель </w:t>
      </w:r>
      <w:r w:rsidRPr="00461BDC">
        <w:rPr>
          <w:rFonts w:ascii="Times New Roman" w:eastAsia="Calibri" w:hAnsi="Times New Roman" w:cs="Times New Roman"/>
          <w:sz w:val="28"/>
          <w:szCs w:val="27"/>
          <w:lang w:eastAsia="ru-RU"/>
        </w:rPr>
        <w:t>обратился с заявлением, но не ранее, чем со дня возникновения права на пенсию за выслугу лет в соответствии с настоящим Положением.</w:t>
      </w:r>
      <w:r>
        <w:rPr>
          <w:rFonts w:ascii="Times New Roman" w:eastAsia="Calibri" w:hAnsi="Times New Roman" w:cs="Times New Roman"/>
          <w:sz w:val="28"/>
          <w:szCs w:val="27"/>
          <w:lang w:eastAsia="ru-RU"/>
        </w:rPr>
        <w:t>»</w:t>
      </w:r>
      <w:r w:rsidR="00AD558A">
        <w:rPr>
          <w:rFonts w:ascii="Times New Roman" w:eastAsia="Calibri" w:hAnsi="Times New Roman" w:cs="Times New Roman"/>
          <w:sz w:val="28"/>
          <w:szCs w:val="27"/>
          <w:lang w:eastAsia="ru-RU"/>
        </w:rPr>
        <w:t>.</w:t>
      </w:r>
    </w:p>
    <w:p w14:paraId="6E00D999" w14:textId="0366B86F" w:rsidR="003E5FD0" w:rsidRPr="003E5FD0" w:rsidRDefault="001D312D" w:rsidP="001D312D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7"/>
          <w:lang w:eastAsia="ru-RU"/>
        </w:rPr>
      </w:pPr>
      <w:r>
        <w:rPr>
          <w:rFonts w:ascii="Times New Roman" w:eastAsia="Calibri" w:hAnsi="Times New Roman" w:cs="Times New Roman"/>
          <w:sz w:val="28"/>
          <w:szCs w:val="27"/>
          <w:lang w:eastAsia="ru-RU"/>
        </w:rPr>
        <w:t>2</w:t>
      </w:r>
      <w:r w:rsidR="003E5FD0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. </w:t>
      </w:r>
      <w:r w:rsidR="003E5FD0" w:rsidRPr="003E5FD0">
        <w:rPr>
          <w:rFonts w:ascii="Times New Roman" w:eastAsia="Calibri" w:hAnsi="Times New Roman" w:cs="Times New Roman"/>
          <w:sz w:val="28"/>
          <w:szCs w:val="27"/>
          <w:lang w:eastAsia="ru-RU"/>
        </w:rPr>
        <w:t>Настоящее решение опубликовать в муниципальной газете Вилегодского муниципального района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 в разделе «Собрание депутатов».</w:t>
      </w:r>
    </w:p>
    <w:bookmarkEnd w:id="4"/>
    <w:p w14:paraId="7504BA06" w14:textId="493BCDD0" w:rsidR="00365453" w:rsidRDefault="001D312D" w:rsidP="003654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7"/>
          <w:lang w:eastAsia="ru-RU"/>
        </w:rPr>
        <w:t>3</w:t>
      </w:r>
      <w:r w:rsidR="00365453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. </w:t>
      </w:r>
      <w:r w:rsidR="00365453" w:rsidRPr="004673DB">
        <w:rPr>
          <w:rFonts w:ascii="Times New Roman" w:eastAsia="Calibri" w:hAnsi="Times New Roman" w:cs="Times New Roman"/>
          <w:sz w:val="28"/>
          <w:szCs w:val="27"/>
          <w:lang w:eastAsia="ru-RU"/>
        </w:rPr>
        <w:t>Настоящее решение вступает в силу с</w:t>
      </w:r>
      <w:r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о </w:t>
      </w:r>
      <w:r w:rsidR="00365453" w:rsidRPr="004673DB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дня его </w:t>
      </w:r>
      <w:hyperlink r:id="rId7" w:history="1">
        <w:r w:rsidR="00365453" w:rsidRPr="004673DB">
          <w:rPr>
            <w:rFonts w:ascii="Times New Roman" w:eastAsia="Calibri" w:hAnsi="Times New Roman" w:cs="Times New Roman"/>
            <w:sz w:val="28"/>
            <w:szCs w:val="27"/>
            <w:lang w:eastAsia="ru-RU"/>
          </w:rPr>
          <w:t>официального опубликования</w:t>
        </w:r>
      </w:hyperlink>
      <w:r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 и </w:t>
      </w:r>
      <w:r w:rsidR="00365453">
        <w:rPr>
          <w:rFonts w:ascii="Times New Roman" w:hAnsi="Times New Roman" w:cs="Times New Roman"/>
          <w:sz w:val="28"/>
          <w:szCs w:val="28"/>
        </w:rPr>
        <w:t xml:space="preserve">распространяется на правоотношения, возникшие с </w:t>
      </w:r>
      <w:r>
        <w:rPr>
          <w:rFonts w:ascii="Times New Roman" w:hAnsi="Times New Roman" w:cs="Times New Roman"/>
          <w:sz w:val="28"/>
          <w:szCs w:val="28"/>
        </w:rPr>
        <w:t xml:space="preserve">01 января </w:t>
      </w:r>
      <w:r w:rsidR="00365453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365453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6BCACDA6" w14:textId="165387C5" w:rsidR="00360D35" w:rsidRDefault="00360D35" w:rsidP="002423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D8C56ED" w14:textId="77777777" w:rsidR="001D312D" w:rsidRPr="004673DB" w:rsidRDefault="001D312D" w:rsidP="002423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E115E52" w14:textId="77777777" w:rsidR="003E5FD0" w:rsidRPr="004673DB" w:rsidRDefault="003E5FD0" w:rsidP="002423C1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3DB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7B5C7E26" w14:textId="77777777" w:rsidR="003E5FD0" w:rsidRPr="004673DB" w:rsidRDefault="003E5FD0" w:rsidP="002423C1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3DB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4673DB">
        <w:rPr>
          <w:rFonts w:ascii="Times New Roman" w:hAnsi="Times New Roman" w:cs="Times New Roman"/>
          <w:sz w:val="28"/>
          <w:szCs w:val="28"/>
        </w:rPr>
        <w:tab/>
        <w:t>С.А. Устюженко</w:t>
      </w:r>
    </w:p>
    <w:p w14:paraId="26607C81" w14:textId="7EA5CFAB" w:rsidR="003E5FD0" w:rsidRPr="004673DB" w:rsidRDefault="003E5FD0" w:rsidP="002423C1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1CC922" w14:textId="77777777" w:rsidR="002423C1" w:rsidRPr="004673DB" w:rsidRDefault="002423C1" w:rsidP="002423C1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952EB6" w14:textId="6A0C560D" w:rsidR="003E5FD0" w:rsidRDefault="003E5FD0" w:rsidP="002423C1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3DB">
        <w:rPr>
          <w:rFonts w:ascii="Times New Roman" w:hAnsi="Times New Roman" w:cs="Times New Roman"/>
          <w:sz w:val="28"/>
          <w:szCs w:val="28"/>
        </w:rPr>
        <w:t>Глава Вилегодского муниципального округа</w:t>
      </w:r>
      <w:r w:rsidRPr="004673DB">
        <w:rPr>
          <w:rFonts w:ascii="Times New Roman" w:hAnsi="Times New Roman" w:cs="Times New Roman"/>
          <w:sz w:val="28"/>
          <w:szCs w:val="28"/>
        </w:rPr>
        <w:tab/>
      </w:r>
      <w:r w:rsidR="003F13C8" w:rsidRPr="004673DB">
        <w:rPr>
          <w:rFonts w:ascii="Times New Roman" w:hAnsi="Times New Roman" w:cs="Times New Roman"/>
          <w:sz w:val="28"/>
          <w:szCs w:val="28"/>
        </w:rPr>
        <w:t xml:space="preserve"> О.В. Аникиева </w:t>
      </w:r>
      <w:r w:rsidR="001D0898">
        <w:rPr>
          <w:rFonts w:ascii="Times New Roman" w:hAnsi="Times New Roman" w:cs="Times New Roman"/>
          <w:sz w:val="28"/>
          <w:szCs w:val="28"/>
        </w:rPr>
        <w:br/>
      </w:r>
    </w:p>
    <w:p w14:paraId="764E2C6D" w14:textId="300B4D88" w:rsidR="001D0898" w:rsidRDefault="001D0898" w:rsidP="002423C1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AA1EAB" w14:textId="65674BCD" w:rsidR="001D0898" w:rsidRDefault="001D0898" w:rsidP="002423C1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D3F4D4" w14:textId="4D287617" w:rsidR="001D0898" w:rsidRDefault="001D0898" w:rsidP="002423C1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473CB4" w14:textId="725F80A8" w:rsidR="004D6CA8" w:rsidRDefault="004D6CA8" w:rsidP="002423C1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D7ABA9" w14:textId="2D78BD72" w:rsidR="004D6CA8" w:rsidRDefault="004D6CA8" w:rsidP="002423C1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089615" w14:textId="7338E6FD" w:rsidR="004D6CA8" w:rsidRDefault="004D6CA8" w:rsidP="002423C1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025D10" w14:textId="5CB5D621" w:rsidR="004D6CA8" w:rsidRDefault="004D6CA8" w:rsidP="002423C1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3C4949" w14:textId="77777777" w:rsidR="00564FC7" w:rsidRPr="004673DB" w:rsidRDefault="00564FC7" w:rsidP="002423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6" w:name="sub_1000"/>
    </w:p>
    <w:p w14:paraId="58703694" w14:textId="77777777" w:rsidR="00564FC7" w:rsidRPr="004673DB" w:rsidRDefault="00564FC7" w:rsidP="00564F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63EAAC92" w14:textId="77777777" w:rsidR="00564FC7" w:rsidRPr="004673DB" w:rsidRDefault="00564FC7" w:rsidP="00564F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3CEB50F4" w14:textId="77777777" w:rsidR="00564FC7" w:rsidRPr="004673DB" w:rsidRDefault="00564FC7" w:rsidP="00564F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2A8D7A68" w14:textId="77777777" w:rsidR="00564FC7" w:rsidRPr="004673DB" w:rsidRDefault="00564FC7" w:rsidP="00564F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109DB27D" w14:textId="77777777" w:rsidR="00564FC7" w:rsidRPr="004673DB" w:rsidRDefault="00564FC7" w:rsidP="00564F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0CD51C90" w14:textId="77777777" w:rsidR="00564FC7" w:rsidRPr="004673DB" w:rsidRDefault="00564FC7" w:rsidP="00564F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66B567CC" w14:textId="77777777" w:rsidR="00564FC7" w:rsidRPr="004673DB" w:rsidRDefault="00564FC7" w:rsidP="00564F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585BF2BF" w14:textId="77777777" w:rsidR="00564FC7" w:rsidRPr="004673DB" w:rsidRDefault="00564FC7" w:rsidP="00564F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5A7C69F8" w14:textId="77777777" w:rsidR="00564FC7" w:rsidRPr="004673DB" w:rsidRDefault="00564FC7" w:rsidP="00564F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71FA2E1A" w14:textId="0E0B2943" w:rsidR="00564FC7" w:rsidRDefault="00564FC7" w:rsidP="00564F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5D3AAA02" w14:textId="2E98F12F" w:rsidR="00360D35" w:rsidRDefault="00360D35" w:rsidP="00564F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bookmarkEnd w:id="0"/>
    <w:bookmarkEnd w:id="6"/>
    <w:p w14:paraId="3C69657A" w14:textId="3266C526" w:rsidR="00360D35" w:rsidRDefault="00360D35" w:rsidP="00564F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sectPr w:rsidR="00360D35" w:rsidSect="009F08EC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6148F" w14:textId="77777777" w:rsidR="00961C60" w:rsidRDefault="00961C60">
      <w:pPr>
        <w:spacing w:after="0" w:line="240" w:lineRule="auto"/>
      </w:pPr>
      <w:r>
        <w:separator/>
      </w:r>
    </w:p>
  </w:endnote>
  <w:endnote w:type="continuationSeparator" w:id="0">
    <w:p w14:paraId="07044742" w14:textId="77777777" w:rsidR="00961C60" w:rsidRDefault="00961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FD15B" w14:textId="77777777" w:rsidR="00961C60" w:rsidRDefault="00961C60">
      <w:pPr>
        <w:spacing w:after="0" w:line="240" w:lineRule="auto"/>
      </w:pPr>
      <w:r>
        <w:separator/>
      </w:r>
    </w:p>
  </w:footnote>
  <w:footnote w:type="continuationSeparator" w:id="0">
    <w:p w14:paraId="78A29DDF" w14:textId="77777777" w:rsidR="00961C60" w:rsidRDefault="00961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E40D1" w14:textId="77777777" w:rsidR="00360D35" w:rsidRDefault="00360D35">
    <w:pPr>
      <w:pStyle w:val="a3"/>
      <w:jc w:val="center"/>
    </w:pPr>
  </w:p>
  <w:p w14:paraId="3BE98EC2" w14:textId="77777777" w:rsidR="00360D35" w:rsidRDefault="00360D3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C3B4F"/>
    <w:multiLevelType w:val="hybridMultilevel"/>
    <w:tmpl w:val="423EA2AE"/>
    <w:lvl w:ilvl="0" w:tplc="F7C4B22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436F91"/>
    <w:multiLevelType w:val="hybridMultilevel"/>
    <w:tmpl w:val="4BA804BE"/>
    <w:lvl w:ilvl="0" w:tplc="69D8132E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8DC"/>
    <w:rsid w:val="000161CB"/>
    <w:rsid w:val="00026881"/>
    <w:rsid w:val="00033D18"/>
    <w:rsid w:val="000577B0"/>
    <w:rsid w:val="000627B0"/>
    <w:rsid w:val="00066CAF"/>
    <w:rsid w:val="00082F09"/>
    <w:rsid w:val="00103971"/>
    <w:rsid w:val="00127EBA"/>
    <w:rsid w:val="0014346C"/>
    <w:rsid w:val="001728D3"/>
    <w:rsid w:val="00174AF7"/>
    <w:rsid w:val="001948D9"/>
    <w:rsid w:val="001C13C5"/>
    <w:rsid w:val="001D0898"/>
    <w:rsid w:val="001D312D"/>
    <w:rsid w:val="001E1DFF"/>
    <w:rsid w:val="00214041"/>
    <w:rsid w:val="00234BBB"/>
    <w:rsid w:val="002423C1"/>
    <w:rsid w:val="00253672"/>
    <w:rsid w:val="0026349A"/>
    <w:rsid w:val="002C64FE"/>
    <w:rsid w:val="002F6E64"/>
    <w:rsid w:val="00311698"/>
    <w:rsid w:val="00331F94"/>
    <w:rsid w:val="003474AA"/>
    <w:rsid w:val="00360D35"/>
    <w:rsid w:val="003620C0"/>
    <w:rsid w:val="00365453"/>
    <w:rsid w:val="00383D5E"/>
    <w:rsid w:val="003B1853"/>
    <w:rsid w:val="003D72EA"/>
    <w:rsid w:val="003E5FD0"/>
    <w:rsid w:val="003F13C8"/>
    <w:rsid w:val="003F4B08"/>
    <w:rsid w:val="0040315A"/>
    <w:rsid w:val="0041788E"/>
    <w:rsid w:val="0042081E"/>
    <w:rsid w:val="00434789"/>
    <w:rsid w:val="00442AC8"/>
    <w:rsid w:val="0045260F"/>
    <w:rsid w:val="00452B04"/>
    <w:rsid w:val="00461BDC"/>
    <w:rsid w:val="004673DB"/>
    <w:rsid w:val="00467897"/>
    <w:rsid w:val="004755EB"/>
    <w:rsid w:val="004858FF"/>
    <w:rsid w:val="004A44DE"/>
    <w:rsid w:val="004B39DF"/>
    <w:rsid w:val="004C43C9"/>
    <w:rsid w:val="004D6CA8"/>
    <w:rsid w:val="004D7610"/>
    <w:rsid w:val="00504847"/>
    <w:rsid w:val="00564FC7"/>
    <w:rsid w:val="005708CF"/>
    <w:rsid w:val="0059477E"/>
    <w:rsid w:val="005C19C5"/>
    <w:rsid w:val="00665861"/>
    <w:rsid w:val="00671580"/>
    <w:rsid w:val="0069643E"/>
    <w:rsid w:val="006C4233"/>
    <w:rsid w:val="006D6907"/>
    <w:rsid w:val="006F529F"/>
    <w:rsid w:val="0072524E"/>
    <w:rsid w:val="00766F8B"/>
    <w:rsid w:val="007740AC"/>
    <w:rsid w:val="0077540E"/>
    <w:rsid w:val="00783219"/>
    <w:rsid w:val="00790D26"/>
    <w:rsid w:val="007B70A0"/>
    <w:rsid w:val="007F2734"/>
    <w:rsid w:val="00822E63"/>
    <w:rsid w:val="00864A36"/>
    <w:rsid w:val="00864C88"/>
    <w:rsid w:val="00885199"/>
    <w:rsid w:val="008926BE"/>
    <w:rsid w:val="008B41E7"/>
    <w:rsid w:val="008B5032"/>
    <w:rsid w:val="009230B3"/>
    <w:rsid w:val="0092329E"/>
    <w:rsid w:val="009371DC"/>
    <w:rsid w:val="00961C60"/>
    <w:rsid w:val="009A2F28"/>
    <w:rsid w:val="009B13EA"/>
    <w:rsid w:val="009B170E"/>
    <w:rsid w:val="009B355E"/>
    <w:rsid w:val="009D6E06"/>
    <w:rsid w:val="009E2B7C"/>
    <w:rsid w:val="009F08EC"/>
    <w:rsid w:val="00A0054A"/>
    <w:rsid w:val="00A00AC0"/>
    <w:rsid w:val="00A12629"/>
    <w:rsid w:val="00A200C3"/>
    <w:rsid w:val="00A270BB"/>
    <w:rsid w:val="00A9446F"/>
    <w:rsid w:val="00AC53B1"/>
    <w:rsid w:val="00AD558A"/>
    <w:rsid w:val="00AF115D"/>
    <w:rsid w:val="00AF6F17"/>
    <w:rsid w:val="00BB1789"/>
    <w:rsid w:val="00BC7A81"/>
    <w:rsid w:val="00BE228D"/>
    <w:rsid w:val="00C04F81"/>
    <w:rsid w:val="00C36F47"/>
    <w:rsid w:val="00C72EF5"/>
    <w:rsid w:val="00C75B1F"/>
    <w:rsid w:val="00CA6690"/>
    <w:rsid w:val="00CB0407"/>
    <w:rsid w:val="00CC6610"/>
    <w:rsid w:val="00CD47D0"/>
    <w:rsid w:val="00CD7A4E"/>
    <w:rsid w:val="00CF0859"/>
    <w:rsid w:val="00CF5DA3"/>
    <w:rsid w:val="00D04BFB"/>
    <w:rsid w:val="00D41F30"/>
    <w:rsid w:val="00D651D4"/>
    <w:rsid w:val="00D82B34"/>
    <w:rsid w:val="00DA50F6"/>
    <w:rsid w:val="00DA7DDB"/>
    <w:rsid w:val="00DC0F9C"/>
    <w:rsid w:val="00DD0973"/>
    <w:rsid w:val="00DD76C3"/>
    <w:rsid w:val="00E01CF9"/>
    <w:rsid w:val="00E25DEB"/>
    <w:rsid w:val="00E36363"/>
    <w:rsid w:val="00E56ACA"/>
    <w:rsid w:val="00E73C17"/>
    <w:rsid w:val="00E73EF5"/>
    <w:rsid w:val="00EA5911"/>
    <w:rsid w:val="00EE78FC"/>
    <w:rsid w:val="00F058DC"/>
    <w:rsid w:val="00F45617"/>
    <w:rsid w:val="00F60D1A"/>
    <w:rsid w:val="00F61432"/>
    <w:rsid w:val="00FA2DF9"/>
    <w:rsid w:val="00FA77F9"/>
    <w:rsid w:val="00FB5019"/>
    <w:rsid w:val="00FB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ED726"/>
  <w15:chartTrackingRefBased/>
  <w15:docId w15:val="{50F21331-410F-4135-8D75-80E4CD3BB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4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64FC7"/>
  </w:style>
  <w:style w:type="paragraph" w:styleId="a5">
    <w:name w:val="List Paragraph"/>
    <w:basedOn w:val="a"/>
    <w:uiPriority w:val="34"/>
    <w:qFormat/>
    <w:rsid w:val="003E5F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42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23C1"/>
    <w:rPr>
      <w:rFonts w:ascii="Segoe UI" w:hAnsi="Segoe UI" w:cs="Segoe UI"/>
      <w:sz w:val="18"/>
      <w:szCs w:val="18"/>
    </w:rPr>
  </w:style>
  <w:style w:type="character" w:customStyle="1" w:styleId="a8">
    <w:name w:val="Основной текст_"/>
    <w:basedOn w:val="a0"/>
    <w:link w:val="1"/>
    <w:locked/>
    <w:rsid w:val="003F13C8"/>
    <w:rPr>
      <w:sz w:val="28"/>
      <w:szCs w:val="28"/>
    </w:rPr>
  </w:style>
  <w:style w:type="paragraph" w:customStyle="1" w:styleId="1">
    <w:name w:val="Основной текст1"/>
    <w:basedOn w:val="a"/>
    <w:link w:val="a8"/>
    <w:rsid w:val="003F13C8"/>
    <w:pPr>
      <w:widowControl w:val="0"/>
      <w:spacing w:after="0" w:line="240" w:lineRule="auto"/>
      <w:ind w:firstLine="400"/>
    </w:pPr>
    <w:rPr>
      <w:sz w:val="28"/>
      <w:szCs w:val="28"/>
    </w:rPr>
  </w:style>
  <w:style w:type="character" w:styleId="a9">
    <w:name w:val="Hyperlink"/>
    <w:basedOn w:val="a0"/>
    <w:uiPriority w:val="99"/>
    <w:unhideWhenUsed/>
    <w:rsid w:val="00BC7A8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C7A81"/>
    <w:rPr>
      <w:color w:val="605E5C"/>
      <w:shd w:val="clear" w:color="auto" w:fill="E1DFDD"/>
    </w:rPr>
  </w:style>
  <w:style w:type="paragraph" w:customStyle="1" w:styleId="GarantNonformat">
    <w:name w:val="GarantNonformat"/>
    <w:rsid w:val="00214041"/>
    <w:pPr>
      <w:widowControl w:val="0"/>
      <w:autoSpaceDE w:val="0"/>
      <w:autoSpaceDN w:val="0"/>
      <w:snapToGri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a">
    <w:name w:val="footnote text"/>
    <w:basedOn w:val="a"/>
    <w:link w:val="ab"/>
    <w:unhideWhenUsed/>
    <w:rsid w:val="002140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rsid w:val="002140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nhideWhenUsed/>
    <w:rsid w:val="002140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2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5173182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Jurdept</dc:creator>
  <cp:keywords/>
  <dc:description/>
  <cp:lastModifiedBy>User-PC</cp:lastModifiedBy>
  <cp:revision>3</cp:revision>
  <cp:lastPrinted>2024-02-16T07:35:00Z</cp:lastPrinted>
  <dcterms:created xsi:type="dcterms:W3CDTF">2024-02-16T07:35:00Z</dcterms:created>
  <dcterms:modified xsi:type="dcterms:W3CDTF">2024-02-16T07:35:00Z</dcterms:modified>
</cp:coreProperties>
</file>