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4C5" w:rsidRPr="006C04C5" w:rsidRDefault="006C04C5" w:rsidP="006C04C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r w:rsidRPr="006C04C5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t>СОБРАНИЕ ДЕПУТАТОВ</w:t>
      </w:r>
      <w:r w:rsidRPr="006C04C5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br/>
        <w:t>ВИЛЕГОДСКОГО МУНИЦИПАЛЬНОГО ОКРУГА</w:t>
      </w:r>
      <w:r w:rsidRPr="006C04C5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br/>
        <w:t>АРХАНГЕЛЬСКОЙ ОБЛАСТИ</w:t>
      </w:r>
    </w:p>
    <w:p w:rsidR="006C04C5" w:rsidRPr="006C04C5" w:rsidRDefault="006C04C5" w:rsidP="006C04C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C04C5">
        <w:rPr>
          <w:rFonts w:ascii="Times New Roman" w:hAnsi="Times New Roman" w:cs="Times New Roman"/>
          <w:b/>
          <w:color w:val="auto"/>
          <w:sz w:val="28"/>
          <w:szCs w:val="28"/>
        </w:rPr>
        <w:t>(первого созыва)</w:t>
      </w:r>
    </w:p>
    <w:p w:rsidR="006C04C5" w:rsidRPr="006C04C5" w:rsidRDefault="006C04C5" w:rsidP="006C04C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</w:p>
    <w:p w:rsidR="006C04C5" w:rsidRPr="006C04C5" w:rsidRDefault="006C04C5" w:rsidP="006C04C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r w:rsidRPr="006C04C5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t>РЕШЕНИЕ</w:t>
      </w:r>
    </w:p>
    <w:p w:rsidR="006C04C5" w:rsidRPr="006C04C5" w:rsidRDefault="006C04C5" w:rsidP="006C04C5">
      <w:pPr>
        <w:widowControl/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6C04C5" w:rsidRPr="006C04C5" w:rsidRDefault="006C04C5" w:rsidP="006C04C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C04C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27 июня</w:t>
      </w:r>
      <w:r w:rsidRPr="006C04C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2024 года   №4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9 </w:t>
      </w:r>
    </w:p>
    <w:p w:rsidR="00EC30A5" w:rsidRPr="006C04C5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  <w:lang w:val="ru-RU"/>
        </w:rPr>
      </w:pPr>
    </w:p>
    <w:p w:rsidR="00113B08" w:rsidRPr="00113B08" w:rsidRDefault="00EC30A5" w:rsidP="00113B08">
      <w:pPr>
        <w:widowControl/>
        <w:ind w:firstLine="5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Hlk87357646"/>
      <w:r w:rsidRPr="00113B0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F2469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решение Собрания депутатов Вилегодского муниципального округа Архангельской области от 25</w:t>
      </w:r>
      <w:r w:rsidR="00776DB2">
        <w:rPr>
          <w:rFonts w:ascii="Times New Roman" w:hAnsi="Times New Roman" w:cs="Times New Roman"/>
          <w:b/>
          <w:bCs/>
          <w:sz w:val="28"/>
          <w:szCs w:val="28"/>
        </w:rPr>
        <w:t xml:space="preserve"> ноября </w:t>
      </w:r>
      <w:r w:rsidR="00F24695">
        <w:rPr>
          <w:rFonts w:ascii="Times New Roman" w:hAnsi="Times New Roman" w:cs="Times New Roman"/>
          <w:b/>
          <w:bCs/>
          <w:sz w:val="28"/>
          <w:szCs w:val="28"/>
        </w:rPr>
        <w:t xml:space="preserve">2021 </w:t>
      </w:r>
      <w:r w:rsidR="00776DB2">
        <w:rPr>
          <w:rFonts w:ascii="Times New Roman" w:hAnsi="Times New Roman" w:cs="Times New Roman"/>
          <w:b/>
          <w:bCs/>
          <w:sz w:val="28"/>
          <w:szCs w:val="28"/>
        </w:rPr>
        <w:t xml:space="preserve">года </w:t>
      </w:r>
      <w:r w:rsidR="00E4374E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F24695">
        <w:rPr>
          <w:rFonts w:ascii="Times New Roman" w:hAnsi="Times New Roman" w:cs="Times New Roman"/>
          <w:b/>
          <w:bCs/>
          <w:sz w:val="28"/>
          <w:szCs w:val="28"/>
        </w:rPr>
        <w:t>№ 173 «О</w:t>
      </w:r>
      <w:r w:rsidRPr="00113B08">
        <w:rPr>
          <w:rFonts w:ascii="Times New Roman" w:hAnsi="Times New Roman" w:cs="Times New Roman"/>
          <w:b/>
          <w:bCs/>
          <w:sz w:val="28"/>
          <w:szCs w:val="28"/>
        </w:rPr>
        <w:t xml:space="preserve">б </w:t>
      </w:r>
      <w:r w:rsidR="00113B08" w:rsidRPr="00113B0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утверждении </w:t>
      </w:r>
      <w:r w:rsidR="00113B08">
        <w:rPr>
          <w:rFonts w:ascii="Times New Roman" w:hAnsi="Times New Roman" w:cs="Times New Roman"/>
          <w:b/>
          <w:bCs/>
          <w:color w:val="auto"/>
          <w:sz w:val="28"/>
          <w:szCs w:val="28"/>
        </w:rPr>
        <w:t>и</w:t>
      </w:r>
      <w:r w:rsidR="00113B08" w:rsidRPr="00113B08">
        <w:rPr>
          <w:rFonts w:ascii="Times New Roman" w:hAnsi="Times New Roman" w:cs="Times New Roman"/>
          <w:b/>
          <w:bCs/>
          <w:color w:val="auto"/>
          <w:sz w:val="28"/>
          <w:szCs w:val="28"/>
        </w:rPr>
        <w:t>ндикаторов риска нарушения обязательных требований, используемых в качестве основания для проведения внеплановых проверок при осуществлении муниципального жилищного контроля</w:t>
      </w:r>
      <w:r w:rsidR="00113B0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на территории Вилегодского муниципального округа Архангельской области</w:t>
      </w:r>
      <w:r w:rsidR="00F24695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</w:p>
    <w:bookmarkEnd w:id="0"/>
    <w:p w:rsidR="00EC30A5" w:rsidRPr="00113B08" w:rsidRDefault="00EC30A5" w:rsidP="00113B08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  <w:lang w:val="ru-RU"/>
        </w:rPr>
      </w:pPr>
    </w:p>
    <w:p w:rsidR="00EC30A5" w:rsidRDefault="00337997" w:rsidP="006C04C5">
      <w:pPr>
        <w:pStyle w:val="2"/>
        <w:shd w:val="clear" w:color="auto" w:fill="auto"/>
        <w:spacing w:after="0" w:line="240" w:lineRule="auto"/>
        <w:ind w:right="142" w:firstLine="567"/>
        <w:jc w:val="both"/>
        <w:rPr>
          <w:rStyle w:val="61"/>
          <w:sz w:val="28"/>
          <w:szCs w:val="28"/>
          <w:lang w:eastAsia="en-US"/>
        </w:rPr>
      </w:pPr>
      <w:r>
        <w:rPr>
          <w:b w:val="0"/>
          <w:sz w:val="28"/>
          <w:szCs w:val="28"/>
        </w:rPr>
        <w:t>В соответствии с</w:t>
      </w:r>
      <w:r w:rsidR="00113B08">
        <w:rPr>
          <w:b w:val="0"/>
          <w:sz w:val="28"/>
          <w:szCs w:val="28"/>
          <w:lang w:val="ru-RU"/>
        </w:rPr>
        <w:t xml:space="preserve"> частью 13 статьи </w:t>
      </w:r>
      <w:r>
        <w:rPr>
          <w:b w:val="0"/>
          <w:sz w:val="28"/>
          <w:szCs w:val="28"/>
          <w:lang w:val="ru-RU"/>
        </w:rPr>
        <w:t xml:space="preserve">20 Жилищного кодекса Российской Федерации, </w:t>
      </w:r>
      <w:bookmarkStart w:id="1" w:name="_Hlk87357750"/>
      <w:r>
        <w:rPr>
          <w:b w:val="0"/>
          <w:sz w:val="28"/>
          <w:szCs w:val="28"/>
          <w:lang w:val="ru-RU"/>
        </w:rPr>
        <w:t xml:space="preserve">пунктом </w:t>
      </w:r>
      <w:r w:rsidR="00113B08">
        <w:rPr>
          <w:b w:val="0"/>
          <w:sz w:val="28"/>
          <w:szCs w:val="28"/>
          <w:lang w:val="ru-RU"/>
        </w:rPr>
        <w:t xml:space="preserve">3 части 10 статьи 23 </w:t>
      </w:r>
      <w:r>
        <w:rPr>
          <w:b w:val="0"/>
          <w:sz w:val="28"/>
          <w:szCs w:val="28"/>
          <w:lang w:val="ru-RU"/>
        </w:rPr>
        <w:t xml:space="preserve">Федерального закона от 31 июля 2020 года № 248-ФЗ «О государственном контроле (надзоре) и муниципальном контроле в Российской Федерации», </w:t>
      </w:r>
      <w:bookmarkEnd w:id="1"/>
      <w:r w:rsidR="00F24695">
        <w:rPr>
          <w:b w:val="0"/>
          <w:sz w:val="28"/>
          <w:szCs w:val="28"/>
          <w:lang w:val="ru-RU"/>
        </w:rPr>
        <w:t>Приказом Министерства строительства и жилищно-коммунального хозяйства Российской Федерации от 23 декабря 2021 года № 990/</w:t>
      </w:r>
      <w:proofErr w:type="spellStart"/>
      <w:r w:rsidR="00F24695">
        <w:rPr>
          <w:b w:val="0"/>
          <w:sz w:val="28"/>
          <w:szCs w:val="28"/>
          <w:lang w:val="ru-RU"/>
        </w:rPr>
        <w:t>пр</w:t>
      </w:r>
      <w:proofErr w:type="spellEnd"/>
      <w:r w:rsidR="00F24695">
        <w:rPr>
          <w:b w:val="0"/>
          <w:sz w:val="28"/>
          <w:szCs w:val="28"/>
          <w:lang w:val="ru-RU"/>
        </w:rPr>
        <w:t xml:space="preserve">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</w:t>
      </w:r>
      <w:r>
        <w:rPr>
          <w:b w:val="0"/>
          <w:sz w:val="28"/>
          <w:szCs w:val="28"/>
          <w:lang w:val="ru-RU"/>
        </w:rPr>
        <w:t xml:space="preserve">, </w:t>
      </w:r>
      <w:r w:rsidR="00EC30A5">
        <w:rPr>
          <w:b w:val="0"/>
          <w:sz w:val="28"/>
          <w:szCs w:val="28"/>
        </w:rPr>
        <w:t>Уставом Вилегодского муниципального округа Собрание депутатов</w:t>
      </w:r>
      <w:r w:rsidR="00416175">
        <w:rPr>
          <w:b w:val="0"/>
          <w:sz w:val="28"/>
          <w:szCs w:val="28"/>
          <w:lang w:val="ru-RU"/>
        </w:rPr>
        <w:t xml:space="preserve"> </w:t>
      </w:r>
      <w:r w:rsidR="00EC30A5">
        <w:rPr>
          <w:rStyle w:val="61"/>
          <w:bCs w:val="0"/>
          <w:sz w:val="28"/>
          <w:szCs w:val="28"/>
          <w:lang w:eastAsia="en-US"/>
        </w:rPr>
        <w:t>РЕШИЛО:</w:t>
      </w:r>
    </w:p>
    <w:p w:rsidR="00EC30A5" w:rsidRDefault="00EC30A5" w:rsidP="006C04C5">
      <w:pPr>
        <w:pStyle w:val="2"/>
        <w:shd w:val="clear" w:color="auto" w:fill="auto"/>
        <w:spacing w:after="0" w:line="240" w:lineRule="auto"/>
        <w:ind w:right="142" w:firstLine="567"/>
        <w:jc w:val="both"/>
        <w:rPr>
          <w:shd w:val="clear" w:color="auto" w:fill="auto"/>
          <w:lang w:eastAsia="ru-RU"/>
        </w:rPr>
      </w:pPr>
    </w:p>
    <w:p w:rsidR="00113B08" w:rsidRPr="00113B08" w:rsidRDefault="00113B08" w:rsidP="006C04C5">
      <w:pPr>
        <w:widowControl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13B0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C9169C">
        <w:rPr>
          <w:rFonts w:ascii="Times New Roman" w:hAnsi="Times New Roman" w:cs="Times New Roman"/>
          <w:bCs/>
          <w:sz w:val="28"/>
          <w:szCs w:val="28"/>
        </w:rPr>
        <w:t>Индикаторы риска нарушения обязательных требований, используемых в качестве основания для проведени</w:t>
      </w:r>
      <w:bookmarkStart w:id="2" w:name="_GoBack"/>
      <w:bookmarkEnd w:id="2"/>
      <w:r w:rsidR="00C9169C">
        <w:rPr>
          <w:rFonts w:ascii="Times New Roman" w:hAnsi="Times New Roman" w:cs="Times New Roman"/>
          <w:bCs/>
          <w:sz w:val="28"/>
          <w:szCs w:val="28"/>
        </w:rPr>
        <w:t>я внеплановых проверок при осуществлении муниципального жилищного контроля на территории Вилегодского муниципального округа Архангельской области, утвержденные решением Собрания депутатов Вилегодского муниципального округа Архангельской области от 25</w:t>
      </w:r>
      <w:r w:rsidR="00776DB2">
        <w:rPr>
          <w:rFonts w:ascii="Times New Roman" w:hAnsi="Times New Roman" w:cs="Times New Roman"/>
          <w:bCs/>
          <w:sz w:val="28"/>
          <w:szCs w:val="28"/>
        </w:rPr>
        <w:t xml:space="preserve"> ноября 2021 года </w:t>
      </w:r>
      <w:r w:rsidR="00C9169C">
        <w:rPr>
          <w:rFonts w:ascii="Times New Roman" w:hAnsi="Times New Roman" w:cs="Times New Roman"/>
          <w:bCs/>
          <w:sz w:val="28"/>
          <w:szCs w:val="28"/>
        </w:rPr>
        <w:t xml:space="preserve">№ 173 изложить в новой редакции согласно </w:t>
      </w:r>
      <w:proofErr w:type="gramStart"/>
      <w:r w:rsidR="006C04C5">
        <w:rPr>
          <w:rFonts w:ascii="Times New Roman" w:hAnsi="Times New Roman" w:cs="Times New Roman"/>
          <w:bCs/>
          <w:sz w:val="28"/>
          <w:szCs w:val="28"/>
        </w:rPr>
        <w:t>приложению</w:t>
      </w:r>
      <w:proofErr w:type="gramEnd"/>
      <w:r w:rsidR="00C9169C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 </w:t>
      </w:r>
    </w:p>
    <w:p w:rsidR="00EC30A5" w:rsidRDefault="00113B08" w:rsidP="006C04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C30A5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416175">
        <w:rPr>
          <w:rFonts w:ascii="Times New Roman" w:hAnsi="Times New Roman" w:cs="Times New Roman"/>
          <w:sz w:val="28"/>
          <w:szCs w:val="28"/>
        </w:rPr>
        <w:t>А</w:t>
      </w:r>
      <w:r w:rsidR="00EC30A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6175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EC30A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5352C5">
        <w:rPr>
          <w:rFonts w:ascii="Times New Roman" w:hAnsi="Times New Roman" w:cs="Times New Roman"/>
          <w:sz w:val="28"/>
          <w:szCs w:val="28"/>
        </w:rPr>
        <w:t xml:space="preserve">«Муниципальный контроль». </w:t>
      </w:r>
    </w:p>
    <w:p w:rsidR="00EC30A5" w:rsidRDefault="00C9169C" w:rsidP="00C9169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C30A5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6C04C5" w:rsidRPr="006C04C5" w:rsidRDefault="006C04C5" w:rsidP="006C04C5">
      <w:pPr>
        <w:widowControl/>
        <w:tabs>
          <w:tab w:val="right" w:pos="9355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04C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Председатель Собрания депутатов</w:t>
      </w:r>
    </w:p>
    <w:p w:rsidR="006C04C5" w:rsidRPr="006C04C5" w:rsidRDefault="006C04C5" w:rsidP="006C04C5">
      <w:pPr>
        <w:widowControl/>
        <w:tabs>
          <w:tab w:val="right" w:pos="9355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04C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Вилегодского муниципального округа</w:t>
      </w:r>
      <w:r w:rsidRPr="006C04C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  <w:t>С.А. Устюженко</w:t>
      </w:r>
    </w:p>
    <w:p w:rsidR="006C04C5" w:rsidRPr="006952F2" w:rsidRDefault="006C04C5" w:rsidP="006C04C5">
      <w:pPr>
        <w:pStyle w:val="10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6C04C5" w:rsidRPr="006952F2" w:rsidRDefault="006C04C5" w:rsidP="006C04C5">
      <w:pPr>
        <w:pStyle w:val="10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6C04C5" w:rsidRPr="00FB0980" w:rsidRDefault="006C04C5" w:rsidP="006C04C5">
      <w:pPr>
        <w:widowControl/>
        <w:tabs>
          <w:tab w:val="right" w:pos="9354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FB0980">
        <w:rPr>
          <w:rFonts w:ascii="Times New Roman" w:hAnsi="Times New Roman" w:cs="Times New Roman"/>
          <w:color w:val="auto"/>
          <w:sz w:val="28"/>
          <w:szCs w:val="28"/>
        </w:rPr>
        <w:t>лав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B0980">
        <w:rPr>
          <w:rFonts w:ascii="Times New Roman" w:hAnsi="Times New Roman" w:cs="Times New Roman"/>
          <w:color w:val="auto"/>
          <w:sz w:val="28"/>
          <w:szCs w:val="28"/>
        </w:rPr>
        <w:t xml:space="preserve"> Вилегодского муниципального округа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>О</w:t>
      </w:r>
      <w:r w:rsidRPr="00FB0980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FB098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Аникиева</w:t>
      </w:r>
    </w:p>
    <w:p w:rsidR="00C9169C" w:rsidRPr="00AE771A" w:rsidRDefault="00C9169C" w:rsidP="00C9169C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AE771A">
        <w:rPr>
          <w:rFonts w:ascii="Times New Roman" w:hAnsi="Times New Roman"/>
          <w:bCs/>
          <w:szCs w:val="26"/>
        </w:rPr>
        <w:lastRenderedPageBreak/>
        <w:t xml:space="preserve">Приложение </w:t>
      </w:r>
    </w:p>
    <w:p w:rsidR="00C9169C" w:rsidRPr="00AE771A" w:rsidRDefault="00C9169C" w:rsidP="00C9169C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к</w:t>
      </w:r>
      <w:r w:rsidRPr="00AE771A">
        <w:rPr>
          <w:rFonts w:ascii="Times New Roman" w:hAnsi="Times New Roman"/>
          <w:bCs/>
          <w:szCs w:val="26"/>
        </w:rPr>
        <w:t xml:space="preserve"> </w:t>
      </w:r>
      <w:r w:rsidR="00776DB2">
        <w:rPr>
          <w:rFonts w:ascii="Times New Roman" w:hAnsi="Times New Roman"/>
          <w:bCs/>
          <w:szCs w:val="26"/>
        </w:rPr>
        <w:t>решению Собрания депутатов Вилегодского муниципального округа от «</w:t>
      </w:r>
      <w:r w:rsidR="006C04C5">
        <w:rPr>
          <w:rFonts w:ascii="Times New Roman" w:hAnsi="Times New Roman"/>
          <w:bCs/>
          <w:szCs w:val="26"/>
        </w:rPr>
        <w:t>27</w:t>
      </w:r>
      <w:r w:rsidR="00776DB2">
        <w:rPr>
          <w:rFonts w:ascii="Times New Roman" w:hAnsi="Times New Roman"/>
          <w:bCs/>
          <w:szCs w:val="26"/>
        </w:rPr>
        <w:t xml:space="preserve">» июня 2024 года № </w:t>
      </w:r>
      <w:r w:rsidR="006C04C5">
        <w:rPr>
          <w:rFonts w:ascii="Times New Roman" w:hAnsi="Times New Roman"/>
          <w:bCs/>
          <w:szCs w:val="26"/>
        </w:rPr>
        <w:t>49</w:t>
      </w:r>
    </w:p>
    <w:p w:rsidR="00C9169C" w:rsidRDefault="00C9169C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 w:val="28"/>
          <w:szCs w:val="28"/>
        </w:rPr>
      </w:pPr>
    </w:p>
    <w:p w:rsidR="00776DB2" w:rsidRDefault="00776DB2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 w:val="28"/>
          <w:szCs w:val="28"/>
        </w:rPr>
      </w:pPr>
    </w:p>
    <w:p w:rsidR="006C04C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 w:val="28"/>
          <w:szCs w:val="28"/>
        </w:rPr>
      </w:pPr>
      <w:r w:rsidRPr="00943D11">
        <w:rPr>
          <w:rFonts w:ascii="Times New Roman" w:hAnsi="Times New Roman"/>
          <w:bCs/>
          <w:sz w:val="28"/>
          <w:szCs w:val="28"/>
        </w:rPr>
        <w:t>УТВЕРЖДЕН</w:t>
      </w:r>
      <w:r w:rsidR="00113B08" w:rsidRPr="00943D11">
        <w:rPr>
          <w:rFonts w:ascii="Times New Roman" w:hAnsi="Times New Roman"/>
          <w:bCs/>
          <w:sz w:val="28"/>
          <w:szCs w:val="28"/>
        </w:rPr>
        <w:t>Ы</w:t>
      </w:r>
      <w:r w:rsidRPr="00943D11">
        <w:rPr>
          <w:rFonts w:ascii="Times New Roman" w:hAnsi="Times New Roman"/>
          <w:bCs/>
          <w:sz w:val="28"/>
          <w:szCs w:val="28"/>
        </w:rPr>
        <w:br/>
        <w:t xml:space="preserve">решением Собрания депутатов </w:t>
      </w:r>
      <w:r w:rsidRPr="00943D11">
        <w:rPr>
          <w:rFonts w:ascii="Times New Roman" w:hAnsi="Times New Roman"/>
          <w:bCs/>
          <w:sz w:val="28"/>
          <w:szCs w:val="28"/>
        </w:rPr>
        <w:br/>
        <w:t>Вилегодского</w:t>
      </w:r>
    </w:p>
    <w:p w:rsidR="00776DB2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 w:val="28"/>
          <w:szCs w:val="28"/>
        </w:rPr>
      </w:pPr>
      <w:r w:rsidRPr="00943D11">
        <w:rPr>
          <w:rFonts w:ascii="Times New Roman" w:hAnsi="Times New Roman"/>
          <w:bCs/>
          <w:sz w:val="28"/>
          <w:szCs w:val="28"/>
        </w:rPr>
        <w:t xml:space="preserve"> муниципального округа</w:t>
      </w:r>
      <w:r w:rsidR="00776DB2">
        <w:rPr>
          <w:rFonts w:ascii="Times New Roman" w:hAnsi="Times New Roman"/>
          <w:bCs/>
          <w:sz w:val="28"/>
          <w:szCs w:val="28"/>
        </w:rPr>
        <w:t xml:space="preserve"> </w:t>
      </w:r>
    </w:p>
    <w:p w:rsidR="00EC30A5" w:rsidRPr="00943D11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 w:val="28"/>
          <w:szCs w:val="28"/>
        </w:rPr>
      </w:pPr>
      <w:r w:rsidRPr="00943D11">
        <w:rPr>
          <w:rFonts w:ascii="Times New Roman" w:hAnsi="Times New Roman"/>
          <w:bCs/>
          <w:sz w:val="28"/>
          <w:szCs w:val="28"/>
        </w:rPr>
        <w:t xml:space="preserve">от </w:t>
      </w:r>
      <w:r w:rsidR="00776DB2">
        <w:rPr>
          <w:rFonts w:ascii="Times New Roman" w:hAnsi="Times New Roman"/>
          <w:bCs/>
          <w:sz w:val="28"/>
          <w:szCs w:val="28"/>
        </w:rPr>
        <w:t xml:space="preserve">25 ноября 2021 года </w:t>
      </w:r>
      <w:r w:rsidRPr="00943D11">
        <w:rPr>
          <w:rFonts w:ascii="Times New Roman" w:hAnsi="Times New Roman"/>
          <w:bCs/>
          <w:sz w:val="28"/>
          <w:szCs w:val="28"/>
        </w:rPr>
        <w:t>№</w:t>
      </w:r>
      <w:r w:rsidR="005352C5" w:rsidRPr="00943D11">
        <w:rPr>
          <w:rFonts w:ascii="Times New Roman" w:hAnsi="Times New Roman"/>
          <w:bCs/>
          <w:sz w:val="28"/>
          <w:szCs w:val="28"/>
        </w:rPr>
        <w:t xml:space="preserve"> </w:t>
      </w:r>
      <w:r w:rsidR="00776DB2">
        <w:rPr>
          <w:rFonts w:ascii="Times New Roman" w:hAnsi="Times New Roman"/>
          <w:bCs/>
          <w:sz w:val="28"/>
          <w:szCs w:val="28"/>
        </w:rPr>
        <w:t>173</w:t>
      </w:r>
    </w:p>
    <w:p w:rsidR="00EC30A5" w:rsidRPr="00943D11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</w:p>
    <w:p w:rsidR="00113B08" w:rsidRPr="00113B08" w:rsidRDefault="00943D11" w:rsidP="00113B08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43D11">
        <w:rPr>
          <w:rFonts w:ascii="Times New Roman" w:hAnsi="Times New Roman" w:cs="Times New Roman"/>
          <w:b/>
          <w:bCs/>
          <w:color w:val="auto"/>
          <w:sz w:val="28"/>
          <w:szCs w:val="28"/>
        </w:rPr>
        <w:t>Индикаторы</w:t>
      </w:r>
      <w:r w:rsidR="00113B08" w:rsidRPr="00113B0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риска нарушения обязательных требований, используемые в качестве основания для проведения внеплановых проверок при осуществлении муниципального жилищного контроля</w:t>
      </w:r>
      <w:r w:rsidR="002A642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на территории Вилегодского муниципального округа Архангельской области</w:t>
      </w:r>
    </w:p>
    <w:p w:rsidR="00113B08" w:rsidRPr="00113B08" w:rsidRDefault="00113B08" w:rsidP="00113B08">
      <w:pPr>
        <w:widowControl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3B08">
        <w:rPr>
          <w:rFonts w:ascii="Times New Roman" w:hAnsi="Times New Roman" w:cs="Times New Roman"/>
          <w:color w:val="auto"/>
          <w:sz w:val="28"/>
          <w:szCs w:val="28"/>
        </w:rPr>
        <w:t> </w:t>
      </w:r>
    </w:p>
    <w:p w:rsidR="00F24695" w:rsidRDefault="00F24695" w:rsidP="00F2469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4695">
        <w:rPr>
          <w:sz w:val="28"/>
          <w:szCs w:val="28"/>
        </w:rPr>
        <w:t xml:space="preserve">1.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</w:t>
      </w:r>
      <w:r>
        <w:rPr>
          <w:sz w:val="28"/>
          <w:szCs w:val="28"/>
        </w:rPr>
        <w:t>«</w:t>
      </w:r>
      <w:r w:rsidRPr="00F2469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24695">
        <w:rPr>
          <w:sz w:val="28"/>
          <w:szCs w:val="28"/>
        </w:rPr>
        <w:t xml:space="preserve">, государственных информационных систем о фактах нарушений контролируемыми лицами обязательных требований, установленных </w:t>
      </w:r>
      <w:hyperlink r:id="rId5" w:history="1">
        <w:r w:rsidRPr="00F24695">
          <w:rPr>
            <w:rStyle w:val="a5"/>
            <w:color w:val="auto"/>
            <w:sz w:val="28"/>
            <w:szCs w:val="28"/>
            <w:u w:val="none"/>
          </w:rPr>
          <w:t>частью 1 статьи 20</w:t>
        </w:r>
      </w:hyperlink>
      <w:r w:rsidRPr="00F24695">
        <w:rPr>
          <w:sz w:val="28"/>
          <w:szCs w:val="28"/>
        </w:rPr>
        <w:t xml:space="preserve"> Жилищного кодекса Российской Федерации</w:t>
      </w:r>
      <w:r>
        <w:rPr>
          <w:sz w:val="28"/>
          <w:szCs w:val="28"/>
        </w:rPr>
        <w:t xml:space="preserve">. </w:t>
      </w:r>
    </w:p>
    <w:p w:rsidR="00F24695" w:rsidRPr="00F24695" w:rsidRDefault="00F24695" w:rsidP="00F2469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4695">
        <w:rPr>
          <w:sz w:val="28"/>
          <w:szCs w:val="28"/>
        </w:rPr>
        <w:t xml:space="preserve"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</w:t>
      </w:r>
      <w:hyperlink r:id="rId6" w:history="1">
        <w:r w:rsidRPr="00F24695">
          <w:rPr>
            <w:rStyle w:val="a5"/>
            <w:color w:val="auto"/>
            <w:sz w:val="28"/>
            <w:szCs w:val="28"/>
            <w:u w:val="none"/>
          </w:rPr>
          <w:t>частью 5 статьи 165</w:t>
        </w:r>
      </w:hyperlink>
      <w:r w:rsidRPr="00F24695">
        <w:rPr>
          <w:sz w:val="28"/>
          <w:szCs w:val="28"/>
        </w:rPr>
        <w:t xml:space="preserve"> Жилищного кодекса Российской Федерации</w:t>
      </w:r>
      <w:r>
        <w:rPr>
          <w:sz w:val="28"/>
          <w:szCs w:val="28"/>
        </w:rPr>
        <w:t>.</w:t>
      </w:r>
      <w:r w:rsidR="00776DB2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  <w:r w:rsidRPr="00F24695">
        <w:rPr>
          <w:sz w:val="28"/>
          <w:szCs w:val="28"/>
        </w:rPr>
        <w:t xml:space="preserve"> </w:t>
      </w:r>
    </w:p>
    <w:p w:rsidR="00DA65F6" w:rsidRPr="00113B08" w:rsidRDefault="00DA65F6" w:rsidP="00943D11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DA65F6" w:rsidRPr="00113B08" w:rsidSect="00484BA4">
      <w:pgSz w:w="11906" w:h="16838"/>
      <w:pgMar w:top="1134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4219"/>
    <w:multiLevelType w:val="hybridMultilevel"/>
    <w:tmpl w:val="96AE3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F358C"/>
    <w:multiLevelType w:val="hybridMultilevel"/>
    <w:tmpl w:val="1F66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5712F"/>
    <w:multiLevelType w:val="multilevel"/>
    <w:tmpl w:val="DC229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7D3C49DE"/>
    <w:multiLevelType w:val="hybridMultilevel"/>
    <w:tmpl w:val="74E84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5253F"/>
    <w:multiLevelType w:val="hybridMultilevel"/>
    <w:tmpl w:val="A40C1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A5"/>
    <w:rsid w:val="00040A4E"/>
    <w:rsid w:val="00113B08"/>
    <w:rsid w:val="00143411"/>
    <w:rsid w:val="001E03D8"/>
    <w:rsid w:val="00266FDA"/>
    <w:rsid w:val="002770F0"/>
    <w:rsid w:val="002A6428"/>
    <w:rsid w:val="002B3017"/>
    <w:rsid w:val="00337997"/>
    <w:rsid w:val="00354C92"/>
    <w:rsid w:val="00355F6C"/>
    <w:rsid w:val="003D3D6B"/>
    <w:rsid w:val="00416175"/>
    <w:rsid w:val="00484BA4"/>
    <w:rsid w:val="004B40D1"/>
    <w:rsid w:val="005352C5"/>
    <w:rsid w:val="00575668"/>
    <w:rsid w:val="005D745F"/>
    <w:rsid w:val="006058FC"/>
    <w:rsid w:val="006856FA"/>
    <w:rsid w:val="006C04C5"/>
    <w:rsid w:val="00706241"/>
    <w:rsid w:val="00754D82"/>
    <w:rsid w:val="007657D4"/>
    <w:rsid w:val="00776DB2"/>
    <w:rsid w:val="00943D11"/>
    <w:rsid w:val="00A107AC"/>
    <w:rsid w:val="00A87FBC"/>
    <w:rsid w:val="00AF552A"/>
    <w:rsid w:val="00B16549"/>
    <w:rsid w:val="00BB216C"/>
    <w:rsid w:val="00BB6BF8"/>
    <w:rsid w:val="00C9169C"/>
    <w:rsid w:val="00D2224B"/>
    <w:rsid w:val="00D774EB"/>
    <w:rsid w:val="00DA65F6"/>
    <w:rsid w:val="00DB7520"/>
    <w:rsid w:val="00E4374E"/>
    <w:rsid w:val="00E50DE9"/>
    <w:rsid w:val="00EC30A5"/>
    <w:rsid w:val="00F24695"/>
    <w:rsid w:val="00F6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0156A"/>
  <w15:chartTrackingRefBased/>
  <w15:docId w15:val="{DBF4E91F-25A3-4823-A71E-79C1EBA7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A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_"/>
    <w:link w:val="2"/>
    <w:locked/>
    <w:rsid w:val="00EC30A5"/>
    <w:rPr>
      <w:b/>
      <w:bCs/>
      <w:sz w:val="11"/>
      <w:szCs w:val="11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3"/>
    <w:rsid w:val="00EC30A5"/>
    <w:pPr>
      <w:shd w:val="clear" w:color="auto" w:fill="FFFFFF"/>
      <w:spacing w:after="120" w:line="151" w:lineRule="exact"/>
      <w:ind w:hanging="160"/>
      <w:jc w:val="center"/>
    </w:pPr>
    <w:rPr>
      <w:rFonts w:ascii="Times New Roman" w:hAnsi="Times New Roman" w:cs="Times New Roman"/>
      <w:b/>
      <w:bCs/>
      <w:color w:val="auto"/>
      <w:sz w:val="11"/>
      <w:szCs w:val="11"/>
      <w:shd w:val="clear" w:color="auto" w:fill="FFFFFF"/>
      <w:lang w:val="ru-RU" w:eastAsia="ru-RU"/>
    </w:rPr>
  </w:style>
  <w:style w:type="character" w:customStyle="1" w:styleId="4Exact">
    <w:name w:val="Основной текст (4) Exact"/>
    <w:link w:val="4"/>
    <w:locked/>
    <w:rsid w:val="00EC30A5"/>
    <w:rPr>
      <w:rFonts w:ascii="Georgia" w:hAnsi="Georgia"/>
      <w:sz w:val="28"/>
      <w:szCs w:val="28"/>
      <w:shd w:val="clear" w:color="auto" w:fill="FFFFFF"/>
      <w:lang w:bidi="ar-SA"/>
    </w:rPr>
  </w:style>
  <w:style w:type="paragraph" w:customStyle="1" w:styleId="4">
    <w:name w:val="Основной текст (4)"/>
    <w:basedOn w:val="a"/>
    <w:link w:val="4Exact"/>
    <w:rsid w:val="00EC30A5"/>
    <w:pPr>
      <w:shd w:val="clear" w:color="auto" w:fill="FFFFFF"/>
      <w:spacing w:line="240" w:lineRule="atLeast"/>
    </w:pPr>
    <w:rPr>
      <w:rFonts w:ascii="Georgia" w:hAnsi="Georgia" w:cs="Times New Roman"/>
      <w:color w:val="auto"/>
      <w:sz w:val="28"/>
      <w:szCs w:val="28"/>
      <w:shd w:val="clear" w:color="auto" w:fill="FFFFFF"/>
      <w:lang w:val="ru-RU" w:eastAsia="ru-RU"/>
    </w:rPr>
  </w:style>
  <w:style w:type="character" w:customStyle="1" w:styleId="3">
    <w:name w:val="Основной текст (3)_"/>
    <w:link w:val="30"/>
    <w:locked/>
    <w:rsid w:val="00EC30A5"/>
    <w:rPr>
      <w:sz w:val="10"/>
      <w:szCs w:val="10"/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EC30A5"/>
    <w:pPr>
      <w:shd w:val="clear" w:color="auto" w:fill="FFFFFF"/>
      <w:spacing w:before="120" w:after="180" w:line="130" w:lineRule="exact"/>
      <w:jc w:val="center"/>
    </w:pPr>
    <w:rPr>
      <w:rFonts w:ascii="Times New Roman" w:hAnsi="Times New Roman" w:cs="Times New Roman"/>
      <w:color w:val="auto"/>
      <w:sz w:val="10"/>
      <w:szCs w:val="10"/>
      <w:shd w:val="clear" w:color="auto" w:fill="FFFFFF"/>
      <w:lang w:val="ru-RU" w:eastAsia="ru-RU"/>
    </w:rPr>
  </w:style>
  <w:style w:type="character" w:customStyle="1" w:styleId="5">
    <w:name w:val="Основной текст (5)_"/>
    <w:link w:val="50"/>
    <w:locked/>
    <w:rsid w:val="00EC30A5"/>
    <w:rPr>
      <w:rFonts w:ascii="Impact" w:hAnsi="Impact"/>
      <w:i/>
      <w:iCs/>
      <w:sz w:val="28"/>
      <w:szCs w:val="28"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EC30A5"/>
    <w:pPr>
      <w:shd w:val="clear" w:color="auto" w:fill="FFFFFF"/>
      <w:spacing w:before="3420" w:line="240" w:lineRule="atLeast"/>
    </w:pPr>
    <w:rPr>
      <w:rFonts w:ascii="Impact" w:hAnsi="Impact" w:cs="Times New Roman"/>
      <w:i/>
      <w:iCs/>
      <w:color w:val="auto"/>
      <w:sz w:val="28"/>
      <w:szCs w:val="28"/>
      <w:shd w:val="clear" w:color="auto" w:fill="FFFFFF"/>
      <w:lang w:val="ru-RU" w:eastAsia="ru-RU"/>
    </w:rPr>
  </w:style>
  <w:style w:type="character" w:customStyle="1" w:styleId="6">
    <w:name w:val="Основной текст (6)_"/>
    <w:link w:val="60"/>
    <w:locked/>
    <w:rsid w:val="00EC30A5"/>
    <w:rPr>
      <w:rFonts w:ascii="Georgia" w:hAnsi="Georgia"/>
      <w:sz w:val="9"/>
      <w:szCs w:val="9"/>
      <w:shd w:val="clear" w:color="auto" w:fill="FFFFFF"/>
      <w:lang w:bidi="ar-SA"/>
    </w:rPr>
  </w:style>
  <w:style w:type="paragraph" w:customStyle="1" w:styleId="60">
    <w:name w:val="Основной текст (6)"/>
    <w:basedOn w:val="a"/>
    <w:link w:val="6"/>
    <w:rsid w:val="00EC30A5"/>
    <w:pPr>
      <w:shd w:val="clear" w:color="auto" w:fill="FFFFFF"/>
      <w:spacing w:after="120" w:line="151" w:lineRule="exact"/>
      <w:jc w:val="right"/>
    </w:pPr>
    <w:rPr>
      <w:rFonts w:ascii="Georgia" w:hAnsi="Georgia" w:cs="Times New Roman"/>
      <w:color w:val="auto"/>
      <w:sz w:val="9"/>
      <w:szCs w:val="9"/>
      <w:shd w:val="clear" w:color="auto" w:fill="FFFFFF"/>
      <w:lang w:val="ru-RU" w:eastAsia="ru-RU"/>
    </w:rPr>
  </w:style>
  <w:style w:type="paragraph" w:customStyle="1" w:styleId="1">
    <w:name w:val="Без интервала1"/>
    <w:rsid w:val="00EC30A5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C30A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61">
    <w:name w:val="Основной текст + 6"/>
    <w:aliases w:val="5 pt,Не полужирный,Интервал 1 pt"/>
    <w:rsid w:val="00EC30A5"/>
    <w:rPr>
      <w:b/>
      <w:bCs/>
      <w:color w:val="000000"/>
      <w:spacing w:val="3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table" w:styleId="a4">
    <w:name w:val="Table Grid"/>
    <w:basedOn w:val="a1"/>
    <w:rsid w:val="00040A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040A4E"/>
    <w:rPr>
      <w:color w:val="0000FF"/>
      <w:u w:val="single"/>
    </w:rPr>
  </w:style>
  <w:style w:type="paragraph" w:styleId="a6">
    <w:name w:val="Balloon Text"/>
    <w:basedOn w:val="a"/>
    <w:link w:val="a7"/>
    <w:rsid w:val="00AF552A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link w:val="a6"/>
    <w:rsid w:val="00AF552A"/>
    <w:rPr>
      <w:rFonts w:ascii="Arial" w:hAnsi="Arial" w:cs="Arial"/>
      <w:color w:val="000000"/>
      <w:sz w:val="16"/>
      <w:szCs w:val="16"/>
    </w:rPr>
  </w:style>
  <w:style w:type="paragraph" w:styleId="a8">
    <w:name w:val="Обычный (Интернет)"/>
    <w:basedOn w:val="a"/>
    <w:uiPriority w:val="99"/>
    <w:unhideWhenUsed/>
    <w:rsid w:val="00F2469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10">
    <w:name w:val="Основной текст1"/>
    <w:basedOn w:val="a"/>
    <w:rsid w:val="006C04C5"/>
    <w:pPr>
      <w:ind w:firstLine="400"/>
    </w:pPr>
    <w:rPr>
      <w:rFonts w:ascii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5049&amp;dst=661&amp;field=134&amp;date=21.06.2024" TargetMode="External"/><Relationship Id="rId5" Type="http://schemas.openxmlformats.org/officeDocument/2006/relationships/hyperlink" Target="https://login.consultant.ru/link/?req=doc&amp;base=LAW&amp;n=475049&amp;dst=1003&amp;field=134&amp;date=21.06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3919</CharactersWithSpaces>
  <SharedDoc>false</SharedDoc>
  <HLinks>
    <vt:vector size="12" baseType="variant">
      <vt:variant>
        <vt:i4>1179674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https://login.consultant.ru/link/?req=doc&amp;base=LAW&amp;n=475049&amp;dst=661&amp;field=134&amp;date=21.06.2024</vt:lpwstr>
      </vt:variant>
      <vt:variant>
        <vt:lpwstr/>
      </vt:variant>
      <vt:variant>
        <vt:i4>6684777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https://login.consultant.ru/link/?req=doc&amp;base=LAW&amp;n=475049&amp;dst=1003&amp;field=134&amp;date=21.06.2024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User-PC</cp:lastModifiedBy>
  <cp:revision>2</cp:revision>
  <cp:lastPrinted>2024-06-25T06:11:00Z</cp:lastPrinted>
  <dcterms:created xsi:type="dcterms:W3CDTF">2024-06-28T05:58:00Z</dcterms:created>
  <dcterms:modified xsi:type="dcterms:W3CDTF">2024-06-28T05:58:00Z</dcterms:modified>
</cp:coreProperties>
</file>