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1E30C" w14:textId="77777777" w:rsidR="002403FD" w:rsidRPr="008F7D0E" w:rsidRDefault="00D777E4" w:rsidP="00534B78">
      <w:pPr>
        <w:pStyle w:val="aa"/>
        <w:jc w:val="right"/>
        <w:rPr>
          <w:sz w:val="26"/>
          <w:szCs w:val="26"/>
        </w:rPr>
      </w:pPr>
      <w:r w:rsidRPr="008F7D0E">
        <w:rPr>
          <w:sz w:val="26"/>
          <w:szCs w:val="26"/>
        </w:rPr>
        <w:t>п</w:t>
      </w:r>
      <w:r w:rsidR="00506C10" w:rsidRPr="008F7D0E">
        <w:rPr>
          <w:sz w:val="26"/>
          <w:szCs w:val="26"/>
        </w:rPr>
        <w:t>роект</w:t>
      </w:r>
    </w:p>
    <w:p w14:paraId="511269B0" w14:textId="43037DFA" w:rsidR="00BD73DD" w:rsidRDefault="00BD73DD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804A919" w14:textId="2E61BE14" w:rsidR="00BD73DD" w:rsidRPr="00BD73DD" w:rsidRDefault="00BD73DD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14:paraId="76C5E03A" w14:textId="76A78D73" w:rsidR="00BD73DD" w:rsidRPr="00BD73DD" w:rsidRDefault="00BD73DD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ВИЛЕГОДСКОГО МУНИЦИПАЛЬНОГО ОКРУГА АРХАНГЕЛЬСКОЙ ОБЛАСТИ</w:t>
      </w:r>
    </w:p>
    <w:p w14:paraId="14EA6AA4" w14:textId="6518FE27" w:rsidR="00BD73DD" w:rsidRPr="00BD73DD" w:rsidRDefault="00BD73DD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«ФОРМИРОВАНИЕ СОВРЕМЕННОЙ ГОРОДСКОЙ СРЕДЫ</w:t>
      </w:r>
    </w:p>
    <w:p w14:paraId="782BDC7B" w14:textId="4F46C2C7" w:rsidR="00BD73DD" w:rsidRPr="00BD73DD" w:rsidRDefault="00BD73DD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ВИЛЕГОДСКОМ МУНИЦИПАЛЬНОМ ОКРУГЕ»</w:t>
      </w:r>
    </w:p>
    <w:p w14:paraId="1C44C33C" w14:textId="77777777" w:rsidR="00BD73DD" w:rsidRDefault="00BD73DD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426E3F1" w14:textId="0F7F2896" w:rsidR="00BD73DD" w:rsidRPr="00BD73DD" w:rsidRDefault="00BD73DD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D73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ПАСПОРТ</w:t>
      </w:r>
    </w:p>
    <w:p w14:paraId="3505BB24" w14:textId="523D579C" w:rsidR="002D7DAA" w:rsidRPr="00BD73DD" w:rsidRDefault="006D37D3" w:rsidP="00BD73DD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73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</w:t>
      </w:r>
      <w:r w:rsidR="00BD73DD" w:rsidRPr="00BD73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Pr="00BD73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программ</w:t>
      </w:r>
      <w:r w:rsidR="00BD73DD" w:rsidRPr="00BD73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</w:t>
      </w:r>
      <w:r w:rsidRPr="00BD73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Вилегодского муниципального округа Архангельской области </w:t>
      </w:r>
      <w:r w:rsidR="002D7DAA" w:rsidRPr="00BD73DD">
        <w:rPr>
          <w:rFonts w:ascii="Times New Roman" w:hAnsi="Times New Roman" w:cs="Times New Roman"/>
          <w:bCs/>
          <w:sz w:val="26"/>
          <w:szCs w:val="26"/>
        </w:rPr>
        <w:t>«</w:t>
      </w:r>
      <w:r w:rsidR="00A67DC7" w:rsidRPr="00BD73DD">
        <w:rPr>
          <w:rFonts w:ascii="Times New Roman" w:hAnsi="Times New Roman" w:cs="Times New Roman"/>
          <w:bCs/>
          <w:sz w:val="26"/>
          <w:szCs w:val="26"/>
        </w:rPr>
        <w:t xml:space="preserve">Формирование современной городской </w:t>
      </w:r>
      <w:r w:rsidR="006E6984" w:rsidRPr="00BD73DD">
        <w:rPr>
          <w:rFonts w:ascii="Times New Roman" w:hAnsi="Times New Roman" w:cs="Times New Roman"/>
          <w:bCs/>
          <w:sz w:val="26"/>
          <w:szCs w:val="26"/>
        </w:rPr>
        <w:t xml:space="preserve">среды </w:t>
      </w:r>
      <w:r w:rsidR="006E6984" w:rsidRPr="00BD73DD">
        <w:rPr>
          <w:rFonts w:ascii="Times New Roman" w:hAnsi="Times New Roman" w:cs="Times New Roman"/>
          <w:bCs/>
          <w:sz w:val="26"/>
          <w:szCs w:val="26"/>
        </w:rPr>
        <w:br/>
      </w:r>
      <w:r w:rsidR="00A67DC7" w:rsidRPr="00BD73DD">
        <w:rPr>
          <w:rFonts w:ascii="Times New Roman" w:hAnsi="Times New Roman" w:cs="Times New Roman"/>
          <w:bCs/>
          <w:sz w:val="26"/>
          <w:szCs w:val="26"/>
        </w:rPr>
        <w:t>в Вилегодском муниципальном округе</w:t>
      </w:r>
      <w:r w:rsidR="002D7DAA" w:rsidRPr="00BD73DD">
        <w:rPr>
          <w:rFonts w:ascii="Times New Roman" w:hAnsi="Times New Roman" w:cs="Times New Roman"/>
          <w:bCs/>
          <w:sz w:val="26"/>
          <w:szCs w:val="26"/>
        </w:rPr>
        <w:t xml:space="preserve">» </w:t>
      </w:r>
    </w:p>
    <w:p w14:paraId="6F2C8159" w14:textId="77777777" w:rsidR="00BD73DD" w:rsidRPr="00BD73DD" w:rsidRDefault="00BD73DD" w:rsidP="00BD73DD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Par53"/>
      <w:bookmarkEnd w:id="0"/>
    </w:p>
    <w:tbl>
      <w:tblPr>
        <w:tblW w:w="9714" w:type="dxa"/>
        <w:tblCellSpacing w:w="5" w:type="nil"/>
        <w:tblInd w:w="-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69"/>
        <w:gridCol w:w="6945"/>
      </w:tblGrid>
      <w:tr w:rsidR="008D5183" w:rsidRPr="00FD42A0" w14:paraId="2FD453D2" w14:textId="77777777" w:rsidTr="00DF14A3">
        <w:trPr>
          <w:trHeight w:val="600"/>
          <w:tblCellSpacing w:w="5" w:type="nil"/>
        </w:trPr>
        <w:tc>
          <w:tcPr>
            <w:tcW w:w="2769" w:type="dxa"/>
          </w:tcPr>
          <w:p w14:paraId="0D124326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>Наименование муниципальной</w:t>
            </w:r>
          </w:p>
          <w:p w14:paraId="10A6CDD1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945" w:type="dxa"/>
          </w:tcPr>
          <w:p w14:paraId="6A328990" w14:textId="3E73EF64" w:rsidR="008D5183" w:rsidRPr="00FD42A0" w:rsidRDefault="008D5183" w:rsidP="00DF14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D42A0">
              <w:rPr>
                <w:rFonts w:ascii="Times New Roman" w:hAnsi="Times New Roman" w:cs="Times New Roman"/>
                <w:bCs/>
              </w:rPr>
              <w:t>Муниципальная программа Вилегодского муниципального округа Архангельской области «Формирование современной городской среды в Вилегодском муниципальном округе»</w:t>
            </w:r>
            <w:r w:rsidR="00FD42A0">
              <w:rPr>
                <w:rFonts w:ascii="Times New Roman" w:hAnsi="Times New Roman" w:cs="Times New Roman"/>
                <w:bCs/>
              </w:rPr>
              <w:t xml:space="preserve"> </w:t>
            </w:r>
            <w:r w:rsidRPr="00FD42A0">
              <w:rPr>
                <w:rFonts w:ascii="Times New Roman" w:hAnsi="Times New Roman" w:cs="Times New Roman"/>
                <w:bCs/>
              </w:rPr>
              <w:br/>
            </w:r>
            <w:r w:rsidRPr="00FD42A0">
              <w:rPr>
                <w:rFonts w:ascii="Times New Roman" w:hAnsi="Times New Roman" w:cs="Times New Roman"/>
              </w:rPr>
              <w:t>(далее – муниципальная программа)</w:t>
            </w:r>
          </w:p>
        </w:tc>
      </w:tr>
      <w:tr w:rsidR="008D5183" w:rsidRPr="00FD42A0" w14:paraId="28664BD8" w14:textId="77777777" w:rsidTr="00DF14A3">
        <w:trPr>
          <w:trHeight w:val="1684"/>
          <w:tblCellSpacing w:w="5" w:type="nil"/>
        </w:trPr>
        <w:tc>
          <w:tcPr>
            <w:tcW w:w="2769" w:type="dxa"/>
          </w:tcPr>
          <w:p w14:paraId="7FA07873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>Основание для разработки муниципальной программы</w:t>
            </w:r>
          </w:p>
        </w:tc>
        <w:tc>
          <w:tcPr>
            <w:tcW w:w="6945" w:type="dxa"/>
          </w:tcPr>
          <w:p w14:paraId="4A39D9D3" w14:textId="2914E351" w:rsidR="008D5183" w:rsidRPr="00FD42A0" w:rsidRDefault="008D5183" w:rsidP="00FD42A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Порядок разработки, реализации и оценки эффективности муниципальных программ Вилегодского муниципального округа Архангельской области, утвержденный распоряжением Администрации Вилегодского муниципального округа от 01.02.2022 № </w:t>
            </w:r>
            <w:r w:rsidR="00075C4A">
              <w:rPr>
                <w:rFonts w:ascii="Times New Roman" w:hAnsi="Times New Roman" w:cs="Times New Roman"/>
              </w:rPr>
              <w:br/>
            </w:r>
            <w:r w:rsidRPr="00FD42A0">
              <w:rPr>
                <w:rFonts w:ascii="Times New Roman" w:hAnsi="Times New Roman" w:cs="Times New Roman"/>
              </w:rPr>
              <w:t>28-р</w:t>
            </w:r>
            <w:r w:rsidR="00A97C8C">
              <w:rPr>
                <w:rFonts w:ascii="Times New Roman" w:hAnsi="Times New Roman" w:cs="Times New Roman"/>
              </w:rPr>
              <w:t xml:space="preserve"> (с изменениями и дополнениями от 20.06.2022 № 297-р)</w:t>
            </w:r>
          </w:p>
        </w:tc>
      </w:tr>
      <w:tr w:rsidR="008D5183" w:rsidRPr="00FD42A0" w14:paraId="0B024AAE" w14:textId="77777777" w:rsidTr="00DF14A3">
        <w:trPr>
          <w:trHeight w:val="600"/>
          <w:tblCellSpacing w:w="5" w:type="nil"/>
        </w:trPr>
        <w:tc>
          <w:tcPr>
            <w:tcW w:w="2769" w:type="dxa"/>
          </w:tcPr>
          <w:p w14:paraId="77786F4A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>Ответственный исполнитель (разработчик) муниципальной программы</w:t>
            </w:r>
          </w:p>
        </w:tc>
        <w:tc>
          <w:tcPr>
            <w:tcW w:w="6945" w:type="dxa"/>
          </w:tcPr>
          <w:p w14:paraId="62525135" w14:textId="77777777" w:rsidR="008D5183" w:rsidRPr="00FD42A0" w:rsidRDefault="008D5183" w:rsidP="00FD42A0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>Управление инфраструктурного развития Администрации Вилегодского муниципального округа</w:t>
            </w:r>
          </w:p>
        </w:tc>
      </w:tr>
      <w:tr w:rsidR="008D5183" w:rsidRPr="00FD42A0" w14:paraId="3C8945AC" w14:textId="77777777" w:rsidTr="00DF14A3">
        <w:trPr>
          <w:trHeight w:val="600"/>
          <w:tblCellSpacing w:w="5" w:type="nil"/>
        </w:trPr>
        <w:tc>
          <w:tcPr>
            <w:tcW w:w="2769" w:type="dxa"/>
          </w:tcPr>
          <w:p w14:paraId="71F7A251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>Цель муниципальной</w:t>
            </w:r>
          </w:p>
          <w:p w14:paraId="441AE49A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945" w:type="dxa"/>
          </w:tcPr>
          <w:p w14:paraId="56C0C66E" w14:textId="3890B83E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 xml:space="preserve">Создание максимально благоприятных, комфортных и безопасных условий проживания населения Вилегодского муниципального округа. </w:t>
            </w:r>
            <w:hyperlink w:anchor="Par655" w:history="1">
              <w:r w:rsidRPr="00FD42A0">
                <w:rPr>
                  <w:rFonts w:ascii="Times New Roman" w:hAnsi="Times New Roman" w:cs="Times New Roman"/>
                </w:rPr>
                <w:t>Перечень</w:t>
              </w:r>
            </w:hyperlink>
            <w:r w:rsidRPr="00FD42A0">
              <w:rPr>
                <w:rFonts w:ascii="Times New Roman" w:hAnsi="Times New Roman" w:cs="Times New Roman"/>
              </w:rPr>
              <w:t xml:space="preserve"> целевых показателей муниципальной программы приведен в приложении № 1 к муниципальной программе</w:t>
            </w:r>
          </w:p>
        </w:tc>
      </w:tr>
      <w:tr w:rsidR="008D5183" w:rsidRPr="00FD42A0" w14:paraId="4A68920A" w14:textId="77777777" w:rsidTr="00DF14A3">
        <w:trPr>
          <w:trHeight w:val="600"/>
          <w:tblCellSpacing w:w="5" w:type="nil"/>
        </w:trPr>
        <w:tc>
          <w:tcPr>
            <w:tcW w:w="2769" w:type="dxa"/>
            <w:shd w:val="clear" w:color="auto" w:fill="auto"/>
          </w:tcPr>
          <w:p w14:paraId="7942BDE8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>Задачи муниципальной</w:t>
            </w:r>
          </w:p>
          <w:p w14:paraId="107C791A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945" w:type="dxa"/>
          </w:tcPr>
          <w:p w14:paraId="123E8BD4" w14:textId="77777777" w:rsidR="008D5183" w:rsidRPr="00FD42A0" w:rsidRDefault="008D5183" w:rsidP="00FD42A0">
            <w:pPr>
              <w:pStyle w:val="10"/>
              <w:widowControl w:val="0"/>
              <w:numPr>
                <w:ilvl w:val="0"/>
                <w:numId w:val="20"/>
              </w:numPr>
              <w:tabs>
                <w:tab w:val="left" w:pos="492"/>
              </w:tabs>
              <w:spacing w:after="0" w:line="240" w:lineRule="auto"/>
              <w:ind w:left="0" w:firstLine="209"/>
              <w:jc w:val="both"/>
              <w:rPr>
                <w:rFonts w:ascii="Times New Roman" w:eastAsia="Calibri" w:hAnsi="Times New Roman"/>
              </w:rPr>
            </w:pPr>
            <w:r w:rsidRPr="00FD42A0">
              <w:rPr>
                <w:rFonts w:ascii="Times New Roman" w:eastAsia="Calibri" w:hAnsi="Times New Roman"/>
              </w:rPr>
              <w:t>обеспечение благоустройства дворовых территорий многоквартирных жилых домов и территорий общего пользования Вилегодского муниципального округа;</w:t>
            </w:r>
          </w:p>
          <w:p w14:paraId="0486EC08" w14:textId="77777777" w:rsidR="008D5183" w:rsidRPr="00FD42A0" w:rsidRDefault="008D5183" w:rsidP="00FD42A0">
            <w:pPr>
              <w:pStyle w:val="10"/>
              <w:widowControl w:val="0"/>
              <w:numPr>
                <w:ilvl w:val="0"/>
                <w:numId w:val="20"/>
              </w:numPr>
              <w:tabs>
                <w:tab w:val="left" w:pos="492"/>
              </w:tabs>
              <w:spacing w:after="0" w:line="240" w:lineRule="auto"/>
              <w:ind w:left="0" w:firstLine="209"/>
              <w:jc w:val="both"/>
              <w:rPr>
                <w:rFonts w:ascii="Times New Roman" w:eastAsia="Calibri" w:hAnsi="Times New Roman"/>
              </w:rPr>
            </w:pPr>
            <w:r w:rsidRPr="00FD42A0">
              <w:rPr>
                <w:rFonts w:ascii="Times New Roman" w:eastAsia="Calibri" w:hAnsi="Times New Roman"/>
              </w:rPr>
              <w:t xml:space="preserve">создание благоприятных и безопасных условий для проживания и отдыха жителей и гостей села; </w:t>
            </w:r>
          </w:p>
          <w:p w14:paraId="4719A23B" w14:textId="77777777" w:rsidR="008D5183" w:rsidRPr="00FD42A0" w:rsidRDefault="008D5183" w:rsidP="00FD42A0">
            <w:pPr>
              <w:pStyle w:val="10"/>
              <w:widowControl w:val="0"/>
              <w:numPr>
                <w:ilvl w:val="0"/>
                <w:numId w:val="20"/>
              </w:numPr>
              <w:tabs>
                <w:tab w:val="left" w:pos="492"/>
              </w:tabs>
              <w:spacing w:after="0" w:line="240" w:lineRule="auto"/>
              <w:ind w:left="0" w:firstLine="209"/>
              <w:jc w:val="both"/>
              <w:rPr>
                <w:rFonts w:ascii="Times New Roman" w:eastAsia="Calibri" w:hAnsi="Times New Roman"/>
              </w:rPr>
            </w:pPr>
            <w:r w:rsidRPr="00FD42A0">
              <w:rPr>
                <w:rFonts w:ascii="Times New Roman" w:eastAsia="Calibri" w:hAnsi="Times New Roman"/>
              </w:rPr>
              <w:t xml:space="preserve">повышение уровня благоустройства дворовых территории; </w:t>
            </w:r>
          </w:p>
          <w:p w14:paraId="3D719B88" w14:textId="77777777" w:rsidR="008D5183" w:rsidRPr="00FD42A0" w:rsidRDefault="008D5183" w:rsidP="00FD42A0">
            <w:pPr>
              <w:pStyle w:val="10"/>
              <w:widowControl w:val="0"/>
              <w:numPr>
                <w:ilvl w:val="0"/>
                <w:numId w:val="20"/>
              </w:numPr>
              <w:tabs>
                <w:tab w:val="left" w:pos="492"/>
              </w:tabs>
              <w:spacing w:after="0" w:line="240" w:lineRule="auto"/>
              <w:ind w:left="0" w:firstLine="209"/>
              <w:jc w:val="both"/>
              <w:rPr>
                <w:rFonts w:ascii="Times New Roman" w:eastAsia="Calibri" w:hAnsi="Times New Roman"/>
              </w:rPr>
            </w:pPr>
            <w:r w:rsidRPr="00FD42A0">
              <w:rPr>
                <w:rFonts w:ascii="Times New Roman" w:eastAsia="Calibri" w:hAnsi="Times New Roman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в Вилегодском муниципальном округе </w:t>
            </w:r>
          </w:p>
        </w:tc>
      </w:tr>
      <w:tr w:rsidR="008D5183" w:rsidRPr="00FD42A0" w14:paraId="3326BBEB" w14:textId="77777777" w:rsidTr="00DF14A3">
        <w:trPr>
          <w:trHeight w:val="813"/>
          <w:tblCellSpacing w:w="5" w:type="nil"/>
        </w:trPr>
        <w:tc>
          <w:tcPr>
            <w:tcW w:w="2769" w:type="dxa"/>
          </w:tcPr>
          <w:p w14:paraId="28B7571C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>Целевые показатели и индикаторы муниципальной программы</w:t>
            </w:r>
          </w:p>
        </w:tc>
        <w:tc>
          <w:tcPr>
            <w:tcW w:w="6945" w:type="dxa"/>
          </w:tcPr>
          <w:p w14:paraId="1C959FF8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>Перечень целевых показателей муниципальной программы приведен в приложении № 1 к муниципальной программе</w:t>
            </w:r>
          </w:p>
        </w:tc>
      </w:tr>
      <w:tr w:rsidR="008D5183" w:rsidRPr="00FD42A0" w14:paraId="6784C89C" w14:textId="77777777" w:rsidTr="00DF14A3">
        <w:trPr>
          <w:trHeight w:val="595"/>
          <w:tblCellSpacing w:w="5" w:type="nil"/>
        </w:trPr>
        <w:tc>
          <w:tcPr>
            <w:tcW w:w="2769" w:type="dxa"/>
          </w:tcPr>
          <w:p w14:paraId="70040381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>Сроки и этапы реализации муниципальной программы</w:t>
            </w:r>
          </w:p>
        </w:tc>
        <w:tc>
          <w:tcPr>
            <w:tcW w:w="6945" w:type="dxa"/>
          </w:tcPr>
          <w:p w14:paraId="65076399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>2021-2027 годы, муниципальная программа реализуется в один этап</w:t>
            </w:r>
          </w:p>
        </w:tc>
      </w:tr>
      <w:tr w:rsidR="008D5183" w:rsidRPr="00FD42A0" w14:paraId="5417EF5C" w14:textId="77777777" w:rsidTr="00DF14A3">
        <w:trPr>
          <w:trHeight w:val="295"/>
          <w:tblCellSpacing w:w="5" w:type="nil"/>
        </w:trPr>
        <w:tc>
          <w:tcPr>
            <w:tcW w:w="2769" w:type="dxa"/>
          </w:tcPr>
          <w:p w14:paraId="6C10F551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>Перечень подпрограмм</w:t>
            </w:r>
          </w:p>
        </w:tc>
        <w:tc>
          <w:tcPr>
            <w:tcW w:w="6945" w:type="dxa"/>
          </w:tcPr>
          <w:p w14:paraId="61A00CCD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>Нет</w:t>
            </w:r>
          </w:p>
        </w:tc>
      </w:tr>
      <w:tr w:rsidR="008D5183" w:rsidRPr="00FD42A0" w14:paraId="06EFC601" w14:textId="77777777" w:rsidTr="00DF14A3">
        <w:trPr>
          <w:trHeight w:val="527"/>
          <w:tblCellSpacing w:w="5" w:type="nil"/>
        </w:trPr>
        <w:tc>
          <w:tcPr>
            <w:tcW w:w="2769" w:type="dxa"/>
          </w:tcPr>
          <w:p w14:paraId="354682ED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D42A0">
              <w:rPr>
                <w:rFonts w:ascii="Times New Roman" w:hAnsi="Times New Roman" w:cs="Times New Roman"/>
              </w:rPr>
              <w:t>Перечень основных мероприятий муниципальной программы</w:t>
            </w:r>
          </w:p>
        </w:tc>
        <w:tc>
          <w:tcPr>
            <w:tcW w:w="6945" w:type="dxa"/>
          </w:tcPr>
          <w:p w14:paraId="6D198427" w14:textId="22F902A9" w:rsidR="008D5183" w:rsidRPr="00FD42A0" w:rsidRDefault="00075C4A" w:rsidP="00FD42A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hyperlink w:anchor="Par433" w:history="1">
              <w:r w:rsidR="008D5183" w:rsidRPr="00FD42A0">
                <w:rPr>
                  <w:rFonts w:ascii="Times New Roman" w:hAnsi="Times New Roman" w:cs="Times New Roman"/>
                </w:rPr>
                <w:t>Перечень</w:t>
              </w:r>
            </w:hyperlink>
            <w:r w:rsidR="008D5183" w:rsidRPr="00FD42A0">
              <w:rPr>
                <w:rFonts w:ascii="Times New Roman" w:hAnsi="Times New Roman" w:cs="Times New Roman"/>
              </w:rPr>
              <w:t xml:space="preserve"> основных мероприятий муниципальной программы приведен в приложении № 2 к муниципальной программе</w:t>
            </w:r>
          </w:p>
        </w:tc>
      </w:tr>
      <w:tr w:rsidR="008D5183" w:rsidRPr="00FD42A0" w14:paraId="7B09A400" w14:textId="77777777" w:rsidTr="00DF14A3">
        <w:trPr>
          <w:trHeight w:val="527"/>
          <w:tblCellSpacing w:w="5" w:type="nil"/>
        </w:trPr>
        <w:tc>
          <w:tcPr>
            <w:tcW w:w="2769" w:type="dxa"/>
          </w:tcPr>
          <w:p w14:paraId="378BD554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FD42A0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945" w:type="dxa"/>
          </w:tcPr>
          <w:p w14:paraId="0A83BD81" w14:textId="77777777" w:rsidR="008D5183" w:rsidRPr="00FD42A0" w:rsidRDefault="008D5183" w:rsidP="00FD42A0">
            <w:pPr>
              <w:pStyle w:val="ac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FD42A0">
              <w:rPr>
                <w:bCs/>
                <w:sz w:val="22"/>
                <w:szCs w:val="22"/>
              </w:rPr>
              <w:t>Юридические и физические лица, определяемые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 (далее – исполнители, определяемые в соответствии с законодательством о размещении заказа)</w:t>
            </w:r>
          </w:p>
        </w:tc>
      </w:tr>
      <w:tr w:rsidR="008D5183" w:rsidRPr="00FD42A0" w14:paraId="49AD9ADD" w14:textId="77777777" w:rsidTr="00DF14A3">
        <w:trPr>
          <w:trHeight w:val="1302"/>
          <w:tblCellSpacing w:w="5" w:type="nil"/>
        </w:trPr>
        <w:tc>
          <w:tcPr>
            <w:tcW w:w="2769" w:type="dxa"/>
          </w:tcPr>
          <w:p w14:paraId="3BE57F4C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D42A0">
              <w:rPr>
                <w:rFonts w:ascii="Times New Roman" w:hAnsi="Times New Roman" w:cs="Times New Roman"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6945" w:type="dxa"/>
          </w:tcPr>
          <w:p w14:paraId="7E8FDA9A" w14:textId="77777777" w:rsidR="00FD42A0" w:rsidRPr="00FD42A0" w:rsidRDefault="00FD42A0" w:rsidP="00FD42A0">
            <w:pPr>
              <w:pStyle w:val="ConsPlusCell"/>
              <w:widowControl/>
              <w:rPr>
                <w:sz w:val="22"/>
                <w:szCs w:val="22"/>
              </w:rPr>
            </w:pPr>
            <w:r w:rsidRPr="00FD42A0">
              <w:rPr>
                <w:sz w:val="22"/>
                <w:szCs w:val="22"/>
              </w:rPr>
              <w:t xml:space="preserve">Общий объем финансирования – </w:t>
            </w:r>
            <w:r w:rsidRPr="00FD42A0">
              <w:rPr>
                <w:rFonts w:eastAsia="Calibri"/>
                <w:sz w:val="22"/>
                <w:szCs w:val="22"/>
              </w:rPr>
              <w:t xml:space="preserve">19 079,3 тыс. </w:t>
            </w:r>
            <w:r w:rsidRPr="00FD42A0">
              <w:rPr>
                <w:sz w:val="22"/>
                <w:szCs w:val="22"/>
              </w:rPr>
              <w:t>рублей, в том числе:</w:t>
            </w:r>
          </w:p>
          <w:p w14:paraId="6FC24E9D" w14:textId="77777777" w:rsidR="00FD42A0" w:rsidRPr="00FD42A0" w:rsidRDefault="00FD42A0" w:rsidP="00FD42A0">
            <w:pPr>
              <w:pStyle w:val="ConsPlusCell"/>
              <w:widowControl/>
              <w:ind w:hanging="19"/>
              <w:rPr>
                <w:sz w:val="22"/>
                <w:szCs w:val="22"/>
              </w:rPr>
            </w:pPr>
            <w:r w:rsidRPr="00FD42A0">
              <w:rPr>
                <w:sz w:val="22"/>
                <w:szCs w:val="22"/>
              </w:rPr>
              <w:t xml:space="preserve">средства федерального бюджета – </w:t>
            </w:r>
            <w:r w:rsidRPr="00FD42A0">
              <w:rPr>
                <w:rFonts w:eastAsia="Calibri"/>
                <w:sz w:val="22"/>
                <w:szCs w:val="22"/>
              </w:rPr>
              <w:t xml:space="preserve">11 911,8 тыс. </w:t>
            </w:r>
            <w:r w:rsidRPr="00FD42A0">
              <w:rPr>
                <w:sz w:val="22"/>
                <w:szCs w:val="22"/>
              </w:rPr>
              <w:t>рублей;</w:t>
            </w:r>
          </w:p>
          <w:p w14:paraId="0C4EC2DE" w14:textId="77777777" w:rsidR="00FD42A0" w:rsidRPr="00FD42A0" w:rsidRDefault="00FD42A0" w:rsidP="00FD42A0">
            <w:pPr>
              <w:pStyle w:val="ConsPlusCell"/>
              <w:widowControl/>
              <w:ind w:hanging="19"/>
              <w:rPr>
                <w:sz w:val="22"/>
                <w:szCs w:val="22"/>
              </w:rPr>
            </w:pPr>
            <w:r w:rsidRPr="00FD42A0">
              <w:rPr>
                <w:sz w:val="22"/>
                <w:szCs w:val="22"/>
              </w:rPr>
              <w:t xml:space="preserve">средства областного бюджета – </w:t>
            </w:r>
            <w:r w:rsidRPr="00FD42A0">
              <w:rPr>
                <w:rFonts w:eastAsia="Calibri"/>
                <w:sz w:val="22"/>
                <w:szCs w:val="22"/>
              </w:rPr>
              <w:t xml:space="preserve">1 009,5 тыс. </w:t>
            </w:r>
            <w:r w:rsidRPr="00FD42A0">
              <w:rPr>
                <w:sz w:val="22"/>
                <w:szCs w:val="22"/>
              </w:rPr>
              <w:t>рублей;</w:t>
            </w:r>
          </w:p>
          <w:p w14:paraId="44966C6E" w14:textId="77777777" w:rsidR="00FD42A0" w:rsidRPr="00FD42A0" w:rsidRDefault="00FD42A0" w:rsidP="00FD42A0">
            <w:pPr>
              <w:pStyle w:val="ConsPlusCell"/>
              <w:widowControl/>
              <w:ind w:hanging="19"/>
              <w:rPr>
                <w:sz w:val="22"/>
                <w:szCs w:val="22"/>
              </w:rPr>
            </w:pPr>
            <w:r w:rsidRPr="00FD42A0">
              <w:rPr>
                <w:sz w:val="22"/>
                <w:szCs w:val="22"/>
              </w:rPr>
              <w:t xml:space="preserve">средства местного бюджета – </w:t>
            </w:r>
            <w:r w:rsidRPr="00FD42A0">
              <w:rPr>
                <w:rFonts w:eastAsia="Calibri"/>
                <w:sz w:val="22"/>
                <w:szCs w:val="22"/>
              </w:rPr>
              <w:t xml:space="preserve">5 852,1 тыс. </w:t>
            </w:r>
            <w:r w:rsidRPr="00FD42A0">
              <w:rPr>
                <w:sz w:val="22"/>
                <w:szCs w:val="22"/>
              </w:rPr>
              <w:t>рублей;</w:t>
            </w:r>
          </w:p>
          <w:p w14:paraId="5FA7F6A2" w14:textId="59CA9120" w:rsidR="008D5183" w:rsidRPr="00FD42A0" w:rsidRDefault="00FD42A0" w:rsidP="00FD42A0">
            <w:pPr>
              <w:pStyle w:val="ConsPlusCell"/>
              <w:widowControl/>
              <w:tabs>
                <w:tab w:val="left" w:pos="351"/>
              </w:tabs>
              <w:jc w:val="both"/>
              <w:rPr>
                <w:color w:val="FF0000"/>
                <w:sz w:val="22"/>
                <w:szCs w:val="22"/>
              </w:rPr>
            </w:pPr>
            <w:r w:rsidRPr="00FD42A0">
              <w:rPr>
                <w:sz w:val="22"/>
                <w:szCs w:val="22"/>
              </w:rPr>
              <w:t xml:space="preserve">внебюджетные источники– </w:t>
            </w:r>
            <w:r w:rsidRPr="00FD42A0">
              <w:rPr>
                <w:rFonts w:eastAsia="Calibri"/>
                <w:sz w:val="22"/>
                <w:szCs w:val="22"/>
              </w:rPr>
              <w:t xml:space="preserve">306,0 тыс. </w:t>
            </w:r>
            <w:r w:rsidRPr="00FD42A0">
              <w:rPr>
                <w:sz w:val="22"/>
                <w:szCs w:val="22"/>
              </w:rPr>
              <w:t>рублей.</w:t>
            </w:r>
          </w:p>
        </w:tc>
      </w:tr>
      <w:tr w:rsidR="008D5183" w:rsidRPr="00FD42A0" w14:paraId="6183C94C" w14:textId="77777777" w:rsidTr="00DF14A3">
        <w:trPr>
          <w:trHeight w:val="761"/>
          <w:tblCellSpacing w:w="5" w:type="nil"/>
        </w:trPr>
        <w:tc>
          <w:tcPr>
            <w:tcW w:w="2769" w:type="dxa"/>
          </w:tcPr>
          <w:p w14:paraId="241AED59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D42A0">
              <w:rPr>
                <w:rFonts w:ascii="Times New Roman" w:hAnsi="Times New Roman" w:cs="Times New Roman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945" w:type="dxa"/>
          </w:tcPr>
          <w:p w14:paraId="381039BD" w14:textId="77777777" w:rsidR="008D5183" w:rsidRPr="00FD42A0" w:rsidRDefault="008D5183" w:rsidP="00FD42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42A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В ходе реализации программы планируется выполнить комплексное благоустройство </w:t>
            </w:r>
            <w:r w:rsidRPr="00FD42A0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10 дворовых территорий МКД и 3</w:t>
            </w:r>
            <w:r w:rsidRPr="00FD42A0">
              <w:rPr>
                <w:rFonts w:ascii="Times New Roman" w:eastAsia="Calibri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FD42A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территории общего пользования населения Вилегодского муниципального округа. </w:t>
            </w:r>
          </w:p>
        </w:tc>
      </w:tr>
      <w:tr w:rsidR="008D5183" w:rsidRPr="00FD42A0" w14:paraId="7923719A" w14:textId="77777777" w:rsidTr="00DF14A3">
        <w:trPr>
          <w:trHeight w:val="1458"/>
          <w:tblCellSpacing w:w="5" w:type="nil"/>
        </w:trPr>
        <w:tc>
          <w:tcPr>
            <w:tcW w:w="2769" w:type="dxa"/>
          </w:tcPr>
          <w:p w14:paraId="17CE46F2" w14:textId="77777777" w:rsidR="008D5183" w:rsidRPr="00FD42A0" w:rsidRDefault="008D5183" w:rsidP="00FD42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FD42A0">
              <w:rPr>
                <w:rFonts w:ascii="Times New Roman" w:hAnsi="Times New Roman" w:cs="Times New Roman"/>
              </w:rPr>
              <w:t>Система организации контроля за исполнением муниципальной программы</w:t>
            </w:r>
          </w:p>
        </w:tc>
        <w:tc>
          <w:tcPr>
            <w:tcW w:w="6945" w:type="dxa"/>
          </w:tcPr>
          <w:p w14:paraId="5F847FB0" w14:textId="070C5A49" w:rsidR="008D5183" w:rsidRPr="00FD42A0" w:rsidRDefault="008D5183" w:rsidP="00FD42A0">
            <w:pPr>
              <w:pStyle w:val="ConsPlusNormal"/>
              <w:ind w:left="67"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42A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Управление и контроль за реализацией муниципальной программы осуществляется в соответствии с п. 5 Порядка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Архангельской области от 01.02.2022 № 28-р</w:t>
            </w:r>
            <w:r w:rsidR="00A97C8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A97C8C" w:rsidRPr="00A97C8C">
              <w:rPr>
                <w:rFonts w:ascii="Times New Roman" w:hAnsi="Times New Roman" w:cs="Times New Roman"/>
                <w:sz w:val="22"/>
                <w:szCs w:val="22"/>
              </w:rPr>
              <w:t>(с изменениями и дополнениями от 20.06.2022 № 297-р)</w:t>
            </w:r>
          </w:p>
        </w:tc>
      </w:tr>
    </w:tbl>
    <w:p w14:paraId="6B9F998B" w14:textId="76699599" w:rsidR="006A06B5" w:rsidRDefault="006A06B5" w:rsidP="00BD73DD">
      <w:pPr>
        <w:pStyle w:val="ab"/>
        <w:tabs>
          <w:tab w:val="left" w:pos="7797"/>
        </w:tabs>
        <w:spacing w:line="276" w:lineRule="auto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sectPr w:rsidR="006A06B5" w:rsidSect="003825AB">
      <w:pgSz w:w="11906" w:h="16838"/>
      <w:pgMar w:top="709" w:right="707" w:bottom="28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0392C"/>
    <w:multiLevelType w:val="hybridMultilevel"/>
    <w:tmpl w:val="F39C33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66F6"/>
    <w:multiLevelType w:val="hybridMultilevel"/>
    <w:tmpl w:val="EDB6101C"/>
    <w:lvl w:ilvl="0" w:tplc="2D4892F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BD7A3E"/>
    <w:multiLevelType w:val="hybridMultilevel"/>
    <w:tmpl w:val="EABA9636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3E4E"/>
    <w:multiLevelType w:val="hybridMultilevel"/>
    <w:tmpl w:val="C452322A"/>
    <w:lvl w:ilvl="0" w:tplc="6D4A095E">
      <w:start w:val="1"/>
      <w:numFmt w:val="upperRoman"/>
      <w:lvlText w:val="%1."/>
      <w:lvlJc w:val="left"/>
      <w:pPr>
        <w:ind w:left="1890" w:hanging="720"/>
      </w:pPr>
    </w:lvl>
    <w:lvl w:ilvl="1" w:tplc="04190019">
      <w:start w:val="1"/>
      <w:numFmt w:val="lowerLetter"/>
      <w:lvlText w:val="%2."/>
      <w:lvlJc w:val="left"/>
      <w:pPr>
        <w:ind w:left="2250" w:hanging="360"/>
      </w:pPr>
    </w:lvl>
    <w:lvl w:ilvl="2" w:tplc="0419001B">
      <w:start w:val="1"/>
      <w:numFmt w:val="lowerRoman"/>
      <w:lvlText w:val="%3."/>
      <w:lvlJc w:val="right"/>
      <w:pPr>
        <w:ind w:left="2970" w:hanging="180"/>
      </w:pPr>
    </w:lvl>
    <w:lvl w:ilvl="3" w:tplc="0419000F">
      <w:start w:val="1"/>
      <w:numFmt w:val="decimal"/>
      <w:lvlText w:val="%4."/>
      <w:lvlJc w:val="left"/>
      <w:pPr>
        <w:ind w:left="3690" w:hanging="360"/>
      </w:pPr>
    </w:lvl>
    <w:lvl w:ilvl="4" w:tplc="04190019">
      <w:start w:val="1"/>
      <w:numFmt w:val="lowerLetter"/>
      <w:lvlText w:val="%5."/>
      <w:lvlJc w:val="left"/>
      <w:pPr>
        <w:ind w:left="4410" w:hanging="360"/>
      </w:pPr>
    </w:lvl>
    <w:lvl w:ilvl="5" w:tplc="0419001B">
      <w:start w:val="1"/>
      <w:numFmt w:val="lowerRoman"/>
      <w:lvlText w:val="%6."/>
      <w:lvlJc w:val="right"/>
      <w:pPr>
        <w:ind w:left="5130" w:hanging="180"/>
      </w:pPr>
    </w:lvl>
    <w:lvl w:ilvl="6" w:tplc="0419000F">
      <w:start w:val="1"/>
      <w:numFmt w:val="decimal"/>
      <w:lvlText w:val="%7."/>
      <w:lvlJc w:val="left"/>
      <w:pPr>
        <w:ind w:left="5850" w:hanging="360"/>
      </w:pPr>
    </w:lvl>
    <w:lvl w:ilvl="7" w:tplc="04190019">
      <w:start w:val="1"/>
      <w:numFmt w:val="lowerLetter"/>
      <w:lvlText w:val="%8."/>
      <w:lvlJc w:val="left"/>
      <w:pPr>
        <w:ind w:left="6570" w:hanging="360"/>
      </w:pPr>
    </w:lvl>
    <w:lvl w:ilvl="8" w:tplc="0419001B">
      <w:start w:val="1"/>
      <w:numFmt w:val="lowerRoman"/>
      <w:lvlText w:val="%9."/>
      <w:lvlJc w:val="right"/>
      <w:pPr>
        <w:ind w:left="7290" w:hanging="180"/>
      </w:pPr>
    </w:lvl>
  </w:abstractNum>
  <w:abstractNum w:abstractNumId="4" w15:restartNumberingAfterBreak="0">
    <w:nsid w:val="212D7AC9"/>
    <w:multiLevelType w:val="hybridMultilevel"/>
    <w:tmpl w:val="6B60E176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833A1"/>
    <w:multiLevelType w:val="multilevel"/>
    <w:tmpl w:val="D834DCB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24741FC6"/>
    <w:multiLevelType w:val="hybridMultilevel"/>
    <w:tmpl w:val="45A0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D67BC"/>
    <w:multiLevelType w:val="hybridMultilevel"/>
    <w:tmpl w:val="A6C0B85A"/>
    <w:lvl w:ilvl="0" w:tplc="95DED89E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530097A"/>
    <w:multiLevelType w:val="hybridMultilevel"/>
    <w:tmpl w:val="6EAC3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8395D"/>
    <w:multiLevelType w:val="hybridMultilevel"/>
    <w:tmpl w:val="C5249F34"/>
    <w:lvl w:ilvl="0" w:tplc="B07044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B76DC5"/>
    <w:multiLevelType w:val="hybridMultilevel"/>
    <w:tmpl w:val="F8EAAE2C"/>
    <w:lvl w:ilvl="0" w:tplc="B07044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853CC"/>
    <w:multiLevelType w:val="hybridMultilevel"/>
    <w:tmpl w:val="2FE0F87A"/>
    <w:lvl w:ilvl="0" w:tplc="2506D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506608"/>
    <w:multiLevelType w:val="hybridMultilevel"/>
    <w:tmpl w:val="46185FB8"/>
    <w:lvl w:ilvl="0" w:tplc="D01087DA">
      <w:start w:val="1"/>
      <w:numFmt w:val="decimal"/>
      <w:lvlText w:val="%1)"/>
      <w:lvlJc w:val="left"/>
      <w:pPr>
        <w:ind w:left="1144" w:hanging="435"/>
      </w:pPr>
      <w:rPr>
        <w:rFonts w:eastAsiaTheme="minorHAns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2E05C0E"/>
    <w:multiLevelType w:val="multilevel"/>
    <w:tmpl w:val="CA7441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7D212421"/>
    <w:multiLevelType w:val="multilevel"/>
    <w:tmpl w:val="9E2C6F5C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5"/>
  </w:num>
  <w:num w:numId="13">
    <w:abstractNumId w:val="14"/>
  </w:num>
  <w:num w:numId="14">
    <w:abstractNumId w:val="0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0"/>
  </w:num>
  <w:num w:numId="1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072"/>
    <w:rsid w:val="0000099B"/>
    <w:rsid w:val="0000252F"/>
    <w:rsid w:val="00012803"/>
    <w:rsid w:val="0002290D"/>
    <w:rsid w:val="00024A6D"/>
    <w:rsid w:val="000364AC"/>
    <w:rsid w:val="000368DB"/>
    <w:rsid w:val="00047A54"/>
    <w:rsid w:val="00061362"/>
    <w:rsid w:val="00075C4A"/>
    <w:rsid w:val="000955E5"/>
    <w:rsid w:val="00096072"/>
    <w:rsid w:val="000B140A"/>
    <w:rsid w:val="000C40FD"/>
    <w:rsid w:val="000C4CF1"/>
    <w:rsid w:val="000D231A"/>
    <w:rsid w:val="000D29CE"/>
    <w:rsid w:val="000D2B90"/>
    <w:rsid w:val="000D5AA4"/>
    <w:rsid w:val="000E050C"/>
    <w:rsid w:val="0010398B"/>
    <w:rsid w:val="001111B8"/>
    <w:rsid w:val="00130381"/>
    <w:rsid w:val="00136E25"/>
    <w:rsid w:val="0013744B"/>
    <w:rsid w:val="00141D05"/>
    <w:rsid w:val="00145F02"/>
    <w:rsid w:val="00163BFE"/>
    <w:rsid w:val="0017132E"/>
    <w:rsid w:val="00182DC1"/>
    <w:rsid w:val="00184E05"/>
    <w:rsid w:val="00187448"/>
    <w:rsid w:val="00195501"/>
    <w:rsid w:val="0019768B"/>
    <w:rsid w:val="001A6F82"/>
    <w:rsid w:val="001B0B8E"/>
    <w:rsid w:val="001B38FA"/>
    <w:rsid w:val="001E6687"/>
    <w:rsid w:val="002117E4"/>
    <w:rsid w:val="00216213"/>
    <w:rsid w:val="002169DF"/>
    <w:rsid w:val="00237D4D"/>
    <w:rsid w:val="002403FD"/>
    <w:rsid w:val="002505D5"/>
    <w:rsid w:val="00250A7D"/>
    <w:rsid w:val="002539F9"/>
    <w:rsid w:val="002558BD"/>
    <w:rsid w:val="002619EA"/>
    <w:rsid w:val="00265C55"/>
    <w:rsid w:val="00270EA6"/>
    <w:rsid w:val="00280F48"/>
    <w:rsid w:val="002829C5"/>
    <w:rsid w:val="002847D6"/>
    <w:rsid w:val="0029545E"/>
    <w:rsid w:val="002B3716"/>
    <w:rsid w:val="002B5507"/>
    <w:rsid w:val="002B5EE7"/>
    <w:rsid w:val="002C324E"/>
    <w:rsid w:val="002C6955"/>
    <w:rsid w:val="002C72FC"/>
    <w:rsid w:val="002D34E0"/>
    <w:rsid w:val="002D7DAA"/>
    <w:rsid w:val="002F5DD9"/>
    <w:rsid w:val="00303BB7"/>
    <w:rsid w:val="003272B8"/>
    <w:rsid w:val="00335D83"/>
    <w:rsid w:val="00343D49"/>
    <w:rsid w:val="00346686"/>
    <w:rsid w:val="003516EF"/>
    <w:rsid w:val="00353580"/>
    <w:rsid w:val="0035678D"/>
    <w:rsid w:val="00361625"/>
    <w:rsid w:val="00367297"/>
    <w:rsid w:val="003706E6"/>
    <w:rsid w:val="00376C2A"/>
    <w:rsid w:val="003825AB"/>
    <w:rsid w:val="0038265D"/>
    <w:rsid w:val="00393D49"/>
    <w:rsid w:val="003A5D2A"/>
    <w:rsid w:val="003B15D4"/>
    <w:rsid w:val="003B1805"/>
    <w:rsid w:val="003B287E"/>
    <w:rsid w:val="003B29A9"/>
    <w:rsid w:val="003B3224"/>
    <w:rsid w:val="003C774A"/>
    <w:rsid w:val="003C7C01"/>
    <w:rsid w:val="003D7C45"/>
    <w:rsid w:val="003E38AC"/>
    <w:rsid w:val="003E6A10"/>
    <w:rsid w:val="003E6E27"/>
    <w:rsid w:val="0040636F"/>
    <w:rsid w:val="00406BFE"/>
    <w:rsid w:val="00407073"/>
    <w:rsid w:val="00407876"/>
    <w:rsid w:val="00422176"/>
    <w:rsid w:val="0042683C"/>
    <w:rsid w:val="004354D8"/>
    <w:rsid w:val="00442F55"/>
    <w:rsid w:val="004461EB"/>
    <w:rsid w:val="0046134F"/>
    <w:rsid w:val="004628EE"/>
    <w:rsid w:val="0047321B"/>
    <w:rsid w:val="00482438"/>
    <w:rsid w:val="004923D9"/>
    <w:rsid w:val="004A1A54"/>
    <w:rsid w:val="004A2358"/>
    <w:rsid w:val="004A5327"/>
    <w:rsid w:val="004B425B"/>
    <w:rsid w:val="004C04C1"/>
    <w:rsid w:val="004C14F3"/>
    <w:rsid w:val="004C4B65"/>
    <w:rsid w:val="004E1CC3"/>
    <w:rsid w:val="004F1F8E"/>
    <w:rsid w:val="004F251F"/>
    <w:rsid w:val="004F637B"/>
    <w:rsid w:val="00503030"/>
    <w:rsid w:val="00504C5D"/>
    <w:rsid w:val="00506C10"/>
    <w:rsid w:val="00507250"/>
    <w:rsid w:val="0051757E"/>
    <w:rsid w:val="005178DB"/>
    <w:rsid w:val="00522A1E"/>
    <w:rsid w:val="00532C7D"/>
    <w:rsid w:val="005331A3"/>
    <w:rsid w:val="0053323F"/>
    <w:rsid w:val="00533F78"/>
    <w:rsid w:val="00534B78"/>
    <w:rsid w:val="00535602"/>
    <w:rsid w:val="00542109"/>
    <w:rsid w:val="00545E5C"/>
    <w:rsid w:val="0056078A"/>
    <w:rsid w:val="0056530A"/>
    <w:rsid w:val="0056619F"/>
    <w:rsid w:val="00581639"/>
    <w:rsid w:val="00587C8E"/>
    <w:rsid w:val="005B5323"/>
    <w:rsid w:val="005B6FF3"/>
    <w:rsid w:val="005C1EEE"/>
    <w:rsid w:val="005C6D38"/>
    <w:rsid w:val="005D4738"/>
    <w:rsid w:val="005D54D2"/>
    <w:rsid w:val="005E2B50"/>
    <w:rsid w:val="005F2DCF"/>
    <w:rsid w:val="005F4427"/>
    <w:rsid w:val="005F5C4E"/>
    <w:rsid w:val="005F5E4E"/>
    <w:rsid w:val="00627174"/>
    <w:rsid w:val="00635829"/>
    <w:rsid w:val="006571E7"/>
    <w:rsid w:val="0066271F"/>
    <w:rsid w:val="00664935"/>
    <w:rsid w:val="006714B1"/>
    <w:rsid w:val="006761C3"/>
    <w:rsid w:val="00680CC0"/>
    <w:rsid w:val="006814B2"/>
    <w:rsid w:val="00684837"/>
    <w:rsid w:val="00696582"/>
    <w:rsid w:val="006A06B5"/>
    <w:rsid w:val="006A201C"/>
    <w:rsid w:val="006B5800"/>
    <w:rsid w:val="006C07B2"/>
    <w:rsid w:val="006C0EF6"/>
    <w:rsid w:val="006D37D3"/>
    <w:rsid w:val="006E6984"/>
    <w:rsid w:val="006F0A5C"/>
    <w:rsid w:val="007118EE"/>
    <w:rsid w:val="00720A6D"/>
    <w:rsid w:val="0073106D"/>
    <w:rsid w:val="00733EAD"/>
    <w:rsid w:val="007344EB"/>
    <w:rsid w:val="0073495D"/>
    <w:rsid w:val="00746FA9"/>
    <w:rsid w:val="0075282B"/>
    <w:rsid w:val="00762D7E"/>
    <w:rsid w:val="007716D9"/>
    <w:rsid w:val="007868EF"/>
    <w:rsid w:val="00795D46"/>
    <w:rsid w:val="007A6DC7"/>
    <w:rsid w:val="007B215C"/>
    <w:rsid w:val="007B3A88"/>
    <w:rsid w:val="007C35BD"/>
    <w:rsid w:val="007C49DD"/>
    <w:rsid w:val="007C52F9"/>
    <w:rsid w:val="007E1810"/>
    <w:rsid w:val="007E73DE"/>
    <w:rsid w:val="00811354"/>
    <w:rsid w:val="0082214D"/>
    <w:rsid w:val="00832D29"/>
    <w:rsid w:val="00833D99"/>
    <w:rsid w:val="00851E32"/>
    <w:rsid w:val="0086424E"/>
    <w:rsid w:val="00864F36"/>
    <w:rsid w:val="00870A4B"/>
    <w:rsid w:val="00876254"/>
    <w:rsid w:val="00882488"/>
    <w:rsid w:val="00893349"/>
    <w:rsid w:val="0089381D"/>
    <w:rsid w:val="00894172"/>
    <w:rsid w:val="008B2D69"/>
    <w:rsid w:val="008B39A1"/>
    <w:rsid w:val="008B66F4"/>
    <w:rsid w:val="008C61BE"/>
    <w:rsid w:val="008C6713"/>
    <w:rsid w:val="008D5183"/>
    <w:rsid w:val="008F091B"/>
    <w:rsid w:val="008F1CD6"/>
    <w:rsid w:val="008F7D0E"/>
    <w:rsid w:val="00903225"/>
    <w:rsid w:val="00904B19"/>
    <w:rsid w:val="009144E5"/>
    <w:rsid w:val="009158A2"/>
    <w:rsid w:val="00922ABA"/>
    <w:rsid w:val="00934178"/>
    <w:rsid w:val="00981059"/>
    <w:rsid w:val="00982FB9"/>
    <w:rsid w:val="00985EE4"/>
    <w:rsid w:val="009926B4"/>
    <w:rsid w:val="00993DDF"/>
    <w:rsid w:val="009A5DBD"/>
    <w:rsid w:val="009A72A4"/>
    <w:rsid w:val="009C0C08"/>
    <w:rsid w:val="009E2492"/>
    <w:rsid w:val="009E6B2F"/>
    <w:rsid w:val="00A03E13"/>
    <w:rsid w:val="00A04987"/>
    <w:rsid w:val="00A14A85"/>
    <w:rsid w:val="00A25C36"/>
    <w:rsid w:val="00A36B73"/>
    <w:rsid w:val="00A40598"/>
    <w:rsid w:val="00A60CB6"/>
    <w:rsid w:val="00A61E4F"/>
    <w:rsid w:val="00A63FD0"/>
    <w:rsid w:val="00A67D79"/>
    <w:rsid w:val="00A67DC7"/>
    <w:rsid w:val="00A70896"/>
    <w:rsid w:val="00A752C1"/>
    <w:rsid w:val="00A84D06"/>
    <w:rsid w:val="00A902E0"/>
    <w:rsid w:val="00A97C8C"/>
    <w:rsid w:val="00A97CDB"/>
    <w:rsid w:val="00AA18FF"/>
    <w:rsid w:val="00AB3B73"/>
    <w:rsid w:val="00AB543F"/>
    <w:rsid w:val="00AC141E"/>
    <w:rsid w:val="00AD389E"/>
    <w:rsid w:val="00AD67D1"/>
    <w:rsid w:val="00AD76D2"/>
    <w:rsid w:val="00AE105C"/>
    <w:rsid w:val="00AF3C64"/>
    <w:rsid w:val="00AF4556"/>
    <w:rsid w:val="00B053FD"/>
    <w:rsid w:val="00B0631B"/>
    <w:rsid w:val="00B204AA"/>
    <w:rsid w:val="00B47B16"/>
    <w:rsid w:val="00B55B73"/>
    <w:rsid w:val="00B569DC"/>
    <w:rsid w:val="00B749F1"/>
    <w:rsid w:val="00B756CF"/>
    <w:rsid w:val="00B84B2F"/>
    <w:rsid w:val="00B86D79"/>
    <w:rsid w:val="00BB709A"/>
    <w:rsid w:val="00BC101F"/>
    <w:rsid w:val="00BC3EBD"/>
    <w:rsid w:val="00BC6A44"/>
    <w:rsid w:val="00BC6DC2"/>
    <w:rsid w:val="00BD73DD"/>
    <w:rsid w:val="00BE3E67"/>
    <w:rsid w:val="00BE6840"/>
    <w:rsid w:val="00C01FD4"/>
    <w:rsid w:val="00C144A4"/>
    <w:rsid w:val="00C26B7B"/>
    <w:rsid w:val="00C31169"/>
    <w:rsid w:val="00C51D43"/>
    <w:rsid w:val="00C5794A"/>
    <w:rsid w:val="00C60B02"/>
    <w:rsid w:val="00C70041"/>
    <w:rsid w:val="00C71D76"/>
    <w:rsid w:val="00C73FE5"/>
    <w:rsid w:val="00C74E0B"/>
    <w:rsid w:val="00CA54D4"/>
    <w:rsid w:val="00CA6AAA"/>
    <w:rsid w:val="00CB784B"/>
    <w:rsid w:val="00CC3503"/>
    <w:rsid w:val="00CE1D9D"/>
    <w:rsid w:val="00CF0023"/>
    <w:rsid w:val="00CF1813"/>
    <w:rsid w:val="00CF1BDA"/>
    <w:rsid w:val="00CF502C"/>
    <w:rsid w:val="00D112B9"/>
    <w:rsid w:val="00D212EF"/>
    <w:rsid w:val="00D23236"/>
    <w:rsid w:val="00D2792B"/>
    <w:rsid w:val="00D302DA"/>
    <w:rsid w:val="00D430FA"/>
    <w:rsid w:val="00D44802"/>
    <w:rsid w:val="00D464FF"/>
    <w:rsid w:val="00D63808"/>
    <w:rsid w:val="00D65BE5"/>
    <w:rsid w:val="00D76F49"/>
    <w:rsid w:val="00D777E4"/>
    <w:rsid w:val="00D83990"/>
    <w:rsid w:val="00D92ACF"/>
    <w:rsid w:val="00D95331"/>
    <w:rsid w:val="00DA4448"/>
    <w:rsid w:val="00DC7560"/>
    <w:rsid w:val="00DD470F"/>
    <w:rsid w:val="00DD750F"/>
    <w:rsid w:val="00DE01BA"/>
    <w:rsid w:val="00DE38A1"/>
    <w:rsid w:val="00DF14A3"/>
    <w:rsid w:val="00DF4353"/>
    <w:rsid w:val="00E314EF"/>
    <w:rsid w:val="00E34728"/>
    <w:rsid w:val="00E37FA9"/>
    <w:rsid w:val="00E566C2"/>
    <w:rsid w:val="00E811F0"/>
    <w:rsid w:val="00E848B5"/>
    <w:rsid w:val="00E879D9"/>
    <w:rsid w:val="00E9310D"/>
    <w:rsid w:val="00E9744E"/>
    <w:rsid w:val="00EA6053"/>
    <w:rsid w:val="00EC37DD"/>
    <w:rsid w:val="00EC6573"/>
    <w:rsid w:val="00EC7647"/>
    <w:rsid w:val="00ED0D8C"/>
    <w:rsid w:val="00EE0B32"/>
    <w:rsid w:val="00EE5FE9"/>
    <w:rsid w:val="00EE6BC4"/>
    <w:rsid w:val="00EF4D20"/>
    <w:rsid w:val="00EF6E25"/>
    <w:rsid w:val="00F03C39"/>
    <w:rsid w:val="00F04572"/>
    <w:rsid w:val="00F27A2E"/>
    <w:rsid w:val="00F3076A"/>
    <w:rsid w:val="00F4007C"/>
    <w:rsid w:val="00F40278"/>
    <w:rsid w:val="00F4209A"/>
    <w:rsid w:val="00F55C7E"/>
    <w:rsid w:val="00F55FA2"/>
    <w:rsid w:val="00F7122A"/>
    <w:rsid w:val="00F7172A"/>
    <w:rsid w:val="00F84820"/>
    <w:rsid w:val="00F93918"/>
    <w:rsid w:val="00F94E55"/>
    <w:rsid w:val="00F97581"/>
    <w:rsid w:val="00FA70AE"/>
    <w:rsid w:val="00FD42A0"/>
    <w:rsid w:val="00FE639D"/>
    <w:rsid w:val="00FE686A"/>
    <w:rsid w:val="00FF48D3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CA8E6"/>
  <w15:docId w15:val="{FF48E30F-B22C-4226-8BFB-763A81FE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F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4F3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64F3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86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864F36"/>
    <w:pPr>
      <w:widowControl w:val="0"/>
      <w:shd w:val="clear" w:color="auto" w:fill="FFFFFF"/>
      <w:spacing w:after="0" w:line="226" w:lineRule="exact"/>
      <w:ind w:hanging="1320"/>
    </w:pPr>
    <w:rPr>
      <w:rFonts w:ascii="Times New Roman" w:hAnsi="Times New Roman" w:cs="Times New Roman"/>
      <w:sz w:val="18"/>
      <w:szCs w:val="18"/>
    </w:rPr>
  </w:style>
  <w:style w:type="character" w:customStyle="1" w:styleId="a6">
    <w:name w:val="Основной текст Знак"/>
    <w:basedOn w:val="a0"/>
    <w:link w:val="a5"/>
    <w:uiPriority w:val="99"/>
    <w:semiHidden/>
    <w:rsid w:val="00864F3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styleId="a7">
    <w:name w:val="List Paragraph"/>
    <w:basedOn w:val="a"/>
    <w:uiPriority w:val="34"/>
    <w:qFormat/>
    <w:rsid w:val="00864F36"/>
    <w:pPr>
      <w:ind w:left="720"/>
      <w:contextualSpacing/>
    </w:pPr>
  </w:style>
  <w:style w:type="character" w:customStyle="1" w:styleId="1">
    <w:name w:val="Основной текст Знак1"/>
    <w:basedOn w:val="a0"/>
    <w:uiPriority w:val="99"/>
    <w:locked/>
    <w:rsid w:val="00864F36"/>
    <w:rPr>
      <w:rFonts w:ascii="Times New Roman" w:hAnsi="Times New Roman" w:cs="Times New Roman" w:hint="default"/>
      <w:sz w:val="18"/>
      <w:szCs w:val="18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B05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53F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616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2D7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35D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B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6A06B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c">
    <w:basedOn w:val="a"/>
    <w:next w:val="ad"/>
    <w:rsid w:val="008D5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8D5183"/>
    <w:pPr>
      <w:ind w:left="720"/>
      <w:contextualSpacing/>
    </w:pPr>
    <w:rPr>
      <w:rFonts w:ascii="Calibri" w:eastAsia="Times New Roman" w:hAnsi="Calibri" w:cs="Times New Roman"/>
    </w:rPr>
  </w:style>
  <w:style w:type="paragraph" w:styleId="ad">
    <w:name w:val="Normal (Web)"/>
    <w:basedOn w:val="a"/>
    <w:uiPriority w:val="99"/>
    <w:semiHidden/>
    <w:unhideWhenUsed/>
    <w:rsid w:val="008D518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6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078C3-621D-442E-8647-BEF6CBF24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Машанова Алена Георгиевна</dc:creator>
  <cp:lastModifiedBy>Svetlana</cp:lastModifiedBy>
  <cp:revision>27</cp:revision>
  <cp:lastPrinted>2022-11-03T10:47:00Z</cp:lastPrinted>
  <dcterms:created xsi:type="dcterms:W3CDTF">2022-03-21T05:24:00Z</dcterms:created>
  <dcterms:modified xsi:type="dcterms:W3CDTF">2022-11-14T08:16:00Z</dcterms:modified>
</cp:coreProperties>
</file>