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16504" w14:textId="77777777" w:rsidR="00587091" w:rsidRDefault="00587091" w:rsidP="009D3887">
      <w:pPr>
        <w:spacing w:after="0" w:line="240" w:lineRule="auto"/>
        <w:jc w:val="right"/>
        <w:rPr>
          <w:rFonts w:ascii="Times New Roman" w:eastAsia="Times New Roman" w:hAnsi="Times New Roman"/>
          <w:bCs/>
          <w:sz w:val="28"/>
          <w:szCs w:val="28"/>
          <w:lang w:eastAsia="ru-RU"/>
        </w:rPr>
      </w:pPr>
    </w:p>
    <w:p w14:paraId="05FCD22D" w14:textId="1E2FFAB3" w:rsidR="009D3887" w:rsidRPr="009D3887" w:rsidRDefault="009D3887" w:rsidP="009D3887">
      <w:pPr>
        <w:spacing w:after="0" w:line="240" w:lineRule="auto"/>
        <w:jc w:val="right"/>
        <w:rPr>
          <w:rFonts w:ascii="Times New Roman" w:eastAsia="Times New Roman" w:hAnsi="Times New Roman"/>
          <w:bCs/>
          <w:sz w:val="28"/>
          <w:szCs w:val="28"/>
          <w:lang w:eastAsia="ru-RU"/>
        </w:rPr>
      </w:pPr>
      <w:r w:rsidRPr="009D3887">
        <w:rPr>
          <w:rFonts w:ascii="Times New Roman" w:eastAsia="Times New Roman" w:hAnsi="Times New Roman"/>
          <w:bCs/>
          <w:sz w:val="28"/>
          <w:szCs w:val="28"/>
          <w:lang w:eastAsia="ru-RU"/>
        </w:rPr>
        <w:t>П</w:t>
      </w:r>
      <w:r w:rsidR="00A85084">
        <w:rPr>
          <w:rFonts w:ascii="Times New Roman" w:eastAsia="Times New Roman" w:hAnsi="Times New Roman"/>
          <w:bCs/>
          <w:sz w:val="28"/>
          <w:szCs w:val="28"/>
          <w:lang w:eastAsia="ru-RU"/>
        </w:rPr>
        <w:t>роект</w:t>
      </w:r>
    </w:p>
    <w:p w14:paraId="4F17C9AF" w14:textId="77777777" w:rsidR="0088062B" w:rsidRPr="0088062B" w:rsidRDefault="0088062B" w:rsidP="0088062B">
      <w:pPr>
        <w:spacing w:after="0" w:line="240" w:lineRule="auto"/>
        <w:jc w:val="center"/>
        <w:rPr>
          <w:rFonts w:ascii="Times New Roman" w:eastAsia="Times New Roman" w:hAnsi="Times New Roman"/>
          <w:b/>
          <w:bCs/>
          <w:sz w:val="28"/>
          <w:szCs w:val="28"/>
          <w:lang w:eastAsia="ru-RU"/>
        </w:rPr>
      </w:pPr>
      <w:r w:rsidRPr="0088062B">
        <w:rPr>
          <w:rFonts w:ascii="Times New Roman" w:eastAsia="Times New Roman" w:hAnsi="Times New Roman"/>
          <w:b/>
          <w:bCs/>
          <w:sz w:val="28"/>
          <w:szCs w:val="28"/>
          <w:lang w:eastAsia="ru-RU"/>
        </w:rPr>
        <w:t xml:space="preserve">СОБРАНИЕ ДЕПУТАТОВ </w:t>
      </w:r>
    </w:p>
    <w:p w14:paraId="5EA12766" w14:textId="77777777" w:rsidR="0088062B" w:rsidRPr="0088062B" w:rsidRDefault="0088062B" w:rsidP="0088062B">
      <w:pPr>
        <w:spacing w:after="0" w:line="240" w:lineRule="auto"/>
        <w:jc w:val="center"/>
        <w:rPr>
          <w:rFonts w:ascii="Times New Roman" w:eastAsia="Times New Roman" w:hAnsi="Times New Roman"/>
          <w:b/>
          <w:bCs/>
          <w:sz w:val="28"/>
          <w:szCs w:val="28"/>
          <w:lang w:eastAsia="ru-RU"/>
        </w:rPr>
      </w:pPr>
      <w:r w:rsidRPr="0088062B">
        <w:rPr>
          <w:rFonts w:ascii="Times New Roman" w:eastAsia="Times New Roman" w:hAnsi="Times New Roman"/>
          <w:b/>
          <w:bCs/>
          <w:sz w:val="28"/>
          <w:szCs w:val="28"/>
          <w:lang w:eastAsia="ru-RU"/>
        </w:rPr>
        <w:t>ВИЛЕГОДСКОГО МУНИЦИПАЛЬНОГО ОКРУГА</w:t>
      </w:r>
    </w:p>
    <w:p w14:paraId="67715250" w14:textId="77777777" w:rsidR="0088062B" w:rsidRPr="0088062B" w:rsidRDefault="0088062B" w:rsidP="0088062B">
      <w:pPr>
        <w:spacing w:after="0" w:line="240" w:lineRule="auto"/>
        <w:jc w:val="center"/>
        <w:rPr>
          <w:rFonts w:ascii="Times New Roman" w:eastAsia="Times New Roman" w:hAnsi="Times New Roman"/>
          <w:b/>
          <w:bCs/>
          <w:sz w:val="28"/>
          <w:szCs w:val="28"/>
          <w:lang w:eastAsia="ru-RU"/>
        </w:rPr>
      </w:pPr>
      <w:r w:rsidRPr="0088062B">
        <w:rPr>
          <w:rFonts w:ascii="Times New Roman" w:eastAsia="Times New Roman" w:hAnsi="Times New Roman"/>
          <w:b/>
          <w:bCs/>
          <w:sz w:val="28"/>
          <w:szCs w:val="28"/>
          <w:lang w:eastAsia="ru-RU"/>
        </w:rPr>
        <w:t>АРХАНГЕЛЬСКОЙ ОБЛАСТИ</w:t>
      </w:r>
    </w:p>
    <w:p w14:paraId="016FB43D" w14:textId="77777777" w:rsidR="0088062B" w:rsidRPr="0088062B" w:rsidRDefault="0088062B" w:rsidP="0088062B">
      <w:pPr>
        <w:spacing w:after="0" w:line="240" w:lineRule="auto"/>
        <w:jc w:val="center"/>
        <w:rPr>
          <w:rFonts w:ascii="Times New Roman" w:eastAsia="Times New Roman" w:hAnsi="Times New Roman"/>
          <w:b/>
          <w:bCs/>
          <w:sz w:val="28"/>
          <w:szCs w:val="28"/>
          <w:lang w:eastAsia="ru-RU"/>
        </w:rPr>
      </w:pPr>
      <w:r w:rsidRPr="0088062B">
        <w:rPr>
          <w:rFonts w:ascii="Times New Roman" w:eastAsia="Times New Roman" w:hAnsi="Times New Roman"/>
          <w:b/>
          <w:bCs/>
          <w:sz w:val="28"/>
          <w:szCs w:val="28"/>
          <w:lang w:eastAsia="ru-RU"/>
        </w:rPr>
        <w:t xml:space="preserve"> (первого созыва)</w:t>
      </w:r>
    </w:p>
    <w:p w14:paraId="35622E3A" w14:textId="77777777" w:rsidR="0088062B" w:rsidRPr="0088062B" w:rsidRDefault="0088062B" w:rsidP="0088062B">
      <w:pPr>
        <w:spacing w:after="0" w:line="240" w:lineRule="auto"/>
        <w:jc w:val="center"/>
        <w:rPr>
          <w:rFonts w:ascii="Times New Roman" w:eastAsia="Times New Roman" w:hAnsi="Times New Roman"/>
          <w:b/>
          <w:sz w:val="28"/>
          <w:szCs w:val="28"/>
          <w:lang w:eastAsia="ru-RU"/>
        </w:rPr>
      </w:pPr>
    </w:p>
    <w:p w14:paraId="1294250A" w14:textId="77777777" w:rsidR="0088062B" w:rsidRPr="0088062B" w:rsidRDefault="0088062B" w:rsidP="0088062B">
      <w:pPr>
        <w:spacing w:after="0" w:line="240" w:lineRule="auto"/>
        <w:jc w:val="center"/>
        <w:rPr>
          <w:rFonts w:ascii="Times New Roman" w:eastAsia="Times New Roman" w:hAnsi="Times New Roman"/>
          <w:b/>
          <w:sz w:val="28"/>
          <w:szCs w:val="28"/>
          <w:lang w:eastAsia="ru-RU"/>
        </w:rPr>
      </w:pPr>
      <w:r w:rsidRPr="0088062B">
        <w:rPr>
          <w:rFonts w:ascii="Times New Roman" w:eastAsia="Times New Roman" w:hAnsi="Times New Roman"/>
          <w:b/>
          <w:sz w:val="28"/>
          <w:szCs w:val="28"/>
          <w:lang w:eastAsia="ru-RU"/>
        </w:rPr>
        <w:t>РЕШЕНИЕ</w:t>
      </w:r>
    </w:p>
    <w:p w14:paraId="585DB7F7" w14:textId="77777777" w:rsidR="0088062B" w:rsidRPr="00564CE5" w:rsidRDefault="0088062B" w:rsidP="0088062B">
      <w:pPr>
        <w:autoSpaceDE w:val="0"/>
        <w:autoSpaceDN w:val="0"/>
        <w:adjustRightInd w:val="0"/>
        <w:spacing w:after="0" w:line="240" w:lineRule="auto"/>
        <w:jc w:val="center"/>
        <w:rPr>
          <w:rFonts w:ascii="Times New Roman CYR" w:hAnsi="Times New Roman CYR" w:cs="Times New Roman CYR"/>
          <w:b/>
          <w:bCs/>
          <w:sz w:val="28"/>
          <w:szCs w:val="28"/>
          <w:lang w:eastAsia="ru-RU"/>
        </w:rPr>
      </w:pPr>
    </w:p>
    <w:p w14:paraId="1E675593" w14:textId="729FABB7" w:rsidR="0088062B" w:rsidRDefault="0088062B" w:rsidP="0088062B">
      <w:pPr>
        <w:spacing w:after="0" w:line="240" w:lineRule="auto"/>
        <w:jc w:val="center"/>
        <w:rPr>
          <w:rFonts w:ascii="Times New Roman" w:eastAsia="Times New Roman" w:hAnsi="Times New Roman"/>
          <w:sz w:val="28"/>
          <w:szCs w:val="28"/>
          <w:lang w:eastAsia="ru-RU"/>
        </w:rPr>
      </w:pPr>
      <w:r w:rsidRPr="00564CE5">
        <w:rPr>
          <w:rFonts w:ascii="Times New Roman" w:eastAsia="Times New Roman" w:hAnsi="Times New Roman"/>
          <w:sz w:val="28"/>
          <w:szCs w:val="28"/>
          <w:lang w:eastAsia="ru-RU"/>
        </w:rPr>
        <w:t xml:space="preserve">от </w:t>
      </w:r>
      <w:r w:rsidR="00D5678A">
        <w:rPr>
          <w:rFonts w:ascii="Times New Roman" w:eastAsia="Times New Roman" w:hAnsi="Times New Roman"/>
          <w:sz w:val="28"/>
          <w:szCs w:val="28"/>
          <w:lang w:eastAsia="ru-RU"/>
        </w:rPr>
        <w:t>июня</w:t>
      </w:r>
      <w:r w:rsidRPr="00564CE5">
        <w:rPr>
          <w:rFonts w:ascii="Times New Roman" w:eastAsia="Times New Roman" w:hAnsi="Times New Roman"/>
          <w:sz w:val="28"/>
          <w:szCs w:val="28"/>
          <w:lang w:eastAsia="ru-RU"/>
        </w:rPr>
        <w:t xml:space="preserve"> 20</w:t>
      </w:r>
      <w:r>
        <w:rPr>
          <w:rFonts w:ascii="Times New Roman" w:eastAsia="Times New Roman" w:hAnsi="Times New Roman"/>
          <w:sz w:val="28"/>
          <w:szCs w:val="28"/>
          <w:lang w:eastAsia="ru-RU"/>
        </w:rPr>
        <w:t>2</w:t>
      </w:r>
      <w:r w:rsidR="00D5678A">
        <w:rPr>
          <w:rFonts w:ascii="Times New Roman" w:eastAsia="Times New Roman" w:hAnsi="Times New Roman"/>
          <w:sz w:val="28"/>
          <w:szCs w:val="28"/>
          <w:lang w:eastAsia="ru-RU"/>
        </w:rPr>
        <w:t>2</w:t>
      </w:r>
      <w:r w:rsidRPr="00564CE5">
        <w:rPr>
          <w:rFonts w:ascii="Times New Roman" w:eastAsia="Times New Roman" w:hAnsi="Times New Roman"/>
          <w:sz w:val="28"/>
          <w:szCs w:val="28"/>
          <w:lang w:eastAsia="ru-RU"/>
        </w:rPr>
        <w:t xml:space="preserve"> года №</w:t>
      </w:r>
      <w:r>
        <w:rPr>
          <w:rFonts w:ascii="Times New Roman" w:eastAsia="Times New Roman" w:hAnsi="Times New Roman"/>
          <w:sz w:val="28"/>
          <w:szCs w:val="28"/>
          <w:lang w:eastAsia="ru-RU"/>
        </w:rPr>
        <w:t xml:space="preserve"> </w:t>
      </w:r>
    </w:p>
    <w:p w14:paraId="7D4AAFE1" w14:textId="77777777" w:rsidR="00ED4B3C" w:rsidRDefault="00ED4B3C" w:rsidP="0088062B">
      <w:pPr>
        <w:spacing w:after="0" w:line="240" w:lineRule="auto"/>
        <w:jc w:val="center"/>
        <w:rPr>
          <w:rFonts w:ascii="Times New Roman" w:eastAsia="Times New Roman" w:hAnsi="Times New Roman"/>
          <w:sz w:val="28"/>
          <w:szCs w:val="28"/>
          <w:lang w:eastAsia="ru-RU"/>
        </w:rPr>
      </w:pPr>
    </w:p>
    <w:p w14:paraId="7FCD7E6A" w14:textId="22C784AA" w:rsidR="002A2CDC" w:rsidRDefault="002A2CDC" w:rsidP="0088062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w:t>
      </w:r>
      <w:r w:rsidR="00D5678A">
        <w:rPr>
          <w:rFonts w:ascii="Times New Roman" w:eastAsia="Times New Roman" w:hAnsi="Times New Roman"/>
          <w:b/>
          <w:sz w:val="28"/>
          <w:szCs w:val="28"/>
          <w:lang w:eastAsia="ru-RU"/>
        </w:rPr>
        <w:t xml:space="preserve"> внесении изменений </w:t>
      </w:r>
      <w:r w:rsidR="006B206C">
        <w:rPr>
          <w:rFonts w:ascii="Times New Roman" w:eastAsia="Times New Roman" w:hAnsi="Times New Roman"/>
          <w:b/>
          <w:sz w:val="28"/>
          <w:szCs w:val="28"/>
          <w:lang w:eastAsia="ru-RU"/>
        </w:rPr>
        <w:t xml:space="preserve">и дополнений </w:t>
      </w:r>
      <w:r w:rsidR="00D5678A">
        <w:rPr>
          <w:rFonts w:ascii="Times New Roman" w:eastAsia="Times New Roman" w:hAnsi="Times New Roman"/>
          <w:b/>
          <w:sz w:val="28"/>
          <w:szCs w:val="28"/>
          <w:lang w:eastAsia="ru-RU"/>
        </w:rPr>
        <w:t xml:space="preserve">в решение Собрания депутатов Вилегодского муниципального округа </w:t>
      </w:r>
      <w:r w:rsidR="006B206C">
        <w:rPr>
          <w:rFonts w:ascii="Times New Roman" w:eastAsia="Times New Roman" w:hAnsi="Times New Roman"/>
          <w:b/>
          <w:sz w:val="28"/>
          <w:szCs w:val="28"/>
          <w:lang w:eastAsia="ru-RU"/>
        </w:rPr>
        <w:t xml:space="preserve">Архангельской области </w:t>
      </w:r>
      <w:r w:rsidR="00D5678A">
        <w:rPr>
          <w:rFonts w:ascii="Times New Roman" w:eastAsia="Times New Roman" w:hAnsi="Times New Roman"/>
          <w:b/>
          <w:sz w:val="28"/>
          <w:szCs w:val="28"/>
          <w:lang w:eastAsia="ru-RU"/>
        </w:rPr>
        <w:t xml:space="preserve">от 29 июня 2021 года № 122 «Об утверждении Положения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09779502" w14:textId="77777777" w:rsidR="002A2CDC" w:rsidRDefault="002A2CDC" w:rsidP="0088062B">
      <w:pPr>
        <w:spacing w:after="0" w:line="240" w:lineRule="auto"/>
        <w:jc w:val="center"/>
        <w:rPr>
          <w:rFonts w:ascii="Times New Roman" w:eastAsia="Times New Roman" w:hAnsi="Times New Roman"/>
          <w:b/>
          <w:sz w:val="28"/>
          <w:szCs w:val="28"/>
          <w:lang w:eastAsia="ru-RU"/>
        </w:rPr>
      </w:pPr>
    </w:p>
    <w:p w14:paraId="4B9C21CD" w14:textId="77777777" w:rsidR="008D0FBE" w:rsidRPr="002A2CDC" w:rsidRDefault="008D0FBE" w:rsidP="0088062B">
      <w:pPr>
        <w:spacing w:after="0" w:line="240" w:lineRule="auto"/>
        <w:jc w:val="center"/>
        <w:rPr>
          <w:rFonts w:ascii="Times New Roman" w:eastAsia="Times New Roman" w:hAnsi="Times New Roman"/>
          <w:b/>
          <w:sz w:val="28"/>
          <w:szCs w:val="28"/>
          <w:lang w:eastAsia="ru-RU"/>
        </w:rPr>
      </w:pPr>
    </w:p>
    <w:p w14:paraId="3FC99887" w14:textId="1BFCFADD" w:rsidR="001B4384" w:rsidRDefault="00D5678A" w:rsidP="001B4384">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eastAsia="SimSun" w:hAnsi="Times New Roman"/>
          <w:bCs/>
          <w:sz w:val="28"/>
          <w:szCs w:val="27"/>
          <w:lang w:eastAsia="zh-CN"/>
        </w:rPr>
        <w:t xml:space="preserve">В соответствии </w:t>
      </w:r>
      <w:r w:rsidRPr="00564FC7">
        <w:rPr>
          <w:rFonts w:ascii="Times New Roman" w:eastAsia="SimSun" w:hAnsi="Times New Roman"/>
          <w:bCs/>
          <w:sz w:val="28"/>
          <w:szCs w:val="27"/>
          <w:lang w:eastAsia="zh-CN"/>
        </w:rPr>
        <w:t xml:space="preserve">со ст. 24 Федерального закона от 02.03.2007 № 25-ФЗ «О муниципальной службе в Российской Федерации», </w:t>
      </w:r>
      <w:r>
        <w:rPr>
          <w:rFonts w:ascii="Times New Roman" w:eastAsia="SimSun" w:hAnsi="Times New Roman"/>
          <w:bCs/>
          <w:sz w:val="28"/>
          <w:szCs w:val="27"/>
          <w:lang w:eastAsia="zh-CN"/>
        </w:rPr>
        <w:t xml:space="preserve">статьей 1 </w:t>
      </w:r>
      <w:r w:rsidRPr="00564FC7">
        <w:rPr>
          <w:rFonts w:ascii="Times New Roman" w:eastAsia="SimSun" w:hAnsi="Times New Roman"/>
          <w:bCs/>
          <w:sz w:val="28"/>
          <w:szCs w:val="27"/>
          <w:lang w:eastAsia="zh-CN"/>
        </w:rPr>
        <w:t>закон</w:t>
      </w:r>
      <w:r>
        <w:rPr>
          <w:rFonts w:ascii="Times New Roman" w:eastAsia="SimSun" w:hAnsi="Times New Roman"/>
          <w:bCs/>
          <w:sz w:val="28"/>
          <w:szCs w:val="27"/>
          <w:lang w:eastAsia="zh-CN"/>
        </w:rPr>
        <w:t>а</w:t>
      </w:r>
      <w:r w:rsidRPr="00564FC7">
        <w:rPr>
          <w:rFonts w:ascii="Times New Roman" w:eastAsia="SimSun" w:hAnsi="Times New Roman"/>
          <w:bCs/>
          <w:sz w:val="28"/>
          <w:szCs w:val="27"/>
          <w:lang w:eastAsia="zh-CN"/>
        </w:rPr>
        <w:t xml:space="preserve"> Архангельской области от 16.04.1998 № 68-15-ОЗ «О пенсионном обеспечении лиц, замещавших муниципальные должности, должности муниципальной службы муниципальных образования Архангельской области», законом Архангельской области от 07.07.1999 № 151-23-ОЗ «О порядке исчисления стажа муниципальной службы в Архангельской области», законом Архангельской области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w:t>
      </w:r>
      <w:r w:rsidR="006B206C">
        <w:rPr>
          <w:rFonts w:ascii="Times New Roman" w:eastAsia="SimSun" w:hAnsi="Times New Roman"/>
          <w:bCs/>
          <w:sz w:val="28"/>
          <w:szCs w:val="27"/>
          <w:lang w:eastAsia="zh-CN"/>
        </w:rPr>
        <w:t xml:space="preserve">в связи с поступлением экспертного заключения Правового департамента Администрации Губернатора Архангельской области и Правительства Архангельской области от 11.04.2022 № 09-03/415, руководствуясь </w:t>
      </w:r>
      <w:r w:rsidR="00A54A75">
        <w:rPr>
          <w:rFonts w:ascii="Times New Roman" w:eastAsia="Times New Roman" w:hAnsi="Times New Roman"/>
          <w:sz w:val="28"/>
          <w:szCs w:val="28"/>
          <w:lang w:eastAsia="ru-RU"/>
        </w:rPr>
        <w:t>У</w:t>
      </w:r>
      <w:r w:rsidR="00ED4B3C">
        <w:rPr>
          <w:rFonts w:ascii="Times New Roman" w:eastAsia="Times New Roman" w:hAnsi="Times New Roman"/>
          <w:sz w:val="28"/>
          <w:szCs w:val="28"/>
          <w:lang w:eastAsia="ru-RU"/>
        </w:rPr>
        <w:t xml:space="preserve">ставом Вилегодского муниципального </w:t>
      </w:r>
      <w:r w:rsidR="001B4384">
        <w:rPr>
          <w:rFonts w:ascii="Times New Roman" w:eastAsia="Times New Roman" w:hAnsi="Times New Roman"/>
          <w:sz w:val="28"/>
          <w:szCs w:val="28"/>
          <w:lang w:eastAsia="ru-RU"/>
        </w:rPr>
        <w:t>округа</w:t>
      </w:r>
      <w:r w:rsidR="00A54A75">
        <w:rPr>
          <w:rFonts w:ascii="Times New Roman" w:eastAsia="Times New Roman" w:hAnsi="Times New Roman"/>
          <w:sz w:val="28"/>
          <w:szCs w:val="28"/>
          <w:lang w:eastAsia="ru-RU"/>
        </w:rPr>
        <w:t xml:space="preserve"> Архангельской области </w:t>
      </w:r>
      <w:r w:rsidR="001B4384">
        <w:rPr>
          <w:rFonts w:ascii="Times New Roman" w:eastAsia="Times New Roman" w:hAnsi="Times New Roman"/>
          <w:sz w:val="28"/>
          <w:szCs w:val="28"/>
          <w:lang w:eastAsia="ru-RU"/>
        </w:rPr>
        <w:t xml:space="preserve"> Собрание депутатов </w:t>
      </w:r>
      <w:r w:rsidR="001B4384" w:rsidRPr="008F6A42">
        <w:rPr>
          <w:rFonts w:ascii="Times New Roman" w:hAnsi="Times New Roman"/>
          <w:b/>
          <w:sz w:val="28"/>
          <w:szCs w:val="28"/>
        </w:rPr>
        <w:t>РЕШИЛО</w:t>
      </w:r>
      <w:r w:rsidR="001B4384" w:rsidRPr="008F6A42">
        <w:rPr>
          <w:rFonts w:ascii="Times New Roman" w:hAnsi="Times New Roman"/>
          <w:sz w:val="28"/>
          <w:szCs w:val="28"/>
        </w:rPr>
        <w:t>:</w:t>
      </w:r>
    </w:p>
    <w:p w14:paraId="33ED51D4" w14:textId="17D8B864" w:rsidR="001B4384"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sidRPr="001B4384">
        <w:rPr>
          <w:rFonts w:ascii="Times New Roman" w:hAnsi="Times New Roman"/>
          <w:sz w:val="28"/>
          <w:szCs w:val="28"/>
        </w:rPr>
        <w:t>1.</w:t>
      </w:r>
      <w:r>
        <w:rPr>
          <w:rFonts w:ascii="Times New Roman" w:hAnsi="Times New Roman"/>
          <w:sz w:val="28"/>
          <w:szCs w:val="28"/>
        </w:rPr>
        <w:t xml:space="preserve"> </w:t>
      </w:r>
      <w:r w:rsidR="006B206C">
        <w:rPr>
          <w:rFonts w:ascii="Times New Roman" w:hAnsi="Times New Roman"/>
          <w:sz w:val="28"/>
          <w:szCs w:val="28"/>
        </w:rPr>
        <w:t xml:space="preserve">Внести в решение Собрания депутатов Вилегодского муниципального округа Архангельской области от 29 июня 2021 года № 122 «Об утверждении Положения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следующие изменения и дополнения: </w:t>
      </w:r>
    </w:p>
    <w:p w14:paraId="77CC672E" w14:textId="0B9E27C7" w:rsidR="00BA4A2B" w:rsidRDefault="00270C89" w:rsidP="001B4384">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1) абзац 5 пункта 2.5 изложить в следующей редакции: </w:t>
      </w:r>
      <w:r w:rsidR="00BA4A2B">
        <w:rPr>
          <w:rFonts w:ascii="Times New Roman" w:hAnsi="Times New Roman"/>
          <w:sz w:val="28"/>
          <w:szCs w:val="28"/>
        </w:rPr>
        <w:t>«</w:t>
      </w:r>
      <w:r w:rsidR="00E33946">
        <w:rPr>
          <w:rFonts w:ascii="Times New Roman" w:hAnsi="Times New Roman"/>
          <w:sz w:val="28"/>
          <w:szCs w:val="28"/>
        </w:rPr>
        <w:t xml:space="preserve">Включение в стаж периодов замещения должностей, предусмотренных статьей 2 закона Архангельской области от 07 июля 1999 года № 161-23-ОЗ «О порядке исчисления стажа муниципальной службы», лицам, замещавшим муниципальные должности на постоянной основе, принимается главой Вилегодского муниципального округа, </w:t>
      </w:r>
      <w:r w:rsidR="00E33946">
        <w:rPr>
          <w:rFonts w:ascii="Times New Roman" w:hAnsi="Times New Roman"/>
          <w:sz w:val="28"/>
          <w:szCs w:val="28"/>
        </w:rPr>
        <w:lastRenderedPageBreak/>
        <w:t>иным лицом, уполномоченным осуществлять обязанности представителя нанимателя (работодателя)</w:t>
      </w:r>
      <w:r w:rsidR="00BA4A2B">
        <w:rPr>
          <w:rFonts w:ascii="Times New Roman" w:hAnsi="Times New Roman"/>
          <w:sz w:val="28"/>
          <w:szCs w:val="28"/>
        </w:rPr>
        <w:t xml:space="preserve"> на основании решении комиссии, созданной главой Вилегодского муниципального округа, которое носит рекомендательный характер». </w:t>
      </w:r>
    </w:p>
    <w:p w14:paraId="5F29CCD0" w14:textId="77777777" w:rsidR="00EF1284" w:rsidRDefault="00E33946" w:rsidP="001B4384">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270C89">
        <w:rPr>
          <w:rFonts w:ascii="Times New Roman" w:hAnsi="Times New Roman"/>
          <w:sz w:val="28"/>
          <w:szCs w:val="28"/>
        </w:rPr>
        <w:t xml:space="preserve"> </w:t>
      </w:r>
      <w:r w:rsidR="00BA4A2B">
        <w:rPr>
          <w:rFonts w:ascii="Times New Roman" w:hAnsi="Times New Roman"/>
          <w:sz w:val="28"/>
          <w:szCs w:val="28"/>
        </w:rPr>
        <w:t>2) в</w:t>
      </w:r>
      <w:r w:rsidR="00EF1284">
        <w:rPr>
          <w:rFonts w:ascii="Times New Roman" w:hAnsi="Times New Roman"/>
          <w:sz w:val="28"/>
          <w:szCs w:val="28"/>
        </w:rPr>
        <w:t xml:space="preserve"> пунктах</w:t>
      </w:r>
      <w:r w:rsidR="00BA4A2B">
        <w:rPr>
          <w:rFonts w:ascii="Times New Roman" w:hAnsi="Times New Roman"/>
          <w:sz w:val="28"/>
          <w:szCs w:val="28"/>
        </w:rPr>
        <w:t xml:space="preserve"> 4.1.1, </w:t>
      </w:r>
      <w:r w:rsidR="00EF1284">
        <w:rPr>
          <w:rFonts w:ascii="Times New Roman" w:hAnsi="Times New Roman"/>
          <w:sz w:val="28"/>
          <w:szCs w:val="28"/>
        </w:rPr>
        <w:t xml:space="preserve">4.1.2, 4.1.3 дефисы первые дополнить словами «и (или) основная информация о трудовой деятельности и трудовом стаже (в соответствии со статьей 66.1 Трудового кодекса Российской Федерации)»; </w:t>
      </w:r>
    </w:p>
    <w:p w14:paraId="7026A4CC" w14:textId="0C856384" w:rsidR="00270C89" w:rsidRDefault="00EF1284" w:rsidP="001B4384">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3) в приложении № 2 к Положению о порядке установления и выплаты пенсии за выслугу лет лицам, замещавших муниципальные должности, должности муниципальной службы в органах местного самоуправления Вилегодского муниципального округа слова «Приложение: - копия трудовой книжки», дополнить словами  «и (или) основная информация о трудовой деятельности и трудовом стаже (в соответствии со статьей 66.1 Трудового кодекса Российской Федерации)»; </w:t>
      </w:r>
    </w:p>
    <w:p w14:paraId="3269033D" w14:textId="602B70C8" w:rsidR="00A54A75"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00F1136A" w:rsidRPr="00AE13BF">
        <w:rPr>
          <w:rFonts w:ascii="Times New Roman" w:hAnsi="Times New Roman"/>
          <w:sz w:val="28"/>
          <w:szCs w:val="28"/>
        </w:rPr>
        <w:t xml:space="preserve">Настоящее решение опубликовать в муниципальной газете «Вестник Виледи» и разместить на официальном сайте </w:t>
      </w:r>
      <w:r w:rsidR="00F1136A">
        <w:rPr>
          <w:rFonts w:ascii="Times New Roman" w:hAnsi="Times New Roman"/>
          <w:sz w:val="28"/>
          <w:szCs w:val="28"/>
        </w:rPr>
        <w:t>А</w:t>
      </w:r>
      <w:r w:rsidR="00F1136A" w:rsidRPr="00AE13BF">
        <w:rPr>
          <w:rFonts w:ascii="Times New Roman" w:hAnsi="Times New Roman"/>
          <w:sz w:val="28"/>
          <w:szCs w:val="28"/>
        </w:rPr>
        <w:t>дминистрации</w:t>
      </w:r>
      <w:r w:rsidR="00F1136A" w:rsidRPr="00C1176B">
        <w:rPr>
          <w:rFonts w:ascii="Times New Roman" w:hAnsi="Times New Roman"/>
          <w:sz w:val="28"/>
          <w:szCs w:val="28"/>
        </w:rPr>
        <w:t xml:space="preserve"> </w:t>
      </w:r>
      <w:r w:rsidR="00F1136A">
        <w:rPr>
          <w:rFonts w:ascii="Times New Roman" w:hAnsi="Times New Roman"/>
          <w:sz w:val="28"/>
          <w:szCs w:val="28"/>
        </w:rPr>
        <w:t xml:space="preserve">Вилегодского муниципального округа </w:t>
      </w:r>
      <w:r w:rsidR="00F1136A" w:rsidRPr="00C1176B">
        <w:rPr>
          <w:rFonts w:ascii="Times New Roman" w:hAnsi="Times New Roman"/>
          <w:sz w:val="28"/>
          <w:szCs w:val="28"/>
        </w:rPr>
        <w:t>в информационно-телекоммуникационной сети «Интернет» в разделе</w:t>
      </w:r>
      <w:r w:rsidR="00F1136A">
        <w:rPr>
          <w:rFonts w:ascii="Times New Roman" w:hAnsi="Times New Roman"/>
          <w:sz w:val="28"/>
          <w:szCs w:val="28"/>
        </w:rPr>
        <w:t xml:space="preserve"> </w:t>
      </w:r>
      <w:r w:rsidR="00A54A75" w:rsidRPr="00C1176B">
        <w:rPr>
          <w:rFonts w:ascii="Times New Roman" w:hAnsi="Times New Roman"/>
          <w:sz w:val="28"/>
          <w:szCs w:val="28"/>
        </w:rPr>
        <w:t>Собрания депутатов Вилегодского муниципального округа.</w:t>
      </w:r>
    </w:p>
    <w:p w14:paraId="01AE111B" w14:textId="77777777" w:rsidR="0088062B" w:rsidRPr="00AE13BF" w:rsidRDefault="001B4384" w:rsidP="001B4384">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3. </w:t>
      </w:r>
      <w:r w:rsidR="0088062B" w:rsidRPr="00AE13BF">
        <w:rPr>
          <w:rFonts w:ascii="Times New Roman" w:hAnsi="Times New Roman"/>
          <w:sz w:val="28"/>
          <w:szCs w:val="28"/>
        </w:rPr>
        <w:t>Настоящее решение вступает в силу со дня его официального опубликования.</w:t>
      </w:r>
    </w:p>
    <w:p w14:paraId="0DD2F966" w14:textId="77777777" w:rsidR="00376DE9" w:rsidRPr="00CE3E38" w:rsidRDefault="00376DE9" w:rsidP="0088062B">
      <w:pPr>
        <w:widowControl w:val="0"/>
        <w:autoSpaceDE w:val="0"/>
        <w:autoSpaceDN w:val="0"/>
        <w:adjustRightInd w:val="0"/>
        <w:spacing w:after="0" w:line="240" w:lineRule="auto"/>
        <w:ind w:firstLine="708"/>
        <w:jc w:val="both"/>
        <w:rPr>
          <w:rFonts w:ascii="Times New Roman" w:hAnsi="Times New Roman"/>
          <w:sz w:val="28"/>
          <w:szCs w:val="28"/>
        </w:rPr>
      </w:pPr>
    </w:p>
    <w:p w14:paraId="71B6878F" w14:textId="77777777" w:rsidR="0088062B" w:rsidRPr="00CE3E38" w:rsidRDefault="0088062B" w:rsidP="0088062B">
      <w:pPr>
        <w:widowControl w:val="0"/>
        <w:autoSpaceDE w:val="0"/>
        <w:autoSpaceDN w:val="0"/>
        <w:adjustRightInd w:val="0"/>
        <w:spacing w:after="0" w:line="240" w:lineRule="auto"/>
        <w:jc w:val="right"/>
        <w:rPr>
          <w:rFonts w:ascii="Times New Roman" w:hAnsi="Times New Roman"/>
          <w:sz w:val="28"/>
          <w:szCs w:val="28"/>
        </w:rPr>
      </w:pPr>
    </w:p>
    <w:p w14:paraId="027B7110" w14:textId="35AF9C50" w:rsidR="00A85084" w:rsidRDefault="004B5260" w:rsidP="004B5260">
      <w:pPr>
        <w:tabs>
          <w:tab w:val="right" w:pos="9355"/>
        </w:tabs>
        <w:spacing w:after="0" w:line="240" w:lineRule="auto"/>
        <w:rPr>
          <w:rFonts w:ascii="Times New Roman" w:hAnsi="Times New Roman"/>
          <w:sz w:val="28"/>
          <w:szCs w:val="28"/>
        </w:rPr>
      </w:pPr>
      <w:bookmarkStart w:id="0" w:name="Par45"/>
      <w:bookmarkEnd w:id="0"/>
      <w:r>
        <w:rPr>
          <w:rFonts w:ascii="Times New Roman" w:hAnsi="Times New Roman"/>
          <w:sz w:val="28"/>
          <w:szCs w:val="28"/>
        </w:rPr>
        <w:t xml:space="preserve">Председатель Собрания депутатов </w:t>
      </w:r>
      <w:r w:rsidR="00CF21AB">
        <w:rPr>
          <w:rFonts w:ascii="Times New Roman" w:hAnsi="Times New Roman"/>
          <w:sz w:val="28"/>
          <w:szCs w:val="28"/>
        </w:rPr>
        <w:t xml:space="preserve">                          </w:t>
      </w:r>
      <w:r w:rsidR="00AB503A">
        <w:rPr>
          <w:rFonts w:ascii="Times New Roman" w:hAnsi="Times New Roman"/>
          <w:sz w:val="28"/>
          <w:szCs w:val="28"/>
        </w:rPr>
        <w:t xml:space="preserve">      </w:t>
      </w:r>
      <w:r w:rsidR="00CF21AB">
        <w:rPr>
          <w:rFonts w:ascii="Times New Roman" w:hAnsi="Times New Roman"/>
          <w:sz w:val="28"/>
          <w:szCs w:val="28"/>
        </w:rPr>
        <w:t xml:space="preserve">       </w:t>
      </w:r>
      <w:r w:rsidR="00AB503A">
        <w:rPr>
          <w:rFonts w:ascii="Times New Roman" w:hAnsi="Times New Roman"/>
          <w:sz w:val="28"/>
          <w:szCs w:val="28"/>
        </w:rPr>
        <w:t xml:space="preserve">        </w:t>
      </w:r>
      <w:r w:rsidR="00CF21AB">
        <w:rPr>
          <w:rFonts w:ascii="Times New Roman" w:hAnsi="Times New Roman"/>
          <w:sz w:val="28"/>
          <w:szCs w:val="28"/>
        </w:rPr>
        <w:t xml:space="preserve">     С.А. Устюженко</w:t>
      </w:r>
    </w:p>
    <w:p w14:paraId="54AD2CE2" w14:textId="09F41027" w:rsidR="004B5260" w:rsidRPr="004B5260" w:rsidRDefault="00AB503A" w:rsidP="004B5260">
      <w:pPr>
        <w:spacing w:after="0" w:line="240" w:lineRule="auto"/>
        <w:rPr>
          <w:rFonts w:ascii="Times New Roman" w:hAnsi="Times New Roman"/>
          <w:sz w:val="28"/>
          <w:szCs w:val="28"/>
        </w:rPr>
      </w:pPr>
      <w:r>
        <w:rPr>
          <w:rFonts w:ascii="Times New Roman" w:hAnsi="Times New Roman"/>
          <w:sz w:val="28"/>
          <w:szCs w:val="28"/>
        </w:rPr>
        <w:t xml:space="preserve"> </w:t>
      </w:r>
    </w:p>
    <w:p w14:paraId="129FAB2E" w14:textId="2F444568" w:rsidR="004B5260" w:rsidRDefault="004B5260" w:rsidP="004B5260">
      <w:pPr>
        <w:tabs>
          <w:tab w:val="right" w:pos="9355"/>
        </w:tabs>
        <w:spacing w:after="0" w:line="240" w:lineRule="auto"/>
        <w:rPr>
          <w:rFonts w:ascii="Times New Roman" w:hAnsi="Times New Roman"/>
          <w:sz w:val="28"/>
          <w:szCs w:val="28"/>
        </w:rPr>
      </w:pPr>
      <w:r w:rsidRPr="004B5260">
        <w:rPr>
          <w:rFonts w:ascii="Times New Roman" w:hAnsi="Times New Roman"/>
          <w:sz w:val="28"/>
          <w:szCs w:val="28"/>
        </w:rPr>
        <w:t>Глава муниципального образования</w:t>
      </w:r>
      <w:r w:rsidR="00A85084">
        <w:rPr>
          <w:rFonts w:ascii="Times New Roman" w:hAnsi="Times New Roman"/>
          <w:sz w:val="28"/>
          <w:szCs w:val="28"/>
        </w:rPr>
        <w:t xml:space="preserve"> </w:t>
      </w:r>
      <w:r w:rsidR="00AB503A">
        <w:rPr>
          <w:rFonts w:ascii="Times New Roman" w:hAnsi="Times New Roman"/>
          <w:sz w:val="28"/>
          <w:szCs w:val="28"/>
        </w:rPr>
        <w:t xml:space="preserve">                                               </w:t>
      </w:r>
      <w:r w:rsidR="00A85084">
        <w:rPr>
          <w:rFonts w:ascii="Times New Roman" w:hAnsi="Times New Roman"/>
          <w:sz w:val="28"/>
          <w:szCs w:val="28"/>
        </w:rPr>
        <w:t xml:space="preserve"> </w:t>
      </w:r>
      <w:r w:rsidR="00AB503A">
        <w:rPr>
          <w:rFonts w:ascii="Times New Roman" w:hAnsi="Times New Roman"/>
          <w:sz w:val="28"/>
          <w:szCs w:val="28"/>
        </w:rPr>
        <w:t xml:space="preserve">     </w:t>
      </w:r>
      <w:r w:rsidRPr="004B5260">
        <w:rPr>
          <w:rFonts w:ascii="Times New Roman" w:hAnsi="Times New Roman"/>
          <w:sz w:val="28"/>
          <w:szCs w:val="28"/>
        </w:rPr>
        <w:t>А.Ю. Аксенов</w:t>
      </w:r>
    </w:p>
    <w:p w14:paraId="69277381" w14:textId="29871C11" w:rsidR="00216559" w:rsidRDefault="00216559" w:rsidP="004B5260">
      <w:pPr>
        <w:tabs>
          <w:tab w:val="right" w:pos="9355"/>
        </w:tabs>
        <w:spacing w:after="0" w:line="240" w:lineRule="auto"/>
        <w:rPr>
          <w:rFonts w:ascii="Times New Roman" w:hAnsi="Times New Roman"/>
          <w:sz w:val="28"/>
          <w:szCs w:val="28"/>
        </w:rPr>
      </w:pPr>
    </w:p>
    <w:p w14:paraId="5770D2C7"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6E8895BB"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568364D8"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3DF5804A"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65D619B7"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1FCCC90A"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2E9D866F"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32A297E4"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685E4728"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43D8B526"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7D627D98"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33B3606E"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71D2118D"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2A476462"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0CBDB095"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03F23C11"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63A41893"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7126499E"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7BC587EE"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6F3CBED0"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76AC3F42"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30C0A440"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21104F06"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6843544B" w14:textId="77777777" w:rsid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p>
    <w:p w14:paraId="44D5035F" w14:textId="09B462EA" w:rsidR="00216559" w:rsidRP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b/>
          <w:spacing w:val="-1"/>
          <w:sz w:val="24"/>
          <w:szCs w:val="24"/>
          <w:lang w:eastAsia="ru-RU"/>
        </w:rPr>
      </w:pPr>
      <w:r w:rsidRPr="00216559">
        <w:rPr>
          <w:rFonts w:ascii="Times New Roman" w:eastAsia="Times New Roman" w:hAnsi="Times New Roman"/>
          <w:b/>
          <w:spacing w:val="-1"/>
          <w:sz w:val="24"/>
          <w:szCs w:val="24"/>
          <w:lang w:eastAsia="ru-RU"/>
        </w:rPr>
        <w:t xml:space="preserve">  ПОЯСНИТЕЛЬНАЯ ЗАПИСКА</w:t>
      </w:r>
    </w:p>
    <w:p w14:paraId="3AEF2363" w14:textId="77777777" w:rsidR="00216559" w:rsidRPr="00216559" w:rsidRDefault="00216559" w:rsidP="00216559">
      <w:pPr>
        <w:widowControl w:val="0"/>
        <w:shd w:val="clear" w:color="auto" w:fill="FFFFFF"/>
        <w:autoSpaceDE w:val="0"/>
        <w:autoSpaceDN w:val="0"/>
        <w:adjustRightInd w:val="0"/>
        <w:spacing w:after="0" w:line="274" w:lineRule="exact"/>
        <w:ind w:left="10" w:right="-455"/>
        <w:jc w:val="center"/>
        <w:rPr>
          <w:rFonts w:ascii="Times New Roman" w:eastAsia="Times New Roman" w:hAnsi="Times New Roman"/>
          <w:sz w:val="24"/>
          <w:szCs w:val="24"/>
          <w:lang w:eastAsia="ru-RU"/>
        </w:rPr>
      </w:pPr>
    </w:p>
    <w:p w14:paraId="032D5892" w14:textId="77777777" w:rsidR="00216559" w:rsidRPr="00216559" w:rsidRDefault="00216559" w:rsidP="00216559">
      <w:pPr>
        <w:widowControl w:val="0"/>
        <w:shd w:val="clear" w:color="auto" w:fill="FFFFFF"/>
        <w:autoSpaceDE w:val="0"/>
        <w:autoSpaceDN w:val="0"/>
        <w:adjustRightInd w:val="0"/>
        <w:spacing w:after="0" w:line="274" w:lineRule="exact"/>
        <w:ind w:left="5" w:right="1"/>
        <w:jc w:val="center"/>
        <w:rPr>
          <w:rFonts w:ascii="Times New Roman" w:eastAsia="Times New Roman" w:hAnsi="Times New Roman"/>
          <w:bCs/>
          <w:sz w:val="24"/>
          <w:szCs w:val="24"/>
          <w:lang w:eastAsia="ru-RU"/>
        </w:rPr>
      </w:pPr>
      <w:r w:rsidRPr="00216559">
        <w:rPr>
          <w:rFonts w:ascii="Times New Roman" w:eastAsia="Times New Roman" w:hAnsi="Times New Roman"/>
          <w:spacing w:val="-1"/>
          <w:sz w:val="24"/>
          <w:szCs w:val="24"/>
          <w:lang w:eastAsia="ru-RU"/>
        </w:rPr>
        <w:t xml:space="preserve">к проекту решения Собрания депутатов </w:t>
      </w:r>
      <w:r w:rsidRPr="00216559">
        <w:rPr>
          <w:rFonts w:ascii="Times New Roman" w:eastAsia="Times New Roman" w:hAnsi="Times New Roman"/>
          <w:bCs/>
          <w:sz w:val="24"/>
          <w:szCs w:val="24"/>
          <w:lang w:eastAsia="ru-RU"/>
        </w:rPr>
        <w:t xml:space="preserve">О внесении изменений и дополнений в решение Собрания депутатов Вилегодского муниципального округа Архангельской области от 29 июня 2021 года № 122 «Об утверждении Положения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w:t>
      </w:r>
    </w:p>
    <w:p w14:paraId="7DAB9714" w14:textId="77777777" w:rsidR="00216559" w:rsidRPr="00216559" w:rsidRDefault="00216559" w:rsidP="00216559">
      <w:pPr>
        <w:widowControl w:val="0"/>
        <w:shd w:val="clear" w:color="auto" w:fill="FFFFFF"/>
        <w:autoSpaceDE w:val="0"/>
        <w:autoSpaceDN w:val="0"/>
        <w:adjustRightInd w:val="0"/>
        <w:spacing w:after="0" w:line="274" w:lineRule="exact"/>
        <w:ind w:left="10" w:right="-455"/>
        <w:jc w:val="both"/>
        <w:rPr>
          <w:rFonts w:ascii="Times New Roman" w:eastAsia="Times New Roman" w:hAnsi="Times New Roman"/>
          <w:bCs/>
          <w:sz w:val="24"/>
          <w:szCs w:val="24"/>
          <w:lang w:eastAsia="ru-RU"/>
        </w:rPr>
      </w:pPr>
    </w:p>
    <w:p w14:paraId="3ACFC365" w14:textId="77777777" w:rsidR="00216559" w:rsidRPr="00216559" w:rsidRDefault="00216559" w:rsidP="00216559">
      <w:pPr>
        <w:widowControl w:val="0"/>
        <w:shd w:val="clear" w:color="auto" w:fill="FFFFFF"/>
        <w:autoSpaceDE w:val="0"/>
        <w:autoSpaceDN w:val="0"/>
        <w:adjustRightInd w:val="0"/>
        <w:spacing w:after="0" w:line="274" w:lineRule="exact"/>
        <w:ind w:left="10" w:right="-455"/>
        <w:jc w:val="both"/>
        <w:rPr>
          <w:rFonts w:ascii="Times New Roman" w:eastAsia="Times New Roman" w:hAnsi="Times New Roman"/>
          <w:sz w:val="24"/>
          <w:szCs w:val="24"/>
          <w:lang w:eastAsia="ru-RU"/>
        </w:rPr>
      </w:pPr>
    </w:p>
    <w:p w14:paraId="4F87BE1A" w14:textId="77777777" w:rsidR="00216559" w:rsidRPr="00216559" w:rsidRDefault="00216559" w:rsidP="00216559">
      <w:pPr>
        <w:widowControl w:val="0"/>
        <w:autoSpaceDE w:val="0"/>
        <w:autoSpaceDN w:val="0"/>
        <w:adjustRightInd w:val="0"/>
        <w:spacing w:after="0" w:line="240" w:lineRule="auto"/>
        <w:ind w:right="1" w:firstLine="708"/>
        <w:jc w:val="both"/>
        <w:rPr>
          <w:rFonts w:ascii="Times New Roman" w:eastAsia="Times New Roman" w:hAnsi="Times New Roman"/>
          <w:sz w:val="24"/>
          <w:szCs w:val="24"/>
          <w:lang w:eastAsia="ru-RU"/>
        </w:rPr>
      </w:pPr>
      <w:r w:rsidRPr="00216559">
        <w:rPr>
          <w:rFonts w:ascii="Times New Roman" w:eastAsia="Times New Roman" w:hAnsi="Times New Roman"/>
          <w:sz w:val="24"/>
          <w:szCs w:val="24"/>
          <w:lang w:eastAsia="ru-RU"/>
        </w:rPr>
        <w:t xml:space="preserve">Настоящий проект разработан в соответствии с экспертным заключением Правового департамента Администрации Губернатора Архангельской области, которым установлены противоречия законодательству в действующем решении Собрания депутатов Вилегодского муниципального округа от 29.06.2021 № 122 «Об утверждении Положения о порядке установления и выплаты пенсии за выслугу лет лицам, замещавшим муниципальные должности, должности муниципальной службы в органах местного самоуправления Вилегодского муниципального округа» (далее – Положение). </w:t>
      </w:r>
    </w:p>
    <w:p w14:paraId="2594BF11" w14:textId="77777777" w:rsidR="00216559" w:rsidRPr="00216559" w:rsidRDefault="00216559" w:rsidP="00216559">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216559">
        <w:rPr>
          <w:rFonts w:ascii="Times New Roman" w:eastAsia="Times New Roman" w:hAnsi="Times New Roman"/>
          <w:sz w:val="24"/>
          <w:szCs w:val="24"/>
          <w:lang w:eastAsia="ru-RU"/>
        </w:rPr>
        <w:t xml:space="preserve">В частности, в соответствии с рекомендацией Правового департамента в новой редакции изложен п. 2.5 Положения. Установлено, что включение в стаж периодов замещения должностей, предусмотренных статьей 2 закона Архангельской области от 07 июля 1999 года № 161-23-ОЗ «О порядке исчисления стажа муниципальной службы», лицам, замещавшим муниципальные должности на постоянной основе, принимается главой Вилегодского муниципального округа, руководителем органа местного самоуправления, председателем избирательной комиссии, иным лицом, уполномоченным осуществлять обязанности представителя нанимателя (работодателя) на основании решении комиссии, созданной главой Вилегодского муниципального округа, которое носит рекомендательный характер». Ранее предусматривалось, что такое решение принимается комиссией, созданной главой Вилегодского муниципального округа, что не соответствовало положениям ст. 3 Закона Архангельской области от 07.07.1999 № 151-23-ОЗ «О порядке исчисления стажа муниципальной службы в Архангельской области». </w:t>
      </w:r>
    </w:p>
    <w:p w14:paraId="5672BDED" w14:textId="77777777" w:rsidR="00216559" w:rsidRPr="00216559" w:rsidRDefault="00216559" w:rsidP="00216559">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216559">
        <w:rPr>
          <w:rFonts w:ascii="Times New Roman" w:eastAsia="Times New Roman" w:hAnsi="Times New Roman"/>
          <w:sz w:val="24"/>
          <w:szCs w:val="24"/>
          <w:lang w:eastAsia="ru-RU"/>
        </w:rPr>
        <w:t xml:space="preserve">В пункты 4.1.1, 4.1.2 и 4.1.3 Положения внесены дополнения, в силу которых заявитель наряду с копией трудовой книжки для подтверждения трудового стажа вправе представить информацию о трудовой деятельности и трудовой стаже муниципального служащего (в соответствии со ст. 66.1 Трудового Кодекса Российской Федерации). </w:t>
      </w:r>
    </w:p>
    <w:p w14:paraId="0AED0345" w14:textId="77777777" w:rsidR="00216559" w:rsidRPr="00216559" w:rsidRDefault="00216559" w:rsidP="00216559">
      <w:pPr>
        <w:widowControl w:val="0"/>
        <w:autoSpaceDE w:val="0"/>
        <w:autoSpaceDN w:val="0"/>
        <w:adjustRightInd w:val="0"/>
        <w:spacing w:after="0" w:line="240" w:lineRule="auto"/>
        <w:ind w:right="-455" w:firstLine="708"/>
        <w:jc w:val="both"/>
        <w:rPr>
          <w:rFonts w:ascii="Times New Roman" w:eastAsia="Times New Roman" w:hAnsi="Times New Roman"/>
          <w:sz w:val="24"/>
          <w:szCs w:val="24"/>
          <w:lang w:eastAsia="ru-RU"/>
        </w:rPr>
      </w:pPr>
      <w:r w:rsidRPr="00216559">
        <w:rPr>
          <w:rFonts w:ascii="Times New Roman" w:eastAsia="Times New Roman" w:hAnsi="Times New Roman"/>
          <w:sz w:val="24"/>
          <w:szCs w:val="24"/>
          <w:lang w:eastAsia="ru-RU"/>
        </w:rPr>
        <w:t>Принятие данного решения не потребует дополнительных денежных средств.</w:t>
      </w:r>
    </w:p>
    <w:p w14:paraId="41A31D32" w14:textId="77777777" w:rsidR="00216559" w:rsidRPr="00216559" w:rsidRDefault="00216559" w:rsidP="00216559">
      <w:pPr>
        <w:widowControl w:val="0"/>
        <w:autoSpaceDE w:val="0"/>
        <w:autoSpaceDN w:val="0"/>
        <w:adjustRightInd w:val="0"/>
        <w:spacing w:after="0" w:line="240" w:lineRule="auto"/>
        <w:ind w:right="-455"/>
        <w:jc w:val="both"/>
        <w:rPr>
          <w:rFonts w:ascii="Times New Roman" w:eastAsia="Times New Roman" w:hAnsi="Times New Roman"/>
          <w:b/>
          <w:sz w:val="24"/>
          <w:szCs w:val="24"/>
          <w:lang w:eastAsia="ru-RU"/>
        </w:rPr>
      </w:pPr>
    </w:p>
    <w:p w14:paraId="29A3EAAC" w14:textId="77777777" w:rsidR="00216559" w:rsidRPr="00216559" w:rsidRDefault="00216559" w:rsidP="00216559">
      <w:pPr>
        <w:widowControl w:val="0"/>
        <w:autoSpaceDE w:val="0"/>
        <w:autoSpaceDN w:val="0"/>
        <w:adjustRightInd w:val="0"/>
        <w:spacing w:after="0" w:line="240" w:lineRule="auto"/>
        <w:ind w:right="-455"/>
        <w:jc w:val="both"/>
        <w:rPr>
          <w:rFonts w:ascii="Times New Roman" w:eastAsia="Times New Roman" w:hAnsi="Times New Roman"/>
          <w:b/>
          <w:sz w:val="24"/>
          <w:szCs w:val="24"/>
          <w:lang w:eastAsia="ru-RU"/>
        </w:rPr>
      </w:pPr>
    </w:p>
    <w:p w14:paraId="3E53F916" w14:textId="2878CD10" w:rsidR="00AE13BF" w:rsidRDefault="00216559" w:rsidP="00B66DAE">
      <w:pPr>
        <w:widowControl w:val="0"/>
        <w:autoSpaceDE w:val="0"/>
        <w:autoSpaceDN w:val="0"/>
        <w:adjustRightInd w:val="0"/>
        <w:spacing w:after="0" w:line="240" w:lineRule="auto"/>
        <w:ind w:right="-455"/>
        <w:jc w:val="both"/>
        <w:rPr>
          <w:rFonts w:ascii="Times New Roman" w:hAnsi="Times New Roman"/>
          <w:sz w:val="28"/>
          <w:szCs w:val="28"/>
        </w:rPr>
      </w:pPr>
      <w:r w:rsidRPr="00216559">
        <w:rPr>
          <w:rFonts w:ascii="Times New Roman" w:eastAsia="Times New Roman" w:hAnsi="Times New Roman"/>
          <w:sz w:val="24"/>
          <w:szCs w:val="24"/>
          <w:lang w:eastAsia="ru-RU"/>
        </w:rPr>
        <w:t xml:space="preserve">Специалист юридического отдела                                                                             Н.В. Харитонова </w:t>
      </w:r>
      <w:bookmarkStart w:id="1" w:name="_GoBack"/>
      <w:bookmarkEnd w:id="1"/>
    </w:p>
    <w:p w14:paraId="3687A8C5" w14:textId="77777777" w:rsidR="00AE13BF" w:rsidRDefault="00AE13BF" w:rsidP="0088062B">
      <w:pPr>
        <w:widowControl w:val="0"/>
        <w:autoSpaceDE w:val="0"/>
        <w:autoSpaceDN w:val="0"/>
        <w:adjustRightInd w:val="0"/>
        <w:spacing w:after="0" w:line="240" w:lineRule="auto"/>
        <w:rPr>
          <w:rFonts w:ascii="Times New Roman" w:hAnsi="Times New Roman"/>
          <w:sz w:val="28"/>
          <w:szCs w:val="28"/>
        </w:rPr>
      </w:pPr>
    </w:p>
    <w:p w14:paraId="0D625700" w14:textId="77777777" w:rsidR="00AE13BF" w:rsidRDefault="00AE13BF" w:rsidP="0088062B">
      <w:pPr>
        <w:widowControl w:val="0"/>
        <w:autoSpaceDE w:val="0"/>
        <w:autoSpaceDN w:val="0"/>
        <w:adjustRightInd w:val="0"/>
        <w:spacing w:after="0" w:line="240" w:lineRule="auto"/>
        <w:rPr>
          <w:rFonts w:ascii="Times New Roman" w:hAnsi="Times New Roman"/>
          <w:sz w:val="28"/>
          <w:szCs w:val="28"/>
        </w:rPr>
      </w:pPr>
    </w:p>
    <w:p w14:paraId="10B04EC7" w14:textId="77777777" w:rsidR="00AE13BF" w:rsidRDefault="00AE13BF" w:rsidP="0088062B">
      <w:pPr>
        <w:widowControl w:val="0"/>
        <w:autoSpaceDE w:val="0"/>
        <w:autoSpaceDN w:val="0"/>
        <w:adjustRightInd w:val="0"/>
        <w:spacing w:after="0" w:line="240" w:lineRule="auto"/>
        <w:rPr>
          <w:rFonts w:ascii="Times New Roman" w:hAnsi="Times New Roman"/>
          <w:sz w:val="28"/>
          <w:szCs w:val="28"/>
        </w:rPr>
      </w:pPr>
    </w:p>
    <w:p w14:paraId="56CAEF79" w14:textId="77777777" w:rsidR="00AE13BF" w:rsidRDefault="00AE13BF" w:rsidP="0088062B">
      <w:pPr>
        <w:widowControl w:val="0"/>
        <w:autoSpaceDE w:val="0"/>
        <w:autoSpaceDN w:val="0"/>
        <w:adjustRightInd w:val="0"/>
        <w:spacing w:after="0" w:line="240" w:lineRule="auto"/>
        <w:rPr>
          <w:rFonts w:ascii="Times New Roman" w:hAnsi="Times New Roman"/>
          <w:sz w:val="28"/>
          <w:szCs w:val="28"/>
        </w:rPr>
      </w:pPr>
    </w:p>
    <w:p w14:paraId="6367B6DD" w14:textId="77777777" w:rsidR="00AE13BF" w:rsidRDefault="00AE13BF" w:rsidP="0088062B">
      <w:pPr>
        <w:widowControl w:val="0"/>
        <w:autoSpaceDE w:val="0"/>
        <w:autoSpaceDN w:val="0"/>
        <w:adjustRightInd w:val="0"/>
        <w:spacing w:after="0" w:line="240" w:lineRule="auto"/>
        <w:jc w:val="right"/>
        <w:outlineLvl w:val="0"/>
        <w:rPr>
          <w:rFonts w:ascii="Times New Roman" w:hAnsi="Times New Roman"/>
          <w:sz w:val="20"/>
          <w:szCs w:val="28"/>
        </w:rPr>
      </w:pPr>
      <w:bookmarkStart w:id="2" w:name="Par174"/>
      <w:bookmarkEnd w:id="2"/>
    </w:p>
    <w:sectPr w:rsidR="00AE13BF" w:rsidSect="00A8508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8BBD8" w14:textId="77777777" w:rsidR="00E14321" w:rsidRDefault="00E14321" w:rsidP="009D4ECB">
      <w:pPr>
        <w:spacing w:after="0" w:line="240" w:lineRule="auto"/>
      </w:pPr>
      <w:r>
        <w:separator/>
      </w:r>
    </w:p>
  </w:endnote>
  <w:endnote w:type="continuationSeparator" w:id="0">
    <w:p w14:paraId="4E5F5D25" w14:textId="77777777" w:rsidR="00E14321" w:rsidRDefault="00E14321" w:rsidP="009D4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AB432" w14:textId="77777777" w:rsidR="00E14321" w:rsidRDefault="00E14321" w:rsidP="009D4ECB">
      <w:pPr>
        <w:spacing w:after="0" w:line="240" w:lineRule="auto"/>
      </w:pPr>
      <w:r>
        <w:separator/>
      </w:r>
    </w:p>
  </w:footnote>
  <w:footnote w:type="continuationSeparator" w:id="0">
    <w:p w14:paraId="1911FDA1" w14:textId="77777777" w:rsidR="00E14321" w:rsidRDefault="00E14321" w:rsidP="009D4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812"/>
    <w:multiLevelType w:val="hybridMultilevel"/>
    <w:tmpl w:val="9DD6BC70"/>
    <w:lvl w:ilvl="0" w:tplc="E4E00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5E41D8"/>
    <w:multiLevelType w:val="hybridMultilevel"/>
    <w:tmpl w:val="B0CAEB56"/>
    <w:lvl w:ilvl="0" w:tplc="8A161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0957956"/>
    <w:multiLevelType w:val="hybridMultilevel"/>
    <w:tmpl w:val="CCB4A318"/>
    <w:lvl w:ilvl="0" w:tplc="ABB842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39965F1"/>
    <w:multiLevelType w:val="hybridMultilevel"/>
    <w:tmpl w:val="471EA5EC"/>
    <w:lvl w:ilvl="0" w:tplc="278A5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4CE0A7D"/>
    <w:multiLevelType w:val="hybridMultilevel"/>
    <w:tmpl w:val="77EE4E56"/>
    <w:lvl w:ilvl="0" w:tplc="CAB2A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69A7669"/>
    <w:multiLevelType w:val="hybridMultilevel"/>
    <w:tmpl w:val="B1687F62"/>
    <w:lvl w:ilvl="0" w:tplc="396EB090">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16C4EA">
      <w:start w:val="1"/>
      <w:numFmt w:val="lowerLetter"/>
      <w:lvlText w:val="%2"/>
      <w:lvlJc w:val="left"/>
      <w:pPr>
        <w:ind w:left="1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7CD09A">
      <w:start w:val="1"/>
      <w:numFmt w:val="lowerRoman"/>
      <w:lvlText w:val="%3"/>
      <w:lvlJc w:val="left"/>
      <w:pPr>
        <w:ind w:left="2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72F6AE">
      <w:start w:val="1"/>
      <w:numFmt w:val="decimal"/>
      <w:lvlText w:val="%4"/>
      <w:lvlJc w:val="left"/>
      <w:pPr>
        <w:ind w:left="3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3A12A6">
      <w:start w:val="1"/>
      <w:numFmt w:val="lowerLetter"/>
      <w:lvlText w:val="%5"/>
      <w:lvlJc w:val="left"/>
      <w:pPr>
        <w:ind w:left="4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C66A56">
      <w:start w:val="1"/>
      <w:numFmt w:val="lowerRoman"/>
      <w:lvlText w:val="%6"/>
      <w:lvlJc w:val="left"/>
      <w:pPr>
        <w:ind w:left="4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78F832">
      <w:start w:val="1"/>
      <w:numFmt w:val="decimal"/>
      <w:lvlText w:val="%7"/>
      <w:lvlJc w:val="left"/>
      <w:pPr>
        <w:ind w:left="5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EAD8BE">
      <w:start w:val="1"/>
      <w:numFmt w:val="lowerLetter"/>
      <w:lvlText w:val="%8"/>
      <w:lvlJc w:val="left"/>
      <w:pPr>
        <w:ind w:left="62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8A6F90">
      <w:start w:val="1"/>
      <w:numFmt w:val="lowerRoman"/>
      <w:lvlText w:val="%9"/>
      <w:lvlJc w:val="left"/>
      <w:pPr>
        <w:ind w:left="6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66F05289"/>
    <w:multiLevelType w:val="hybridMultilevel"/>
    <w:tmpl w:val="C2500B4E"/>
    <w:lvl w:ilvl="0" w:tplc="1D56C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C8518D"/>
    <w:multiLevelType w:val="hybridMultilevel"/>
    <w:tmpl w:val="C8AE6A3E"/>
    <w:lvl w:ilvl="0" w:tplc="BDB0A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4EE2498"/>
    <w:multiLevelType w:val="hybridMultilevel"/>
    <w:tmpl w:val="68BC7ECE"/>
    <w:lvl w:ilvl="0" w:tplc="CF245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EFC6E6A"/>
    <w:multiLevelType w:val="hybridMultilevel"/>
    <w:tmpl w:val="A37AFDEA"/>
    <w:lvl w:ilvl="0" w:tplc="43BCE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4"/>
  </w:num>
  <w:num w:numId="4">
    <w:abstractNumId w:val="9"/>
  </w:num>
  <w:num w:numId="5">
    <w:abstractNumId w:val="2"/>
  </w:num>
  <w:num w:numId="6">
    <w:abstractNumId w:val="0"/>
  </w:num>
  <w:num w:numId="7">
    <w:abstractNumId w:val="8"/>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62B"/>
    <w:rsid w:val="0006226E"/>
    <w:rsid w:val="00067A19"/>
    <w:rsid w:val="000806A4"/>
    <w:rsid w:val="00095CC3"/>
    <w:rsid w:val="000C0EBE"/>
    <w:rsid w:val="001B4384"/>
    <w:rsid w:val="001F086B"/>
    <w:rsid w:val="00212BA6"/>
    <w:rsid w:val="00216559"/>
    <w:rsid w:val="00270C89"/>
    <w:rsid w:val="002A2CDC"/>
    <w:rsid w:val="002F3ED1"/>
    <w:rsid w:val="0032420A"/>
    <w:rsid w:val="00376DE9"/>
    <w:rsid w:val="003940B4"/>
    <w:rsid w:val="003E758E"/>
    <w:rsid w:val="00402897"/>
    <w:rsid w:val="004A104B"/>
    <w:rsid w:val="004B5260"/>
    <w:rsid w:val="004C1D24"/>
    <w:rsid w:val="00536CC1"/>
    <w:rsid w:val="0055242A"/>
    <w:rsid w:val="005813FD"/>
    <w:rsid w:val="00584C72"/>
    <w:rsid w:val="00587091"/>
    <w:rsid w:val="005876D6"/>
    <w:rsid w:val="005E6880"/>
    <w:rsid w:val="0061637E"/>
    <w:rsid w:val="006237B0"/>
    <w:rsid w:val="006B0C74"/>
    <w:rsid w:val="006B206C"/>
    <w:rsid w:val="006C5BEE"/>
    <w:rsid w:val="00773720"/>
    <w:rsid w:val="007A762C"/>
    <w:rsid w:val="007E4E7A"/>
    <w:rsid w:val="008272AE"/>
    <w:rsid w:val="00874E5F"/>
    <w:rsid w:val="0088062B"/>
    <w:rsid w:val="008908E4"/>
    <w:rsid w:val="008D0FBE"/>
    <w:rsid w:val="0092454A"/>
    <w:rsid w:val="0093429A"/>
    <w:rsid w:val="00974643"/>
    <w:rsid w:val="009A1878"/>
    <w:rsid w:val="009D3887"/>
    <w:rsid w:val="009D4ECB"/>
    <w:rsid w:val="009E1FE5"/>
    <w:rsid w:val="00A35411"/>
    <w:rsid w:val="00A41601"/>
    <w:rsid w:val="00A54A75"/>
    <w:rsid w:val="00A85084"/>
    <w:rsid w:val="00AB0E0E"/>
    <w:rsid w:val="00AB503A"/>
    <w:rsid w:val="00AE13BF"/>
    <w:rsid w:val="00B14308"/>
    <w:rsid w:val="00B33BBD"/>
    <w:rsid w:val="00B400C5"/>
    <w:rsid w:val="00B66DAE"/>
    <w:rsid w:val="00BA4A2B"/>
    <w:rsid w:val="00BB5C37"/>
    <w:rsid w:val="00BF0FE9"/>
    <w:rsid w:val="00C3444A"/>
    <w:rsid w:val="00C40ABC"/>
    <w:rsid w:val="00CA4E51"/>
    <w:rsid w:val="00CF21AB"/>
    <w:rsid w:val="00D5678A"/>
    <w:rsid w:val="00DC5D2C"/>
    <w:rsid w:val="00E14321"/>
    <w:rsid w:val="00E17869"/>
    <w:rsid w:val="00E33946"/>
    <w:rsid w:val="00E41EC8"/>
    <w:rsid w:val="00E60D55"/>
    <w:rsid w:val="00E91D73"/>
    <w:rsid w:val="00ED4B3C"/>
    <w:rsid w:val="00EF1284"/>
    <w:rsid w:val="00F1136A"/>
    <w:rsid w:val="00F47748"/>
    <w:rsid w:val="00FA7F82"/>
    <w:rsid w:val="00FD3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C2773"/>
  <w15:docId w15:val="{A3CBF17B-775E-4214-AD5C-CF7D3CB1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6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062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 Spacing"/>
    <w:uiPriority w:val="1"/>
    <w:qFormat/>
    <w:rsid w:val="00B33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1B4384"/>
    <w:pPr>
      <w:ind w:left="720"/>
      <w:contextualSpacing/>
    </w:pPr>
  </w:style>
  <w:style w:type="paragraph" w:styleId="a5">
    <w:name w:val="header"/>
    <w:basedOn w:val="a"/>
    <w:link w:val="a6"/>
    <w:uiPriority w:val="99"/>
    <w:unhideWhenUsed/>
    <w:rsid w:val="009D4E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4ECB"/>
    <w:rPr>
      <w:rFonts w:ascii="Calibri" w:eastAsia="Calibri" w:hAnsi="Calibri" w:cs="Times New Roman"/>
    </w:rPr>
  </w:style>
  <w:style w:type="paragraph" w:styleId="a7">
    <w:name w:val="footer"/>
    <w:basedOn w:val="a"/>
    <w:link w:val="a8"/>
    <w:uiPriority w:val="99"/>
    <w:unhideWhenUsed/>
    <w:rsid w:val="009D4E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4ECB"/>
    <w:rPr>
      <w:rFonts w:ascii="Calibri" w:eastAsia="Calibri" w:hAnsi="Calibri" w:cs="Times New Roman"/>
    </w:rPr>
  </w:style>
  <w:style w:type="paragraph" w:styleId="a9">
    <w:name w:val="Balloon Text"/>
    <w:basedOn w:val="a"/>
    <w:link w:val="aa"/>
    <w:uiPriority w:val="99"/>
    <w:semiHidden/>
    <w:unhideWhenUsed/>
    <w:rsid w:val="009D4ECB"/>
    <w:pPr>
      <w:spacing w:after="0" w:line="240" w:lineRule="auto"/>
    </w:pPr>
    <w:rPr>
      <w:sz w:val="16"/>
      <w:szCs w:val="16"/>
    </w:rPr>
  </w:style>
  <w:style w:type="character" w:customStyle="1" w:styleId="aa">
    <w:name w:val="Текст выноски Знак"/>
    <w:basedOn w:val="a0"/>
    <w:link w:val="a9"/>
    <w:uiPriority w:val="99"/>
    <w:semiHidden/>
    <w:rsid w:val="009D4ECB"/>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24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935</Words>
  <Characters>5336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2022-06-16T07:14:00Z</cp:lastPrinted>
  <dcterms:created xsi:type="dcterms:W3CDTF">2022-06-17T08:11:00Z</dcterms:created>
  <dcterms:modified xsi:type="dcterms:W3CDTF">2022-06-17T08:11:00Z</dcterms:modified>
</cp:coreProperties>
</file>