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F59F7" w14:textId="2F7B472E" w:rsidR="002C39BD" w:rsidRDefault="00281B23" w:rsidP="00281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27668B80" w14:textId="4AF9AB89" w:rsidR="00281B23" w:rsidRDefault="00281B23" w:rsidP="00281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1B9D3D28" w14:textId="09A77200" w:rsidR="002C39BD" w:rsidRDefault="00281B23" w:rsidP="00281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77CD2E2F" w14:textId="340A9295" w:rsidR="00281B23" w:rsidRPr="00632DB0" w:rsidRDefault="00281B23" w:rsidP="00281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(первого созыва)</w:t>
      </w:r>
    </w:p>
    <w:p w14:paraId="7A3FF8D3" w14:textId="5E1C0124" w:rsidR="002C39BD" w:rsidRPr="00632DB0" w:rsidRDefault="002C39BD" w:rsidP="00281B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39B9EE" w14:textId="77777777" w:rsidR="002C39BD" w:rsidRPr="00632DB0" w:rsidRDefault="002C39BD" w:rsidP="002C3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9E9BED" w14:textId="77777777" w:rsidR="002C39BD" w:rsidRPr="00632DB0" w:rsidRDefault="002C39BD" w:rsidP="002C3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DB0">
        <w:rPr>
          <w:rFonts w:ascii="Times New Roman" w:hAnsi="Times New Roman"/>
          <w:b/>
          <w:sz w:val="28"/>
          <w:szCs w:val="28"/>
        </w:rPr>
        <w:t>РЕШЕНИЕ</w:t>
      </w:r>
    </w:p>
    <w:p w14:paraId="57D0C357" w14:textId="681D0BAF" w:rsidR="002C39BD" w:rsidRPr="00632DB0" w:rsidRDefault="00024115" w:rsidP="002C39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C39BD" w:rsidRPr="00632DB0">
        <w:rPr>
          <w:rFonts w:ascii="Times New Roman" w:hAnsi="Times New Roman"/>
          <w:sz w:val="28"/>
          <w:szCs w:val="28"/>
        </w:rPr>
        <w:t xml:space="preserve">  февраля 20</w:t>
      </w:r>
      <w:r w:rsidR="00281B23">
        <w:rPr>
          <w:rFonts w:ascii="Times New Roman" w:hAnsi="Times New Roman"/>
          <w:sz w:val="28"/>
          <w:szCs w:val="28"/>
        </w:rPr>
        <w:t>23</w:t>
      </w:r>
      <w:r w:rsidR="002C39BD" w:rsidRPr="00632DB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C39BD" w:rsidRPr="00632DB0">
        <w:rPr>
          <w:rFonts w:ascii="Times New Roman" w:hAnsi="Times New Roman"/>
          <w:sz w:val="28"/>
          <w:szCs w:val="28"/>
        </w:rPr>
        <w:t>года  №</w:t>
      </w:r>
      <w:proofErr w:type="gramEnd"/>
    </w:p>
    <w:p w14:paraId="7EE2D531" w14:textId="77777777" w:rsidR="002C39BD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F19AAEA" w14:textId="77777777" w:rsidR="002C39BD" w:rsidRPr="00E64F81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76BEC56C" w14:textId="322C3C57" w:rsidR="002C39BD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B7FAA">
        <w:rPr>
          <w:rFonts w:ascii="Times New Roman" w:eastAsia="Times New Roman" w:hAnsi="Times New Roman"/>
          <w:b/>
          <w:sz w:val="28"/>
          <w:szCs w:val="28"/>
          <w:lang w:eastAsia="ar-SA"/>
        </w:rPr>
        <w:t>Об утверждении порогового значения дохода, приходящегося на каждого члена семьи гражданина-заявителя (доход одиноко проживающего гражданина-заявителя), и порогового значения стоимости имущества, находящегося в собственности гражданина заявителя и членов его семьи (одиноко проживающего гражданина-заявителя)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на территории </w:t>
      </w:r>
      <w:r w:rsidR="00281B23">
        <w:rPr>
          <w:rFonts w:ascii="Times New Roman" w:eastAsia="Times New Roman" w:hAnsi="Times New Roman"/>
          <w:b/>
          <w:sz w:val="28"/>
          <w:szCs w:val="28"/>
          <w:lang w:eastAsia="ar-SA"/>
        </w:rPr>
        <w:t>Вилегодского муниципального округа</w:t>
      </w:r>
    </w:p>
    <w:p w14:paraId="0FA8A817" w14:textId="77777777" w:rsidR="002C39BD" w:rsidRPr="00B669BE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14:paraId="5445248A" w14:textId="0CDF937E" w:rsidR="002C39BD" w:rsidRDefault="002C39BD" w:rsidP="002C39B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со статьей 14 Жилищного кодекса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E7087">
        <w:rPr>
          <w:rFonts w:ascii="Times New Roman" w:eastAsia="Times New Roman" w:hAnsi="Times New Roman"/>
          <w:sz w:val="28"/>
          <w:szCs w:val="28"/>
          <w:lang w:eastAsia="ar-SA"/>
        </w:rPr>
        <w:t>акон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3E7087">
        <w:rPr>
          <w:rFonts w:ascii="Times New Roman" w:eastAsia="Times New Roman" w:hAnsi="Times New Roman"/>
          <w:sz w:val="28"/>
          <w:szCs w:val="28"/>
          <w:lang w:eastAsia="ar-SA"/>
        </w:rPr>
        <w:t xml:space="preserve"> Архан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гельской области от 20.09.2005 №</w:t>
      </w:r>
      <w:r w:rsidRPr="003E7087">
        <w:rPr>
          <w:rFonts w:ascii="Times New Roman" w:eastAsia="Times New Roman" w:hAnsi="Times New Roman"/>
          <w:sz w:val="28"/>
          <w:szCs w:val="28"/>
          <w:lang w:eastAsia="ar-SA"/>
        </w:rPr>
        <w:t xml:space="preserve"> 78-5-ОЗ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3E7087">
        <w:rPr>
          <w:rFonts w:ascii="Times New Roman" w:eastAsia="Times New Roman" w:hAnsi="Times New Roman"/>
          <w:sz w:val="28"/>
          <w:szCs w:val="28"/>
          <w:lang w:eastAsia="ar-SA"/>
        </w:rPr>
        <w:t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и порядке признания граждан малои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мущими в Архангельской области», </w:t>
      </w:r>
      <w:r>
        <w:rPr>
          <w:rFonts w:ascii="Times New Roman" w:hAnsi="Times New Roman"/>
          <w:sz w:val="28"/>
          <w:szCs w:val="28"/>
        </w:rPr>
        <w:t>постановлением П</w:t>
      </w:r>
      <w:r w:rsidRPr="00E64F81">
        <w:rPr>
          <w:rFonts w:ascii="Times New Roman" w:hAnsi="Times New Roman"/>
          <w:sz w:val="28"/>
          <w:szCs w:val="28"/>
        </w:rPr>
        <w:t xml:space="preserve">равительства Архангельской области </w:t>
      </w:r>
      <w:r w:rsidRPr="00E64F81">
        <w:rPr>
          <w:rFonts w:ascii="Times New Roman" w:hAnsi="Times New Roman"/>
          <w:bCs/>
          <w:color w:val="000000"/>
          <w:sz w:val="28"/>
          <w:szCs w:val="28"/>
          <w:lang w:eastAsia="ar-SA"/>
        </w:rPr>
        <w:t>от 14 ноября 2016 года № 483-пп «</w:t>
      </w:r>
      <w:r w:rsidRPr="00E64F81">
        <w:rPr>
          <w:rFonts w:ascii="Times New Roman" w:hAnsi="Times New Roman"/>
          <w:color w:val="000000"/>
          <w:sz w:val="28"/>
          <w:szCs w:val="28"/>
        </w:rPr>
        <w:t>Об утверждении методики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найма»,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E64F81">
        <w:rPr>
          <w:rFonts w:ascii="Times New Roman" w:hAnsi="Times New Roman"/>
          <w:sz w:val="28"/>
          <w:szCs w:val="28"/>
        </w:rPr>
        <w:t xml:space="preserve">ставом </w:t>
      </w:r>
      <w:r w:rsidR="00505891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64F81">
        <w:rPr>
          <w:rFonts w:ascii="Times New Roman" w:hAnsi="Times New Roman"/>
          <w:sz w:val="28"/>
          <w:szCs w:val="28"/>
        </w:rPr>
        <w:t>,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Собрание депутатов </w:t>
      </w:r>
      <w:r w:rsidRPr="000D5318">
        <w:rPr>
          <w:rFonts w:ascii="Times New Roman" w:eastAsia="Times New Roman" w:hAnsi="Times New Roman"/>
          <w:b/>
          <w:sz w:val="28"/>
          <w:szCs w:val="28"/>
          <w:lang w:eastAsia="ar-SA"/>
        </w:rPr>
        <w:t>РЕШИЛО: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7B97A615" w14:textId="77777777" w:rsidR="002C39BD" w:rsidRPr="00E64F81" w:rsidRDefault="002C39BD" w:rsidP="002C39B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3CB7FAD" w14:textId="1BAC7C99" w:rsidR="002C39BD" w:rsidRPr="00E64F81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1. Утвердить пороговое значение дохода, приходящегося на каждого члена семьи гражданина-заявителя (дохода одиноко проживающего гражданина-заявителя), на </w:t>
      </w:r>
      <w:proofErr w:type="gramStart"/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>период  до</w:t>
      </w:r>
      <w:proofErr w:type="gramEnd"/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01 марта 20</w:t>
      </w:r>
      <w:r w:rsidR="00EF3A7A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в размере, согласно приложению № 1 к настоящему решению.</w:t>
      </w:r>
    </w:p>
    <w:p w14:paraId="30EDAFB2" w14:textId="173DA2C2" w:rsidR="002C39BD" w:rsidRPr="00E64F81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>2. Утвердить пороговое значение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налогообложению, равным расчетному показателю рыночной стоимости жилого помещения (СЖ) на период до 01 марта 20</w:t>
      </w:r>
      <w:r w:rsidR="00EF3A7A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в размере, согласно приложению № 1 к настоящему решению.</w:t>
      </w:r>
    </w:p>
    <w:p w14:paraId="2979FAB6" w14:textId="24AD631C" w:rsidR="002C39BD" w:rsidRPr="00E64F81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3. Установить период накопления средств на приобретение жилого помещения соответствующим среднему времени ожидания в очереди на 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получение жилого помещения по договору социального найма (ПН) на период до 01 марта 20</w:t>
      </w:r>
      <w:r w:rsidR="00EF3A7A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года, равным 240 месяцам.</w:t>
      </w:r>
    </w:p>
    <w:p w14:paraId="4793D0B0" w14:textId="447B9B33" w:rsidR="002C39BD" w:rsidRPr="00E64F81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sz w:val="28"/>
          <w:szCs w:val="28"/>
          <w:lang w:eastAsia="ar-SA"/>
        </w:rPr>
        <w:t xml:space="preserve">4. Настоящее решение вступает в силу </w:t>
      </w:r>
      <w:r w:rsidR="00024115">
        <w:rPr>
          <w:rFonts w:ascii="Times New Roman" w:eastAsia="Times New Roman" w:hAnsi="Times New Roman"/>
          <w:sz w:val="28"/>
          <w:szCs w:val="28"/>
          <w:lang w:eastAsia="ar-SA"/>
        </w:rPr>
        <w:t>с 01 марта 2023 года, но не ранее дня его официального опубликования.</w:t>
      </w:r>
    </w:p>
    <w:p w14:paraId="0CB9CF1A" w14:textId="77777777" w:rsidR="002C39BD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F4ABFC8" w14:textId="77777777" w:rsidR="002C39BD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1AC435C" w14:textId="77777777" w:rsidR="002C39BD" w:rsidRPr="00E64F81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8129CF1" w14:textId="77777777" w:rsidR="00024115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E64F81">
        <w:rPr>
          <w:rFonts w:ascii="Times New Roman" w:eastAsia="Times New Roman" w:hAnsi="Times New Roman"/>
          <w:bCs/>
          <w:sz w:val="28"/>
          <w:szCs w:val="28"/>
          <w:lang w:eastAsia="ar-SA"/>
        </w:rPr>
        <w:t>Председатель Собрания депутатов</w:t>
      </w:r>
    </w:p>
    <w:p w14:paraId="48A0E2E2" w14:textId="02232B38" w:rsidR="002C39BD" w:rsidRPr="00E64F81" w:rsidRDefault="00024115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Вилегодского муниципального округа</w:t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</w:t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EF3A7A">
        <w:rPr>
          <w:rFonts w:ascii="Times New Roman" w:eastAsia="Times New Roman" w:hAnsi="Times New Roman"/>
          <w:bCs/>
          <w:sz w:val="28"/>
          <w:szCs w:val="28"/>
          <w:lang w:eastAsia="ar-SA"/>
        </w:rPr>
        <w:t>С.А. Устюженко</w:t>
      </w:r>
    </w:p>
    <w:p w14:paraId="5F2CD65D" w14:textId="77777777" w:rsidR="002C39BD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3F2718F1" w14:textId="77777777" w:rsidR="00EF3A7A" w:rsidRDefault="00EF3A7A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Временно исполняющий обязанности</w:t>
      </w:r>
    </w:p>
    <w:p w14:paraId="6C802FF1" w14:textId="2441E4FD" w:rsidR="002C39BD" w:rsidRPr="00E64F81" w:rsidRDefault="00EF3A7A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г</w:t>
      </w:r>
      <w:r w:rsidR="002C39BD" w:rsidRPr="00E64F81">
        <w:rPr>
          <w:rFonts w:ascii="Times New Roman" w:eastAsia="Times New Roman" w:hAnsi="Times New Roman"/>
          <w:bCs/>
          <w:sz w:val="28"/>
          <w:szCs w:val="28"/>
          <w:lang w:eastAsia="ar-SA"/>
        </w:rPr>
        <w:t>лав</w:t>
      </w:r>
      <w:r w:rsidR="00024115">
        <w:rPr>
          <w:rFonts w:ascii="Times New Roman" w:eastAsia="Times New Roman" w:hAnsi="Times New Roman"/>
          <w:bCs/>
          <w:sz w:val="28"/>
          <w:szCs w:val="28"/>
          <w:lang w:eastAsia="ar-SA"/>
        </w:rPr>
        <w:t>ы</w:t>
      </w:r>
      <w:r w:rsidR="002C39BD" w:rsidRPr="00E64F8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024115">
        <w:rPr>
          <w:rFonts w:ascii="Times New Roman" w:eastAsia="Times New Roman" w:hAnsi="Times New Roman"/>
          <w:bCs/>
          <w:sz w:val="28"/>
          <w:szCs w:val="28"/>
          <w:lang w:eastAsia="ar-SA"/>
        </w:rPr>
        <w:t>Вилегодского муниципального округа</w:t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 w:rsidR="002C39BD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r w:rsidR="0002411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   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И.Н. Никишин</w:t>
      </w:r>
    </w:p>
    <w:p w14:paraId="0CBC15B5" w14:textId="77777777" w:rsidR="002C39BD" w:rsidRPr="00E64F81" w:rsidRDefault="002C39BD" w:rsidP="002C39BD">
      <w:pPr>
        <w:tabs>
          <w:tab w:val="left" w:pos="393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6997CA0" w14:textId="77777777" w:rsidR="002C39BD" w:rsidRDefault="002C39BD" w:rsidP="002C39BD">
      <w:pPr>
        <w:tabs>
          <w:tab w:val="left" w:pos="393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4EBE9E" w14:textId="77777777" w:rsidR="002C39BD" w:rsidRPr="0017234B" w:rsidRDefault="002C39BD" w:rsidP="002C39BD">
      <w:pPr>
        <w:tabs>
          <w:tab w:val="left" w:pos="393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</w:p>
    <w:p w14:paraId="0CF3B1F5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BFEAF76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49E293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29F293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FD4340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509DC7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5BC8DA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352432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3BA5335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16BED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A42CD9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A596C8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3A46B6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5B82BE6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578F13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BCAC2F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CA569F9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0DF47CE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0D2753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4E78E7B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51D3CF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8378A5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5C347E9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AA6586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705A224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E2A1E76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DF7779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7F7384B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377F3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6177503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CF0B161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8D1C668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2B55A66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259D3FE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B26A869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517CF24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D724975" w14:textId="77777777" w:rsidR="002C39BD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949F82" w14:textId="77777777" w:rsidR="00505891" w:rsidRDefault="00505891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266B98A" w14:textId="77777777" w:rsidR="00505891" w:rsidRDefault="00505891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478DBE1" w14:textId="44B80363" w:rsidR="002C39BD" w:rsidRPr="00F92322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Приложение № 1</w:t>
      </w:r>
    </w:p>
    <w:p w14:paraId="1B98206E" w14:textId="77777777" w:rsidR="002C39BD" w:rsidRPr="00F92322" w:rsidRDefault="002C39BD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к решению Собрания депутатов</w:t>
      </w:r>
    </w:p>
    <w:p w14:paraId="3620DFB2" w14:textId="5BF9D533" w:rsidR="002C39BD" w:rsidRPr="00F92322" w:rsidRDefault="00505891" w:rsidP="002C39BD">
      <w:pPr>
        <w:suppressAutoHyphens/>
        <w:spacing w:after="0" w:line="240" w:lineRule="auto"/>
        <w:ind w:firstLine="708"/>
        <w:jc w:val="right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Вилегодского муниципального округа</w:t>
      </w:r>
      <w:r w:rsidR="002C39BD"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</w:p>
    <w:p w14:paraId="2632914C" w14:textId="1A74EA62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                                                                          от   февраля 20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23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года №</w:t>
      </w:r>
    </w:p>
    <w:p w14:paraId="7CFCDE15" w14:textId="77777777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0BE0C4CB" w14:textId="77777777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</w:p>
    <w:p w14:paraId="48EA4848" w14:textId="77777777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b/>
          <w:sz w:val="26"/>
          <w:szCs w:val="26"/>
          <w:lang w:eastAsia="ar-SA"/>
        </w:rPr>
        <w:t>Расчет</w:t>
      </w:r>
    </w:p>
    <w:p w14:paraId="5EE3D642" w14:textId="77777777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порогового значения дохода, приходящегося </w:t>
      </w:r>
    </w:p>
    <w:p w14:paraId="659F9597" w14:textId="77777777" w:rsidR="002C39BD" w:rsidRPr="00F92322" w:rsidRDefault="002C39BD" w:rsidP="002C39B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b/>
          <w:sz w:val="26"/>
          <w:szCs w:val="26"/>
          <w:lang w:eastAsia="ar-SA"/>
        </w:rPr>
        <w:t>на каждого члена семьи гражданина-заявителя (доход одиноко проживающего гражданина-заявителя), и порогового значения стоимости имущества, находящегося в собственности гражданина заявителя и членов его семьи (одиноко проживающего гражданина-заявителя)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14:paraId="363AA61C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03035B5D" w14:textId="77777777" w:rsidR="002C39BD" w:rsidRPr="00F92322" w:rsidRDefault="002C39BD" w:rsidP="002C39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Пороговые значения дохода, приходящегося на каждого члена семьи гражданина заявителя (дохода одиноко проживающего гражданина-заявителя) (далее - пороговое значение размера дохода), и стоимости имущества, находящегося в собственности гражданина-заявителя и членов его семьи (одиноко проживающего гражданина-заявителя) и подлежащего налогообложению (далее - пороговое значение стоимости имущества), в целях признания граждан малоимущими и предоставления им по договорам социального найма жилых помещений муниципального жилищного фонда определяются по следующим формулам:</w:t>
      </w:r>
    </w:p>
    <w:p w14:paraId="32D4B46F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251AE244" w14:textId="78B927AE" w:rsidR="002C39BD" w:rsidRPr="00F92322" w:rsidRDefault="002C39BD" w:rsidP="002C39BD">
      <w:pPr>
        <w:widowControl w:val="0"/>
        <w:shd w:val="clear" w:color="auto" w:fill="FFFFFF"/>
        <w:tabs>
          <w:tab w:val="left" w:pos="195"/>
        </w:tabs>
        <w:spacing w:after="300" w:line="250" w:lineRule="exact"/>
        <w:ind w:right="300"/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 xml:space="preserve">ПД = (СЖ / </w:t>
      </w:r>
      <w:proofErr w:type="gramStart"/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>ПН)  +</w:t>
      </w:r>
      <w:proofErr w:type="gramEnd"/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 xml:space="preserve"> ПМ, где:</w:t>
      </w:r>
    </w:p>
    <w:p w14:paraId="13671051" w14:textId="77777777" w:rsidR="002C39BD" w:rsidRPr="00F92322" w:rsidRDefault="002C39BD" w:rsidP="002C39BD">
      <w:pPr>
        <w:widowControl w:val="0"/>
        <w:shd w:val="clear" w:color="auto" w:fill="FFFFFF"/>
        <w:tabs>
          <w:tab w:val="left" w:pos="195"/>
        </w:tabs>
        <w:spacing w:after="300" w:line="250" w:lineRule="exact"/>
        <w:ind w:right="300"/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>ПД - пороговое значение размера дохода, руб.;</w:t>
      </w:r>
    </w:p>
    <w:p w14:paraId="73E99D15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СЖ - расчетный показатель рыночной стоимости приобретения жилого помещения по норме предоставления жилого помещения по договору социального найма, руб.;</w:t>
      </w:r>
    </w:p>
    <w:p w14:paraId="643C2E88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4694B6FD" w14:textId="08FE57E4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ПН - установленный период накоплений, месяцев; ПН = 240 месяц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ам;</w:t>
      </w:r>
    </w:p>
    <w:p w14:paraId="523CF00F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08EB7B15" w14:textId="1E1313A0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ПМ - среднемесячный минимальный уровень дохода, приходящийся на каждого члена семьи гражданина-заявителя, равный величине прожиточного минимума, установленного Правительством Архангельской области по социально-демографическим группам по состоянию на 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1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квартал 20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23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года, руб. (</w:t>
      </w:r>
      <w:hyperlink r:id="rId4" w:history="1">
        <w:r w:rsidRPr="00F92322">
          <w:rPr>
            <w:rStyle w:val="a3"/>
            <w:rFonts w:ascii="Times New Roman" w:eastAsia="Times New Roman" w:hAnsi="Times New Roman"/>
            <w:color w:val="auto"/>
            <w:sz w:val="26"/>
            <w:szCs w:val="26"/>
            <w:u w:val="none"/>
            <w:lang w:eastAsia="ar-SA"/>
          </w:rPr>
          <w:t>постановление</w:t>
        </w:r>
      </w:hyperlink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Правительства Архангельской области от 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08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12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.20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22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г.</w:t>
      </w:r>
      <w:r w:rsidR="008B244D"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№ </w:t>
      </w:r>
      <w:r w:rsidR="00505891" w:rsidRPr="00F92322">
        <w:rPr>
          <w:rFonts w:ascii="Times New Roman" w:eastAsia="Times New Roman" w:hAnsi="Times New Roman"/>
          <w:sz w:val="26"/>
          <w:szCs w:val="26"/>
          <w:lang w:eastAsia="ar-SA"/>
        </w:rPr>
        <w:t>1024-пп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"Об утверждении величины прожиточного минимума в Архангельской области </w:t>
      </w:r>
      <w:r w:rsidR="008B244D" w:rsidRPr="00F92322">
        <w:rPr>
          <w:rFonts w:ascii="Times New Roman" w:eastAsia="Times New Roman" w:hAnsi="Times New Roman"/>
          <w:sz w:val="26"/>
          <w:szCs w:val="26"/>
          <w:lang w:eastAsia="ar-SA"/>
        </w:rPr>
        <w:t>на 2023 год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);</w:t>
      </w:r>
    </w:p>
    <w:p w14:paraId="4CDD8BED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6A4DDEE2" w14:textId="0BD7403E" w:rsidR="002C39BD" w:rsidRPr="00F92322" w:rsidRDefault="002C39BD" w:rsidP="002C39BD">
      <w:pPr>
        <w:widowControl w:val="0"/>
        <w:shd w:val="clear" w:color="auto" w:fill="FFFFFF"/>
        <w:spacing w:after="300" w:line="250" w:lineRule="exact"/>
        <w:ind w:right="300"/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>СЖ = НП x РЦ, где:</w:t>
      </w:r>
    </w:p>
    <w:p w14:paraId="486C717F" w14:textId="402860B1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НП - норма предоставления жилого помещения по договору социального найма на одного человека, (НП = 13 кв. м. общей площади на 1 человека, утверждена постановлением </w:t>
      </w:r>
      <w:r w:rsidR="008B244D" w:rsidRPr="00F92322">
        <w:rPr>
          <w:rFonts w:ascii="Times New Roman" w:eastAsia="Times New Roman" w:hAnsi="Times New Roman"/>
          <w:sz w:val="26"/>
          <w:szCs w:val="26"/>
          <w:lang w:eastAsia="ar-SA"/>
        </w:rPr>
        <w:t>Вилегодского муниципального округа</w:t>
      </w:r>
      <w:r w:rsidR="001851DB"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№ </w:t>
      </w:r>
      <w:r w:rsidR="009A6014" w:rsidRPr="00F92322">
        <w:rPr>
          <w:rFonts w:ascii="Times New Roman" w:eastAsia="Times New Roman" w:hAnsi="Times New Roman"/>
          <w:sz w:val="26"/>
          <w:szCs w:val="26"/>
          <w:lang w:eastAsia="ar-SA"/>
        </w:rPr>
        <w:t>18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-</w:t>
      </w:r>
      <w:r w:rsidR="001851DB" w:rsidRPr="00F92322">
        <w:rPr>
          <w:rFonts w:ascii="Times New Roman" w:eastAsia="Times New Roman" w:hAnsi="Times New Roman"/>
          <w:sz w:val="26"/>
          <w:szCs w:val="26"/>
          <w:lang w:eastAsia="ar-SA"/>
        </w:rPr>
        <w:t>п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1851DB"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  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от 0</w:t>
      </w:r>
      <w:r w:rsidR="001851DB" w:rsidRPr="00F92322">
        <w:rPr>
          <w:rFonts w:ascii="Times New Roman" w:eastAsia="Times New Roman" w:hAnsi="Times New Roman"/>
          <w:sz w:val="26"/>
          <w:szCs w:val="26"/>
          <w:lang w:eastAsia="ar-SA"/>
        </w:rPr>
        <w:t>3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.02.20</w:t>
      </w:r>
      <w:r w:rsidR="001851DB" w:rsidRPr="00F92322">
        <w:rPr>
          <w:rFonts w:ascii="Times New Roman" w:eastAsia="Times New Roman" w:hAnsi="Times New Roman"/>
          <w:sz w:val="26"/>
          <w:szCs w:val="26"/>
          <w:lang w:eastAsia="ar-SA"/>
        </w:rPr>
        <w:t>23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года); </w:t>
      </w:r>
    </w:p>
    <w:p w14:paraId="034AF679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00201E3C" w14:textId="406DCDD8" w:rsidR="002C39BD" w:rsidRPr="00F92322" w:rsidRDefault="002C39BD" w:rsidP="002C39BD">
      <w:pPr>
        <w:widowControl w:val="0"/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РЦ - средняя расчетная рыночная цена 1 кв. м. общей площади жилого помещения, руб.; показатель РЦ принимается равным величине показателя средней рыночной стоимости 1 кв. м общей площади жилого помещения, установленного для Архангельской области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Приказом Минстроя России от 2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.12.20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22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№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1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111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/</w:t>
      </w:r>
      <w:proofErr w:type="spellStart"/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пр</w:t>
      </w:r>
      <w:proofErr w:type="spellEnd"/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"О нормативе стоимости одного квадратного метра общей площади жилого помещения по Российской Федерации на первое полугодие 20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23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23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года" (Зарегистрировано в Минюсте России 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29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.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12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.20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22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№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</w:t>
      </w:r>
      <w:r w:rsidR="008B244D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71870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) 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РЦ = </w:t>
      </w:r>
      <w:r w:rsidR="008B244D" w:rsidRPr="00F92322">
        <w:rPr>
          <w:rFonts w:ascii="Times New Roman" w:hAnsi="Times New Roman"/>
          <w:sz w:val="26"/>
          <w:szCs w:val="26"/>
        </w:rPr>
        <w:t>90479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руб. за 1 кв. м.</w:t>
      </w:r>
    </w:p>
    <w:p w14:paraId="6B34A1C3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5D2E97FF" w14:textId="77777777" w:rsidR="002C39BD" w:rsidRPr="00F92322" w:rsidRDefault="002C39BD" w:rsidP="002C39BD">
      <w:pPr>
        <w:widowControl w:val="0"/>
        <w:shd w:val="clear" w:color="auto" w:fill="FFFFFF"/>
        <w:spacing w:after="300" w:line="250" w:lineRule="exact"/>
        <w:ind w:right="300"/>
        <w:jc w:val="center"/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>Пороговые значения размера дохода и стоимости имущества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"/>
        <w:gridCol w:w="2278"/>
        <w:gridCol w:w="2268"/>
        <w:gridCol w:w="2154"/>
        <w:gridCol w:w="2098"/>
      </w:tblGrid>
      <w:tr w:rsidR="002C39BD" w:rsidRPr="00F92322" w14:paraId="331545A6" w14:textId="77777777" w:rsidTr="000C4D07">
        <w:trPr>
          <w:trHeight w:val="154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F7EA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right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386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</w:p>
          <w:p w14:paraId="3FA62B83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Социально-демографическая группа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26A4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Среднемесячный минимальный уровень дохода </w:t>
            </w:r>
          </w:p>
          <w:p w14:paraId="06374A8E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(ПМ), руб.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EF6C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Пороговое значение стоимости имущества (СЖ), руб.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C0CC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Пороговое значение размера дохода (ПД), руб.</w:t>
            </w:r>
          </w:p>
        </w:tc>
      </w:tr>
      <w:tr w:rsidR="002C39BD" w:rsidRPr="00F92322" w14:paraId="4F72BDC5" w14:textId="77777777" w:rsidTr="000C4D07">
        <w:trPr>
          <w:trHeight w:val="5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CEBD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right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115E7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Трудоспособное население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38AD" w14:textId="6C3C11B8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val="en-US" w:eastAsia="ru-RU"/>
              </w:rPr>
              <w:t>1</w:t>
            </w:r>
            <w:r w:rsidR="00DC0B3A"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7594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250F" w14:textId="68122D68" w:rsidR="002C39BD" w:rsidRPr="00F92322" w:rsidRDefault="009A6014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1176227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6C9E" w14:textId="559A0F67" w:rsidR="002C39BD" w:rsidRPr="00F92322" w:rsidRDefault="001851DB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</w:rPr>
              <w:t>22495</w:t>
            </w:r>
          </w:p>
        </w:tc>
      </w:tr>
      <w:tr w:rsidR="002C39BD" w:rsidRPr="00F92322" w14:paraId="57ABFA2E" w14:textId="77777777" w:rsidTr="000C4D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01BC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right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7AF6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Граждане пенсионного возраста и неработающие инвалиды 1 - 2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E56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</w:p>
          <w:p w14:paraId="7C74A374" w14:textId="6C2DFF82" w:rsidR="002C39BD" w:rsidRPr="00F92322" w:rsidRDefault="00DC0B3A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13881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8DA8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14:paraId="66DA2AE3" w14:textId="1C64D715" w:rsidR="002C39BD" w:rsidRPr="00F92322" w:rsidRDefault="009A6014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1176227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43E5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</w:p>
          <w:p w14:paraId="1DB58495" w14:textId="44485D06" w:rsidR="002C39BD" w:rsidRPr="00F92322" w:rsidRDefault="001851DB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</w:rPr>
              <w:t>18782</w:t>
            </w:r>
          </w:p>
        </w:tc>
      </w:tr>
      <w:tr w:rsidR="002C39BD" w:rsidRPr="00F92322" w14:paraId="39487F52" w14:textId="77777777" w:rsidTr="000C4D07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9D6F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right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ACA7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val="en-US"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Дети</w:t>
            </w:r>
          </w:p>
          <w:p w14:paraId="4F3149ED" w14:textId="77777777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val="en-US"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val="en-US" w:eastAsia="ru-RU"/>
              </w:rPr>
              <w:t>0-15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D8F9" w14:textId="3575523D" w:rsidR="002C39BD" w:rsidRPr="00F92322" w:rsidRDefault="002C39BD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val="en-US" w:eastAsia="ru-RU"/>
              </w:rPr>
              <w:t>1</w:t>
            </w:r>
            <w:r w:rsidR="00DC0B3A"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  <w:t>5664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9410" w14:textId="639C1479" w:rsidR="002C39BD" w:rsidRPr="00F92322" w:rsidRDefault="009A6014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1176227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E7DB" w14:textId="4D25354D" w:rsidR="002C39BD" w:rsidRPr="00F92322" w:rsidRDefault="001851DB" w:rsidP="000C4D07">
            <w:pPr>
              <w:widowControl w:val="0"/>
              <w:shd w:val="clear" w:color="auto" w:fill="FFFFFF"/>
              <w:spacing w:after="300" w:line="250" w:lineRule="exact"/>
              <w:ind w:right="300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  <w:lang w:eastAsia="ru-RU"/>
              </w:rPr>
            </w:pPr>
            <w:r w:rsidRPr="00F92322">
              <w:rPr>
                <w:rFonts w:ascii="Times New Roman" w:eastAsia="Times New Roman" w:hAnsi="Times New Roman"/>
                <w:color w:val="000000"/>
                <w:spacing w:val="2"/>
                <w:sz w:val="26"/>
                <w:szCs w:val="26"/>
              </w:rPr>
              <w:t>20565</w:t>
            </w:r>
          </w:p>
        </w:tc>
      </w:tr>
    </w:tbl>
    <w:p w14:paraId="2D49408F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6E3E8AA2" w14:textId="00C59C38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СЖ (пороговое значение стоимости имущества) = НП (норма предоставления </w:t>
      </w:r>
      <w:proofErr w:type="spellStart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кв.м</w:t>
      </w:r>
      <w:proofErr w:type="spellEnd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. на 1 чел.)  x РЦ (рыночная стоимость 1кв.м. жилого помещения):</w:t>
      </w:r>
    </w:p>
    <w:p w14:paraId="70595D23" w14:textId="77777777" w:rsidR="002C39BD" w:rsidRPr="00F92322" w:rsidRDefault="002C39BD" w:rsidP="002C39BD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2F570452" w14:textId="75CA499C" w:rsidR="002C39BD" w:rsidRPr="00F92322" w:rsidRDefault="002C39BD" w:rsidP="002C39BD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СЖ = </w:t>
      </w:r>
      <w:proofErr w:type="gramStart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13  х</w:t>
      </w:r>
      <w:proofErr w:type="gramEnd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7C1D59" w:rsidRPr="00F92322">
        <w:rPr>
          <w:rFonts w:ascii="Times New Roman" w:hAnsi="Times New Roman"/>
          <w:sz w:val="26"/>
          <w:szCs w:val="26"/>
        </w:rPr>
        <w:t xml:space="preserve">90479 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= </w:t>
      </w:r>
      <w:r w:rsidR="007C1D59" w:rsidRPr="00F92322">
        <w:rPr>
          <w:rFonts w:ascii="Times New Roman" w:eastAsia="Times New Roman" w:hAnsi="Times New Roman"/>
          <w:sz w:val="26"/>
          <w:szCs w:val="26"/>
          <w:lang w:eastAsia="ar-SA"/>
        </w:rPr>
        <w:t>1176227</w:t>
      </w: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 рублей</w:t>
      </w:r>
    </w:p>
    <w:p w14:paraId="384D9A54" w14:textId="77777777" w:rsidR="002C39BD" w:rsidRPr="00F92322" w:rsidRDefault="002C39BD" w:rsidP="002C39BD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14264882" w14:textId="58658392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ПД (пороговое значение размера дохода) = (СЖ (пороговое значение стоимости имущества) / ПН (установленный период </w:t>
      </w:r>
      <w:proofErr w:type="gramStart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 xml:space="preserve">накоплений)   </w:t>
      </w:r>
      <w:proofErr w:type="gramEnd"/>
      <w:r w:rsidRPr="00F92322">
        <w:rPr>
          <w:rFonts w:ascii="Times New Roman" w:eastAsia="Times New Roman" w:hAnsi="Times New Roman"/>
          <w:sz w:val="26"/>
          <w:szCs w:val="26"/>
          <w:lang w:eastAsia="ar-SA"/>
        </w:rPr>
        <w:t>+ ПМ (среднемесячный минимальный уровень дохода на одного человека):</w:t>
      </w:r>
    </w:p>
    <w:p w14:paraId="1BB85B5A" w14:textId="77777777" w:rsidR="002C39BD" w:rsidRPr="00F92322" w:rsidRDefault="002C39BD" w:rsidP="002C39B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0A95410C" w14:textId="77777777" w:rsidR="002C39BD" w:rsidRPr="00F92322" w:rsidRDefault="002C39BD" w:rsidP="002C39BD">
      <w:pPr>
        <w:widowControl w:val="0"/>
        <w:spacing w:after="300" w:line="250" w:lineRule="exact"/>
        <w:ind w:right="300"/>
        <w:rPr>
          <w:rFonts w:ascii="Times New Roman" w:eastAsia="Times New Roman" w:hAnsi="Times New Roman"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>ПД для трудоспособного населения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</w:t>
      </w:r>
    </w:p>
    <w:p w14:paraId="1AED296D" w14:textId="2EF547A7" w:rsidR="002C39BD" w:rsidRPr="00F92322" w:rsidRDefault="002C39BD" w:rsidP="002C39BD">
      <w:pPr>
        <w:widowControl w:val="0"/>
        <w:spacing w:after="300" w:line="250" w:lineRule="exact"/>
        <w:ind w:right="300"/>
        <w:rPr>
          <w:rFonts w:ascii="Times New Roman" w:eastAsia="Times New Roman" w:hAnsi="Times New Roman"/>
          <w:color w:val="000000"/>
          <w:spacing w:val="2"/>
          <w:sz w:val="26"/>
          <w:szCs w:val="26"/>
          <w:u w:val="single"/>
        </w:rPr>
      </w:pP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(</w:t>
      </w:r>
      <w:proofErr w:type="gramStart"/>
      <w:r w:rsidR="007C1D59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1176227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:240)+</w:t>
      </w:r>
      <w:proofErr w:type="gramEnd"/>
      <w:r w:rsidR="007C1D59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17594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= </w:t>
      </w:r>
      <w:r w:rsidR="001851DB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22495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рублей</w:t>
      </w:r>
    </w:p>
    <w:p w14:paraId="175AF9B1" w14:textId="77777777" w:rsidR="002C39BD" w:rsidRPr="00F92322" w:rsidRDefault="002C39BD" w:rsidP="002C39BD">
      <w:pPr>
        <w:widowControl w:val="0"/>
        <w:tabs>
          <w:tab w:val="left" w:pos="480"/>
        </w:tabs>
        <w:spacing w:after="300" w:line="250" w:lineRule="exact"/>
        <w:ind w:right="300"/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</w:pPr>
      <w:r w:rsidRPr="00F92322">
        <w:rPr>
          <w:rFonts w:ascii="Times New Roman" w:eastAsia="Times New Roman" w:hAnsi="Times New Roman"/>
          <w:b/>
          <w:color w:val="000000"/>
          <w:spacing w:val="2"/>
          <w:sz w:val="26"/>
          <w:szCs w:val="26"/>
        </w:rPr>
        <w:t xml:space="preserve">ПД для граждан пенсионного возраста </w:t>
      </w:r>
    </w:p>
    <w:p w14:paraId="64253363" w14:textId="36C24F39" w:rsidR="00C652CF" w:rsidRDefault="002C39BD" w:rsidP="00F92322">
      <w:pPr>
        <w:widowControl w:val="0"/>
        <w:tabs>
          <w:tab w:val="left" w:pos="480"/>
        </w:tabs>
        <w:spacing w:after="300" w:line="250" w:lineRule="exact"/>
        <w:ind w:right="300"/>
      </w:pP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(</w:t>
      </w:r>
      <w:proofErr w:type="gramStart"/>
      <w:r w:rsidR="007C1D59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1176227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:240</w:t>
      </w:r>
      <w:r w:rsidR="007C1D59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)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+</w:t>
      </w:r>
      <w:proofErr w:type="gramEnd"/>
      <w:r w:rsidR="007C1D59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13881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= </w:t>
      </w:r>
      <w:r w:rsidR="001851DB"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>18782</w:t>
      </w:r>
      <w:r w:rsidRPr="00F92322">
        <w:rPr>
          <w:rFonts w:ascii="Times New Roman" w:eastAsia="Times New Roman" w:hAnsi="Times New Roman"/>
          <w:color w:val="000000"/>
          <w:spacing w:val="2"/>
          <w:sz w:val="26"/>
          <w:szCs w:val="26"/>
        </w:rPr>
        <w:t xml:space="preserve"> рублей</w:t>
      </w:r>
      <w:bookmarkStart w:id="0" w:name="_GoBack"/>
      <w:bookmarkEnd w:id="0"/>
    </w:p>
    <w:sectPr w:rsidR="00C652CF" w:rsidSect="00632DB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BD"/>
    <w:rsid w:val="00024115"/>
    <w:rsid w:val="001851DB"/>
    <w:rsid w:val="00281B23"/>
    <w:rsid w:val="002C39BD"/>
    <w:rsid w:val="00505891"/>
    <w:rsid w:val="00531609"/>
    <w:rsid w:val="007C1D59"/>
    <w:rsid w:val="008B244D"/>
    <w:rsid w:val="009A6014"/>
    <w:rsid w:val="00C652CF"/>
    <w:rsid w:val="00DC0B3A"/>
    <w:rsid w:val="00EF3A7A"/>
    <w:rsid w:val="00F9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BF90"/>
  <w15:chartTrackingRefBased/>
  <w15:docId w15:val="{0BCE71A6-139D-49CF-A2D4-E654143D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B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C39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C7BF2CC7A74D73F83C62CAF2F70A08BF376C2A53D58E017B203D61482B0B27AdCr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Елена Леонидовна</dc:creator>
  <cp:keywords/>
  <dc:description/>
  <cp:lastModifiedBy>USER</cp:lastModifiedBy>
  <cp:revision>6</cp:revision>
  <cp:lastPrinted>2023-02-10T06:39:00Z</cp:lastPrinted>
  <dcterms:created xsi:type="dcterms:W3CDTF">2023-02-03T12:49:00Z</dcterms:created>
  <dcterms:modified xsi:type="dcterms:W3CDTF">2023-02-13T08:38:00Z</dcterms:modified>
</cp:coreProperties>
</file>