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7B810" w14:textId="77777777" w:rsidR="004B5AFD" w:rsidRDefault="004B5AFD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2916941" w14:textId="77777777" w:rsidR="004B5AFD" w:rsidRDefault="004B5AFD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F17C9AF" w14:textId="3BED1D7F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2ABC1B20" w:rsidR="0088062B" w:rsidRPr="00EA16FC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035C4D">
        <w:rPr>
          <w:rFonts w:ascii="Times New Roman" w:eastAsia="Times New Roman" w:hAnsi="Times New Roman"/>
          <w:b/>
          <w:sz w:val="28"/>
          <w:szCs w:val="28"/>
          <w:lang w:eastAsia="ru-RU"/>
        </w:rPr>
        <w:t>__________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 w:rsidR="007F1F5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035C4D">
        <w:rPr>
          <w:rFonts w:ascii="Times New Roman" w:eastAsia="Times New Roman" w:hAnsi="Times New Roman"/>
          <w:b/>
          <w:sz w:val="28"/>
          <w:szCs w:val="28"/>
          <w:lang w:eastAsia="ru-RU"/>
        </w:rPr>
        <w:t>______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D7E6A" w14:textId="6B257C5F" w:rsidR="002A2CDC" w:rsidRDefault="007F1F56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>О мероприятиях по благоустройству сельских населенных пунктов Вилегодского муниципального округа. Задачи на 2023 год</w:t>
      </w:r>
      <w:r>
        <w:rPr>
          <w:rFonts w:ascii="Times New Roman" w:hAnsi="Times New Roman"/>
          <w:b/>
          <w:bCs/>
          <w:sz w:val="26"/>
          <w:szCs w:val="26"/>
        </w:rPr>
        <w:t>.</w:t>
      </w:r>
      <w:r w:rsidR="00A53B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9779502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7F2DE0" w14:textId="13664602" w:rsidR="008E1D60" w:rsidRDefault="00FD3489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DA4">
        <w:rPr>
          <w:rFonts w:ascii="Times New Roman" w:eastAsia="Times New Roman" w:hAnsi="Times New Roman"/>
          <w:sz w:val="28"/>
          <w:szCs w:val="28"/>
        </w:rPr>
        <w:t xml:space="preserve">На основании ст. 16 Федерального закона от 06.10.2003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C24DA4">
        <w:rPr>
          <w:rFonts w:ascii="Times New Roman" w:eastAsia="Times New Roman" w:hAnsi="Times New Roman"/>
          <w:sz w:val="28"/>
          <w:szCs w:val="28"/>
        </w:rPr>
        <w:t xml:space="preserve"> 131-ФЗ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C24DA4">
        <w:rPr>
          <w:rFonts w:ascii="Times New Roman" w:eastAsia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 xml:space="preserve">», руководствуясь Уставом Вилегодского муниципального округа Архангельской области, </w:t>
      </w:r>
      <w:r w:rsidRPr="00C24DA4">
        <w:rPr>
          <w:rFonts w:ascii="Times New Roman" w:eastAsia="Times New Roman" w:hAnsi="Times New Roman"/>
          <w:sz w:val="28"/>
          <w:szCs w:val="28"/>
        </w:rPr>
        <w:t xml:space="preserve">Собрание депутатов </w:t>
      </w:r>
      <w:r w:rsidRPr="00C24DA4">
        <w:rPr>
          <w:rFonts w:ascii="Times New Roman" w:eastAsia="Times New Roman" w:hAnsi="Times New Roman"/>
          <w:b/>
          <w:sz w:val="28"/>
          <w:szCs w:val="28"/>
        </w:rPr>
        <w:t>РЕШИЛО</w:t>
      </w:r>
      <w:r w:rsidR="008E1D60" w:rsidRPr="00FD3489">
        <w:rPr>
          <w:rFonts w:ascii="Times New Roman" w:hAnsi="Times New Roman"/>
          <w:sz w:val="28"/>
          <w:szCs w:val="28"/>
        </w:rPr>
        <w:t>:</w:t>
      </w:r>
    </w:p>
    <w:p w14:paraId="55987253" w14:textId="77777777" w:rsidR="004B5AFD" w:rsidRPr="00FD3489" w:rsidRDefault="004B5AFD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2C96AB" w14:textId="40F4650E" w:rsidR="00FD3489" w:rsidRPr="00FD3489" w:rsidRDefault="00FD3489" w:rsidP="0046691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489">
        <w:rPr>
          <w:rFonts w:ascii="Times New Roman" w:eastAsia="Times New Roman" w:hAnsi="Times New Roman"/>
          <w:sz w:val="28"/>
          <w:szCs w:val="28"/>
        </w:rPr>
        <w:t>Информацию начальника отдела дорожной деятельности, связи и благоустройства Управления инфраструктурного развития Администрации Вилегодского муниципального округа Антипина Е.В. принять к сведению.</w:t>
      </w:r>
    </w:p>
    <w:p w14:paraId="71B6878F" w14:textId="0E0767F2" w:rsidR="0088062B" w:rsidRDefault="004B5AFD" w:rsidP="004B5AFD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4D2B7160" w14:textId="77777777" w:rsidR="004B5AFD" w:rsidRPr="00FD3489" w:rsidRDefault="004B5AFD" w:rsidP="004B5AFD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2D8CE33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D3489">
        <w:rPr>
          <w:rFonts w:ascii="Times New Roman" w:hAnsi="Times New Roman"/>
          <w:sz w:val="28"/>
          <w:szCs w:val="28"/>
        </w:rPr>
        <w:t>Председатель Собрания</w:t>
      </w:r>
      <w:r w:rsidRPr="00EA16FC">
        <w:rPr>
          <w:rFonts w:ascii="Times New Roman" w:hAnsi="Times New Roman"/>
          <w:sz w:val="28"/>
          <w:szCs w:val="28"/>
        </w:rPr>
        <w:t xml:space="preserve"> депутатов</w:t>
      </w:r>
    </w:p>
    <w:p w14:paraId="126B5BCA" w14:textId="3AC461FF" w:rsidR="00EA16FC" w:rsidRPr="00EA16FC" w:rsidRDefault="00EA16FC" w:rsidP="00EA16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B5AF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4B5AFD">
        <w:rPr>
          <w:rFonts w:ascii="Times New Roman" w:hAnsi="Times New Roman"/>
          <w:sz w:val="28"/>
          <w:szCs w:val="28"/>
        </w:rPr>
        <w:t xml:space="preserve">         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800155" w14:textId="22BFF358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74C2A" w14:textId="1C61AEE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F2D2E" w14:textId="2BF51B13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C67D0" w14:textId="17D4174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D5D27" w14:textId="503B65A7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B79242" w14:textId="4A72B89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20E8DA" w14:textId="3F91C52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45D185" w14:textId="4F83BF6C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2A72F3" w14:textId="3B5DD7F6" w:rsidR="00053002" w:rsidRDefault="00053002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A32D043" w14:textId="2A6C504A" w:rsidR="007F1F56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850F855" w14:textId="77777777" w:rsidR="007F1F56" w:rsidRPr="001B24C1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2C7787A" w14:textId="4075CAF7" w:rsidR="00053002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6A9ACB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1E937B5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5EA3D966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ECF380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3C391433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37E75E3F" w14:textId="77777777" w:rsidR="007E4179" w:rsidRDefault="003435C6" w:rsidP="007E4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  <w:r w:rsidRPr="00BE7C7C">
        <w:rPr>
          <w:rFonts w:ascii="Times New Roman" w:eastAsiaTheme="minorEastAsia" w:hAnsi="Times New Roman"/>
          <w:bCs/>
          <w:sz w:val="28"/>
          <w:szCs w:val="28"/>
        </w:rPr>
        <w:lastRenderedPageBreak/>
        <w:t>Пояснительная записка к проекту решения</w:t>
      </w:r>
      <w:r w:rsidRPr="00BE7C7C">
        <w:rPr>
          <w:rFonts w:ascii="Times New Roman" w:eastAsiaTheme="minorEastAsia" w:hAnsi="Times New Roman"/>
          <w:bCs/>
          <w:sz w:val="28"/>
          <w:szCs w:val="28"/>
        </w:rPr>
        <w:br/>
        <w:t>Собрание депутатов Вилегодского муниципального округа</w:t>
      </w:r>
    </w:p>
    <w:p w14:paraId="37063619" w14:textId="6F7FAD77" w:rsidR="007F1F56" w:rsidRPr="005D6236" w:rsidRDefault="007F1F56" w:rsidP="007E41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>О мероприятиях по благоустройству сельских населенных пунктов Вилегодского муниципального округа. Задачи на 2023 год</w:t>
      </w:r>
    </w:p>
    <w:p w14:paraId="7AED48BF" w14:textId="77777777" w:rsidR="007F1F56" w:rsidRPr="005D6236" w:rsidRDefault="007F1F56" w:rsidP="007F1F5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>Окружной центр с. Ильинско-Подомское.</w:t>
      </w:r>
    </w:p>
    <w:p w14:paraId="7C0CCC3B" w14:textId="77777777" w:rsidR="007F1F56" w:rsidRPr="005D6236" w:rsidRDefault="007F1F56" w:rsidP="007F1F5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>В рамках реализации муниципальной программы «Комфортная городская среда»</w:t>
      </w:r>
      <w:r>
        <w:rPr>
          <w:rFonts w:ascii="Times New Roman" w:hAnsi="Times New Roman"/>
          <w:sz w:val="26"/>
          <w:szCs w:val="26"/>
        </w:rPr>
        <w:t>.</w:t>
      </w:r>
    </w:p>
    <w:p w14:paraId="1203F596" w14:textId="77777777" w:rsidR="007F1F56" w:rsidRPr="005D6236" w:rsidRDefault="007F1F56" w:rsidP="004B5AFD">
      <w:pPr>
        <w:pStyle w:val="a4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6236">
        <w:rPr>
          <w:rFonts w:ascii="Times New Roman" w:hAnsi="Times New Roman"/>
          <w:sz w:val="26"/>
          <w:szCs w:val="26"/>
        </w:rPr>
        <w:t>Выполнение работ по благоустройству общественной территории набережная р. Виледь в с. Ильинско-Подомское - 18,6 млн. руб. Срок выполнения работ до 1 сентября 2023.</w:t>
      </w:r>
    </w:p>
    <w:p w14:paraId="3CF1429A" w14:textId="77777777" w:rsidR="007F1F56" w:rsidRPr="005D6236" w:rsidRDefault="007F1F56" w:rsidP="004B5A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>В рамках исполнения местного бюджета.</w:t>
      </w:r>
    </w:p>
    <w:p w14:paraId="0E94CFE3" w14:textId="77777777" w:rsidR="007F1F56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>Тротуары.</w:t>
      </w:r>
    </w:p>
    <w:p w14:paraId="7DF7E4F1" w14:textId="77777777" w:rsidR="007F1F56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Планируется сделать перильные ограждение вдоль тротуара по улице Советская дом 56. Срок исполнения до 01.06.2023 года.</w:t>
      </w:r>
    </w:p>
    <w:p w14:paraId="2A16FB92" w14:textId="77777777" w:rsidR="007F1F56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6AF4">
        <w:rPr>
          <w:rFonts w:ascii="Times New Roman" w:hAnsi="Times New Roman"/>
          <w:sz w:val="26"/>
          <w:szCs w:val="26"/>
        </w:rPr>
        <w:t>Содержание тротуаров – заключены муниципальные контракты: от 21.12.2021 №0069 на выполнение работ по содержанию в зимний и летний периоды тротуаров и мостов на территории Вилегодского муниципального округа Архангельской области; от 20.12.2022 №0068 на выполнение работ по содержанию в зимний и летний периоды тротуаров на автомобильных дорогах общего пользования местного значения в границах населенных пунктов Вилегодского муниципального округа Архангельской области</w:t>
      </w:r>
      <w:r>
        <w:rPr>
          <w:rFonts w:ascii="Times New Roman" w:hAnsi="Times New Roman"/>
          <w:sz w:val="26"/>
          <w:szCs w:val="26"/>
        </w:rPr>
        <w:t xml:space="preserve">, в лице подрядной организации исполнителем является ИП А. С. Тараканов. </w:t>
      </w:r>
    </w:p>
    <w:p w14:paraId="4EBDD9FE" w14:textId="77777777" w:rsidR="007F1F56" w:rsidRPr="00A82EE0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6236">
        <w:rPr>
          <w:rFonts w:ascii="Times New Roman" w:hAnsi="Times New Roman"/>
          <w:b/>
          <w:bCs/>
          <w:sz w:val="26"/>
          <w:szCs w:val="26"/>
        </w:rPr>
        <w:t xml:space="preserve">Уличное освещение. </w:t>
      </w:r>
    </w:p>
    <w:p w14:paraId="6460C9D3" w14:textId="77777777" w:rsidR="007F1F56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6236">
        <w:rPr>
          <w:rFonts w:ascii="Times New Roman" w:hAnsi="Times New Roman"/>
          <w:sz w:val="26"/>
          <w:szCs w:val="26"/>
        </w:rPr>
        <w:t xml:space="preserve">Заключен договор от </w:t>
      </w:r>
      <w:r w:rsidRPr="005D6236">
        <w:rPr>
          <w:rFonts w:ascii="Times New Roman" w:hAnsi="Times New Roman"/>
          <w:color w:val="000000"/>
          <w:sz w:val="26"/>
          <w:szCs w:val="26"/>
        </w:rPr>
        <w:t>«1</w:t>
      </w:r>
      <w:r>
        <w:rPr>
          <w:rFonts w:ascii="Times New Roman" w:hAnsi="Times New Roman"/>
          <w:color w:val="000000"/>
          <w:sz w:val="26"/>
          <w:szCs w:val="26"/>
        </w:rPr>
        <w:t>3</w:t>
      </w:r>
      <w:r w:rsidRPr="005D6236">
        <w:rPr>
          <w:rFonts w:ascii="Times New Roman" w:hAnsi="Times New Roman"/>
          <w:color w:val="000000"/>
          <w:sz w:val="26"/>
          <w:szCs w:val="26"/>
        </w:rPr>
        <w:t>» января 202</w:t>
      </w:r>
      <w:r>
        <w:rPr>
          <w:rFonts w:ascii="Times New Roman" w:hAnsi="Times New Roman"/>
          <w:color w:val="000000"/>
          <w:sz w:val="26"/>
          <w:szCs w:val="26"/>
        </w:rPr>
        <w:t>3</w:t>
      </w:r>
      <w:r w:rsidRPr="005D6236">
        <w:rPr>
          <w:rFonts w:ascii="Times New Roman" w:hAnsi="Times New Roman"/>
          <w:color w:val="000000"/>
          <w:sz w:val="26"/>
          <w:szCs w:val="26"/>
        </w:rPr>
        <w:t xml:space="preserve"> год </w:t>
      </w:r>
      <w:r w:rsidRPr="005D6236">
        <w:rPr>
          <w:rFonts w:ascii="Times New Roman" w:hAnsi="Times New Roman"/>
          <w:sz w:val="26"/>
          <w:szCs w:val="26"/>
        </w:rPr>
        <w:t>№ МП 14/</w:t>
      </w:r>
      <w:r>
        <w:rPr>
          <w:rFonts w:ascii="Times New Roman" w:hAnsi="Times New Roman"/>
          <w:sz w:val="26"/>
          <w:szCs w:val="26"/>
        </w:rPr>
        <w:t>5</w:t>
      </w:r>
      <w:r w:rsidRPr="005D6236">
        <w:rPr>
          <w:rFonts w:ascii="Times New Roman" w:hAnsi="Times New Roman"/>
          <w:sz w:val="26"/>
          <w:szCs w:val="26"/>
        </w:rPr>
        <w:t xml:space="preserve"> на выполнение работ по техническому обслуживанию сетей уличного освещения с Индивидуальным предпринимателем Дементьевым Алексеем Дмитриевичем. Проведена работа по составлению перечня осветительных приборов.</w:t>
      </w:r>
    </w:p>
    <w:p w14:paraId="702B9AB6" w14:textId="77777777" w:rsidR="007F1F56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6236">
        <w:rPr>
          <w:rFonts w:ascii="Times New Roman" w:hAnsi="Times New Roman"/>
          <w:sz w:val="26"/>
          <w:szCs w:val="26"/>
        </w:rPr>
        <w:t xml:space="preserve">Отделом дорожной деятельности связи и благоустройства ведется работа по </w:t>
      </w:r>
      <w:r>
        <w:rPr>
          <w:rFonts w:ascii="Times New Roman" w:hAnsi="Times New Roman"/>
          <w:sz w:val="26"/>
          <w:szCs w:val="26"/>
        </w:rPr>
        <w:t>тех.подключению</w:t>
      </w:r>
      <w:r w:rsidRPr="005D6236">
        <w:rPr>
          <w:rFonts w:ascii="Times New Roman" w:hAnsi="Times New Roman"/>
          <w:sz w:val="26"/>
          <w:szCs w:val="26"/>
        </w:rPr>
        <w:t xml:space="preserve"> на линии уличного освещения: д. Роженец, ул. Молодежная, д. Воронцово</w:t>
      </w:r>
      <w:r>
        <w:rPr>
          <w:rFonts w:ascii="Times New Roman" w:hAnsi="Times New Roman"/>
          <w:sz w:val="26"/>
          <w:szCs w:val="26"/>
        </w:rPr>
        <w:t>. Сумма 133,5 тыс. рублей.</w:t>
      </w:r>
    </w:p>
    <w:p w14:paraId="53DB2A02" w14:textId="77777777" w:rsidR="007F1F56" w:rsidRDefault="007F1F56" w:rsidP="004B5A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Комиссии </w:t>
      </w:r>
      <w:r w:rsidRPr="00526E36">
        <w:rPr>
          <w:rFonts w:ascii="Times New Roman" w:hAnsi="Times New Roman"/>
          <w:b/>
          <w:bCs/>
          <w:sz w:val="26"/>
          <w:szCs w:val="26"/>
        </w:rPr>
        <w:t>по проведению мероприятий, направленных на благоустройство территории Вилегодского муниципального округа</w:t>
      </w:r>
      <w:r>
        <w:rPr>
          <w:rFonts w:ascii="Times New Roman" w:hAnsi="Times New Roman"/>
          <w:b/>
          <w:bCs/>
          <w:sz w:val="26"/>
          <w:szCs w:val="26"/>
        </w:rPr>
        <w:t xml:space="preserve"> за 2022 год.</w:t>
      </w:r>
    </w:p>
    <w:p w14:paraId="19E76C2A" w14:textId="77777777" w:rsidR="007F1F56" w:rsidRPr="00DE3A75" w:rsidRDefault="007F1F56" w:rsidP="004B5A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2022 году было проведено 3 комиссии: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7F1F56" w14:paraId="121B65CB" w14:textId="77777777" w:rsidTr="002A0B34">
        <w:trPr>
          <w:jc w:val="center"/>
        </w:trPr>
        <w:tc>
          <w:tcPr>
            <w:tcW w:w="988" w:type="dxa"/>
            <w:vAlign w:val="center"/>
          </w:tcPr>
          <w:p w14:paraId="5E2D4E23" w14:textId="77777777" w:rsidR="007F1F56" w:rsidRPr="004B5AFD" w:rsidRDefault="007F1F56" w:rsidP="002A0B34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 xml:space="preserve"> № ПП</w:t>
            </w:r>
          </w:p>
        </w:tc>
        <w:tc>
          <w:tcPr>
            <w:tcW w:w="5242" w:type="dxa"/>
            <w:vAlign w:val="center"/>
          </w:tcPr>
          <w:p w14:paraId="0B1B8E7A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вопрос</w:t>
            </w:r>
          </w:p>
        </w:tc>
        <w:tc>
          <w:tcPr>
            <w:tcW w:w="3115" w:type="dxa"/>
            <w:vAlign w:val="center"/>
          </w:tcPr>
          <w:p w14:paraId="3B35982A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дата</w:t>
            </w:r>
          </w:p>
        </w:tc>
      </w:tr>
      <w:tr w:rsidR="007F1F56" w14:paraId="73A1F5E9" w14:textId="77777777" w:rsidTr="002A0B34">
        <w:trPr>
          <w:jc w:val="center"/>
        </w:trPr>
        <w:tc>
          <w:tcPr>
            <w:tcW w:w="988" w:type="dxa"/>
            <w:vAlign w:val="center"/>
          </w:tcPr>
          <w:p w14:paraId="401CCAC1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1</w:t>
            </w:r>
          </w:p>
        </w:tc>
        <w:tc>
          <w:tcPr>
            <w:tcW w:w="5242" w:type="dxa"/>
            <w:vAlign w:val="center"/>
          </w:tcPr>
          <w:p w14:paraId="2B9B15D2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Утверждение перечня мероприятий по благоустройству и очистке территории с. Ильинско-Подомское и близлежащих населенных пунктов на период месячника</w:t>
            </w:r>
          </w:p>
        </w:tc>
        <w:tc>
          <w:tcPr>
            <w:tcW w:w="3115" w:type="dxa"/>
            <w:vAlign w:val="center"/>
          </w:tcPr>
          <w:p w14:paraId="77A0EC9B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29.03.2022</w:t>
            </w:r>
          </w:p>
        </w:tc>
      </w:tr>
      <w:tr w:rsidR="007F1F56" w14:paraId="482943CA" w14:textId="77777777" w:rsidTr="002A0B34">
        <w:trPr>
          <w:jc w:val="center"/>
        </w:trPr>
        <w:tc>
          <w:tcPr>
            <w:tcW w:w="988" w:type="dxa"/>
            <w:vAlign w:val="center"/>
          </w:tcPr>
          <w:p w14:paraId="2763D260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2</w:t>
            </w:r>
          </w:p>
        </w:tc>
        <w:tc>
          <w:tcPr>
            <w:tcW w:w="5242" w:type="dxa"/>
            <w:vAlign w:val="center"/>
          </w:tcPr>
          <w:p w14:paraId="3B8A618D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Утверждение перечня аварийных деревьев, подлежащих спилу силами Администрации Вилегодского муниципального округа (далее – Уполномоченный орган), на землях, относящимся к категории – земли населенных пунктов, в целях недопущения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3115" w:type="dxa"/>
            <w:vAlign w:val="center"/>
          </w:tcPr>
          <w:p w14:paraId="46CD2C4C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30.06.2022</w:t>
            </w:r>
          </w:p>
        </w:tc>
      </w:tr>
      <w:tr w:rsidR="007F1F56" w14:paraId="2649F365" w14:textId="77777777" w:rsidTr="002A0B34">
        <w:trPr>
          <w:jc w:val="center"/>
        </w:trPr>
        <w:tc>
          <w:tcPr>
            <w:tcW w:w="988" w:type="dxa"/>
            <w:vAlign w:val="center"/>
          </w:tcPr>
          <w:p w14:paraId="721A7099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3</w:t>
            </w:r>
          </w:p>
        </w:tc>
        <w:tc>
          <w:tcPr>
            <w:tcW w:w="5242" w:type="dxa"/>
            <w:vAlign w:val="center"/>
          </w:tcPr>
          <w:p w14:paraId="7B5EA413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Озеленение участка нового тротуара по ул. Советская, от ул. Ленина до ул. П. Виноградова.</w:t>
            </w:r>
          </w:p>
          <w:p w14:paraId="78C96EE6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Выбор вида кустарников для выполнения работ по озеленению.</w:t>
            </w:r>
          </w:p>
        </w:tc>
        <w:tc>
          <w:tcPr>
            <w:tcW w:w="3115" w:type="dxa"/>
            <w:vAlign w:val="center"/>
          </w:tcPr>
          <w:p w14:paraId="62B07373" w14:textId="77777777" w:rsidR="007F1F56" w:rsidRPr="004B5AFD" w:rsidRDefault="007F1F56" w:rsidP="002A0B34">
            <w:pPr>
              <w:jc w:val="center"/>
              <w:rPr>
                <w:rFonts w:ascii="Times New Roman" w:hAnsi="Times New Roman"/>
                <w:sz w:val="24"/>
                <w:szCs w:val="26"/>
              </w:rPr>
            </w:pPr>
            <w:r w:rsidRPr="004B5AFD">
              <w:rPr>
                <w:rFonts w:ascii="Times New Roman" w:hAnsi="Times New Roman"/>
                <w:sz w:val="24"/>
                <w:szCs w:val="26"/>
              </w:rPr>
              <w:t>30.09.2022</w:t>
            </w:r>
          </w:p>
        </w:tc>
      </w:tr>
    </w:tbl>
    <w:p w14:paraId="7E0B43C0" w14:textId="77777777" w:rsidR="007F1F56" w:rsidRDefault="007F1F56" w:rsidP="007F1F56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14:paraId="483FE93F" w14:textId="77777777" w:rsidR="005109E9" w:rsidRDefault="007F1F56" w:rsidP="007F1F56">
      <w:pPr>
        <w:tabs>
          <w:tab w:val="right" w:pos="9355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дорожной деятельности, </w:t>
      </w:r>
    </w:p>
    <w:p w14:paraId="2B663F81" w14:textId="012DD975" w:rsidR="005109E9" w:rsidRDefault="00DF12F2" w:rsidP="007F1F56">
      <w:pPr>
        <w:tabs>
          <w:tab w:val="right" w:pos="9355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7F1F56">
        <w:rPr>
          <w:rFonts w:ascii="Times New Roman" w:hAnsi="Times New Roman"/>
          <w:sz w:val="26"/>
          <w:szCs w:val="26"/>
        </w:rPr>
        <w:t>вязи</w:t>
      </w:r>
      <w:r>
        <w:rPr>
          <w:rFonts w:ascii="Times New Roman" w:hAnsi="Times New Roman"/>
          <w:sz w:val="26"/>
          <w:szCs w:val="26"/>
        </w:rPr>
        <w:t xml:space="preserve"> и</w:t>
      </w:r>
      <w:r w:rsidR="007F1F56">
        <w:rPr>
          <w:rFonts w:ascii="Times New Roman" w:hAnsi="Times New Roman"/>
          <w:sz w:val="26"/>
          <w:szCs w:val="26"/>
        </w:rPr>
        <w:t xml:space="preserve"> благоустройства </w:t>
      </w:r>
    </w:p>
    <w:p w14:paraId="01F838AE" w14:textId="15BD1F4B" w:rsidR="003435C6" w:rsidRPr="00FD3489" w:rsidRDefault="005109E9" w:rsidP="004B5AFD">
      <w:pPr>
        <w:tabs>
          <w:tab w:val="right" w:pos="9355"/>
        </w:tabs>
        <w:spacing w:after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Управления </w:t>
      </w:r>
      <w:r w:rsidR="007F1F56">
        <w:rPr>
          <w:rFonts w:ascii="Times New Roman" w:hAnsi="Times New Roman"/>
          <w:sz w:val="26"/>
          <w:szCs w:val="26"/>
        </w:rPr>
        <w:t>инфраструктурного развития</w:t>
      </w:r>
      <w:r w:rsidR="007F1F56" w:rsidRPr="009B4C60">
        <w:rPr>
          <w:rFonts w:ascii="Times New Roman" w:hAnsi="Times New Roman"/>
          <w:sz w:val="26"/>
          <w:szCs w:val="26"/>
        </w:rPr>
        <w:tab/>
      </w:r>
      <w:r w:rsidR="007F1F56">
        <w:rPr>
          <w:rFonts w:ascii="Times New Roman" w:hAnsi="Times New Roman"/>
          <w:sz w:val="26"/>
          <w:szCs w:val="26"/>
        </w:rPr>
        <w:t>Е</w:t>
      </w:r>
      <w:r w:rsidR="007F1F56" w:rsidRPr="009B4C60">
        <w:rPr>
          <w:rFonts w:ascii="Times New Roman" w:hAnsi="Times New Roman"/>
          <w:sz w:val="26"/>
          <w:szCs w:val="26"/>
        </w:rPr>
        <w:t>.</w:t>
      </w:r>
      <w:r w:rsidR="007F1F56">
        <w:rPr>
          <w:rFonts w:ascii="Times New Roman" w:hAnsi="Times New Roman"/>
          <w:sz w:val="26"/>
          <w:szCs w:val="26"/>
        </w:rPr>
        <w:t>В</w:t>
      </w:r>
      <w:r w:rsidR="007F1F56" w:rsidRPr="009B4C60">
        <w:rPr>
          <w:rFonts w:ascii="Times New Roman" w:hAnsi="Times New Roman"/>
          <w:sz w:val="26"/>
          <w:szCs w:val="26"/>
        </w:rPr>
        <w:t>. А</w:t>
      </w:r>
      <w:r w:rsidR="007F1F56">
        <w:rPr>
          <w:rFonts w:ascii="Times New Roman" w:hAnsi="Times New Roman"/>
          <w:sz w:val="26"/>
          <w:szCs w:val="26"/>
        </w:rPr>
        <w:t>нтипин</w:t>
      </w:r>
      <w:r w:rsidR="007F1F56" w:rsidRPr="009B4C60">
        <w:rPr>
          <w:rFonts w:ascii="Times New Roman" w:hAnsi="Times New Roman"/>
          <w:sz w:val="26"/>
          <w:szCs w:val="26"/>
        </w:rPr>
        <w:t xml:space="preserve">   </w:t>
      </w:r>
    </w:p>
    <w:sectPr w:rsidR="003435C6" w:rsidRPr="00FD3489" w:rsidSect="004B5A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C50B8" w14:textId="77777777" w:rsidR="00A26B2A" w:rsidRDefault="00A26B2A" w:rsidP="009D4ECB">
      <w:pPr>
        <w:spacing w:after="0" w:line="240" w:lineRule="auto"/>
      </w:pPr>
      <w:r>
        <w:separator/>
      </w:r>
    </w:p>
  </w:endnote>
  <w:endnote w:type="continuationSeparator" w:id="0">
    <w:p w14:paraId="6C7B23DE" w14:textId="77777777" w:rsidR="00A26B2A" w:rsidRDefault="00A26B2A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B344D" w14:textId="77777777" w:rsidR="00A26B2A" w:rsidRDefault="00A26B2A" w:rsidP="009D4ECB">
      <w:pPr>
        <w:spacing w:after="0" w:line="240" w:lineRule="auto"/>
      </w:pPr>
      <w:r>
        <w:separator/>
      </w:r>
    </w:p>
  </w:footnote>
  <w:footnote w:type="continuationSeparator" w:id="0">
    <w:p w14:paraId="5A05C86C" w14:textId="77777777" w:rsidR="00A26B2A" w:rsidRDefault="00A26B2A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7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5"/>
  </w:num>
  <w:num w:numId="6">
    <w:abstractNumId w:val="0"/>
  </w:num>
  <w:num w:numId="7">
    <w:abstractNumId w:val="15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35C4D"/>
    <w:rsid w:val="00053002"/>
    <w:rsid w:val="0006226E"/>
    <w:rsid w:val="00067A19"/>
    <w:rsid w:val="000806A4"/>
    <w:rsid w:val="00095CC3"/>
    <w:rsid w:val="000C07CA"/>
    <w:rsid w:val="000C0EBE"/>
    <w:rsid w:val="000C79DB"/>
    <w:rsid w:val="000E2CE9"/>
    <w:rsid w:val="00143801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F3ED1"/>
    <w:rsid w:val="0032420A"/>
    <w:rsid w:val="003435C6"/>
    <w:rsid w:val="0035556F"/>
    <w:rsid w:val="00376DE9"/>
    <w:rsid w:val="003940B4"/>
    <w:rsid w:val="003E758E"/>
    <w:rsid w:val="00402897"/>
    <w:rsid w:val="00445AC0"/>
    <w:rsid w:val="00451D16"/>
    <w:rsid w:val="00466919"/>
    <w:rsid w:val="004A104B"/>
    <w:rsid w:val="004B5260"/>
    <w:rsid w:val="004B5AFD"/>
    <w:rsid w:val="004C1D24"/>
    <w:rsid w:val="005109E9"/>
    <w:rsid w:val="00536CC1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4477"/>
    <w:rsid w:val="006267FA"/>
    <w:rsid w:val="006B0C74"/>
    <w:rsid w:val="006B206C"/>
    <w:rsid w:val="006B6261"/>
    <w:rsid w:val="006C5BEE"/>
    <w:rsid w:val="0072127F"/>
    <w:rsid w:val="00747136"/>
    <w:rsid w:val="00773720"/>
    <w:rsid w:val="007A762C"/>
    <w:rsid w:val="007E4179"/>
    <w:rsid w:val="007E4E7A"/>
    <w:rsid w:val="007F1F56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A1878"/>
    <w:rsid w:val="009D2630"/>
    <w:rsid w:val="009D3887"/>
    <w:rsid w:val="009D4ECB"/>
    <w:rsid w:val="009E1FE5"/>
    <w:rsid w:val="00A26B2A"/>
    <w:rsid w:val="00A35411"/>
    <w:rsid w:val="00A41601"/>
    <w:rsid w:val="00A53B4D"/>
    <w:rsid w:val="00A54A75"/>
    <w:rsid w:val="00A85084"/>
    <w:rsid w:val="00AA22D6"/>
    <w:rsid w:val="00AB0E0E"/>
    <w:rsid w:val="00AB374B"/>
    <w:rsid w:val="00AB503A"/>
    <w:rsid w:val="00AE13BF"/>
    <w:rsid w:val="00AE6416"/>
    <w:rsid w:val="00B14308"/>
    <w:rsid w:val="00B33BBD"/>
    <w:rsid w:val="00B400C5"/>
    <w:rsid w:val="00BA4A2B"/>
    <w:rsid w:val="00BB5C37"/>
    <w:rsid w:val="00BD58CC"/>
    <w:rsid w:val="00BF0FE9"/>
    <w:rsid w:val="00BF3CCA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84DF1"/>
    <w:rsid w:val="00DC5D2C"/>
    <w:rsid w:val="00DF12F2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85A12"/>
    <w:rsid w:val="00FA7F82"/>
    <w:rsid w:val="00FD3489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2023-04-21T08:41:00Z</cp:lastPrinted>
  <dcterms:created xsi:type="dcterms:W3CDTF">2023-04-21T08:05:00Z</dcterms:created>
  <dcterms:modified xsi:type="dcterms:W3CDTF">2023-04-21T10:11:00Z</dcterms:modified>
</cp:coreProperties>
</file>