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68" w:rsidRPr="00116868" w:rsidRDefault="00116868" w:rsidP="0011686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116868">
        <w:rPr>
          <w:rFonts w:ascii="Times New Roman" w:hAnsi="Times New Roman" w:cs="Times New Roman"/>
          <w:b/>
          <w:bCs/>
          <w:sz w:val="26"/>
          <w:szCs w:val="26"/>
        </w:rPr>
        <w:t>проект</w:t>
      </w:r>
    </w:p>
    <w:p w:rsidR="00116868" w:rsidRPr="00116868" w:rsidRDefault="00116868" w:rsidP="0011686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16868">
        <w:rPr>
          <w:rFonts w:ascii="Times New Roman" w:hAnsi="Times New Roman" w:cs="Times New Roman"/>
          <w:b/>
          <w:bCs/>
          <w:sz w:val="26"/>
          <w:szCs w:val="26"/>
        </w:rPr>
        <w:t>СОБРАНИЕ ДЕПУТАТОВ</w:t>
      </w:r>
      <w:r w:rsidRPr="00116868">
        <w:rPr>
          <w:rFonts w:ascii="Times New Roman" w:hAnsi="Times New Roman" w:cs="Times New Roman"/>
          <w:b/>
          <w:bCs/>
          <w:sz w:val="26"/>
          <w:szCs w:val="26"/>
        </w:rPr>
        <w:br/>
        <w:t>ВИЛЕГОДСКОГО МУНИЦИПАЛЬНОГО ОКРУГА</w:t>
      </w:r>
      <w:r w:rsidRPr="00116868">
        <w:rPr>
          <w:rFonts w:ascii="Times New Roman" w:hAnsi="Times New Roman" w:cs="Times New Roman"/>
          <w:b/>
          <w:bCs/>
          <w:sz w:val="26"/>
          <w:szCs w:val="26"/>
        </w:rPr>
        <w:br/>
        <w:t>АРХАНГЕЛЬСКОЙ ОБЛАСТИ</w:t>
      </w:r>
    </w:p>
    <w:p w:rsidR="00116868" w:rsidRPr="00116868" w:rsidRDefault="00116868" w:rsidP="0011686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6868">
        <w:rPr>
          <w:rFonts w:ascii="Times New Roman" w:hAnsi="Times New Roman" w:cs="Times New Roman"/>
          <w:b/>
          <w:sz w:val="26"/>
          <w:szCs w:val="26"/>
        </w:rPr>
        <w:t>(первого созыва)</w:t>
      </w:r>
    </w:p>
    <w:p w:rsidR="00116868" w:rsidRPr="00116868" w:rsidRDefault="00116868" w:rsidP="0011686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Pr="00116868" w:rsidRDefault="00116868" w:rsidP="0011686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16868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Pr="00965C16" w:rsidRDefault="00116868" w:rsidP="00376C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C16">
        <w:rPr>
          <w:rFonts w:ascii="Times New Roman" w:hAnsi="Times New Roman" w:cs="Times New Roman"/>
          <w:b/>
          <w:sz w:val="28"/>
          <w:szCs w:val="28"/>
        </w:rPr>
        <w:t>Об эффективности управления муниципальным имуществом и землей в Вилегодском муниципальном округе</w:t>
      </w: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85E3F" w:rsidRDefault="00FF5DFF" w:rsidP="00885E3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85E3F" w:rsidRPr="00885E3F">
        <w:rPr>
          <w:rFonts w:ascii="Times New Roman" w:hAnsi="Times New Roman" w:cs="Times New Roman"/>
          <w:sz w:val="28"/>
          <w:szCs w:val="28"/>
        </w:rPr>
        <w:t>уководствуясь Уставом Вилегодского муниципального округа Архангельской области, Собрание депутатов</w:t>
      </w:r>
      <w:r w:rsidR="00620CA6">
        <w:rPr>
          <w:rFonts w:ascii="Times New Roman" w:hAnsi="Times New Roman" w:cs="Times New Roman"/>
          <w:sz w:val="28"/>
          <w:szCs w:val="28"/>
        </w:rPr>
        <w:t xml:space="preserve"> </w:t>
      </w:r>
      <w:r w:rsidR="00885E3F" w:rsidRPr="00885E3F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885E3F" w:rsidRPr="00885E3F" w:rsidRDefault="00885E3F" w:rsidP="00885E3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5E3F" w:rsidRPr="00885E3F" w:rsidRDefault="00885E3F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DFF">
        <w:rPr>
          <w:rFonts w:ascii="Times New Roman" w:hAnsi="Times New Roman" w:cs="Times New Roman"/>
          <w:sz w:val="28"/>
          <w:szCs w:val="28"/>
        </w:rPr>
        <w:t>1. </w:t>
      </w:r>
      <w:r w:rsidR="00FF5DFF" w:rsidRPr="00FF5DFF">
        <w:rPr>
          <w:rFonts w:ascii="Times New Roman" w:hAnsi="Times New Roman" w:cs="Times New Roman"/>
          <w:sz w:val="28"/>
          <w:szCs w:val="28"/>
        </w:rPr>
        <w:t>Информацию</w:t>
      </w:r>
      <w:r w:rsidR="00FF5DFF">
        <w:rPr>
          <w:rFonts w:ascii="Times New Roman" w:hAnsi="Times New Roman" w:cs="Times New Roman"/>
          <w:sz w:val="28"/>
          <w:szCs w:val="28"/>
        </w:rPr>
        <w:t xml:space="preserve"> по решению Собрания депутатов Вилегодского муниципального округа</w:t>
      </w:r>
      <w:r w:rsidR="009114D8">
        <w:rPr>
          <w:rFonts w:ascii="Times New Roman" w:hAnsi="Times New Roman" w:cs="Times New Roman"/>
          <w:sz w:val="28"/>
          <w:szCs w:val="28"/>
        </w:rPr>
        <w:t xml:space="preserve"> Архангельской области «Об эффективности управления муниципальным имуществом и землей в Вилегодском муниципальном округе» принять</w:t>
      </w:r>
      <w:r w:rsidR="001C292D">
        <w:rPr>
          <w:rFonts w:ascii="Times New Roman" w:hAnsi="Times New Roman" w:cs="Times New Roman"/>
          <w:sz w:val="28"/>
          <w:szCs w:val="28"/>
        </w:rPr>
        <w:t xml:space="preserve"> к сведению.</w:t>
      </w:r>
    </w:p>
    <w:p w:rsidR="00885E3F" w:rsidRPr="00885E3F" w:rsidRDefault="00885E3F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2</w:t>
      </w:r>
      <w:r w:rsidR="00620CA6">
        <w:rPr>
          <w:rFonts w:ascii="Times New Roman" w:hAnsi="Times New Roman" w:cs="Times New Roman"/>
          <w:sz w:val="28"/>
          <w:szCs w:val="28"/>
        </w:rPr>
        <w:t>. </w:t>
      </w:r>
      <w:r w:rsidRPr="00885E3F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620CA6"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885E3F">
        <w:rPr>
          <w:rFonts w:ascii="Times New Roman" w:hAnsi="Times New Roman" w:cs="Times New Roman"/>
          <w:sz w:val="28"/>
          <w:szCs w:val="28"/>
        </w:rPr>
        <w:t xml:space="preserve">его </w:t>
      </w:r>
      <w:r w:rsidR="00620CA6">
        <w:rPr>
          <w:rFonts w:ascii="Times New Roman" w:hAnsi="Times New Roman" w:cs="Times New Roman"/>
          <w:sz w:val="28"/>
          <w:szCs w:val="28"/>
        </w:rPr>
        <w:t>подписания</w:t>
      </w:r>
      <w:r w:rsidRPr="00885E3F">
        <w:rPr>
          <w:rFonts w:ascii="Times New Roman" w:hAnsi="Times New Roman" w:cs="Times New Roman"/>
          <w:sz w:val="28"/>
          <w:szCs w:val="28"/>
        </w:rPr>
        <w:t>.</w:t>
      </w:r>
    </w:p>
    <w:p w:rsidR="00885E3F" w:rsidRDefault="00885E3F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292D" w:rsidRPr="00885E3F" w:rsidRDefault="001C292D" w:rsidP="00885E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E3F" w:rsidRPr="00885E3F" w:rsidRDefault="00885E3F" w:rsidP="00885E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885E3F" w:rsidRPr="00885E3F" w:rsidRDefault="00885E3F" w:rsidP="00885E3F">
      <w:pPr>
        <w:tabs>
          <w:tab w:val="right" w:pos="935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E3F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885E3F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:rsidR="00885E3F" w:rsidRPr="00885E3F" w:rsidRDefault="00885E3F" w:rsidP="00885E3F">
      <w:pPr>
        <w:tabs>
          <w:tab w:val="right" w:pos="992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5E3F" w:rsidRPr="00ED5E3F" w:rsidRDefault="00885E3F" w:rsidP="00885E3F">
      <w:pPr>
        <w:ind w:firstLine="709"/>
        <w:jc w:val="both"/>
        <w:rPr>
          <w:b/>
          <w:sz w:val="28"/>
          <w:szCs w:val="28"/>
        </w:rPr>
      </w:pPr>
    </w:p>
    <w:p w:rsidR="00965C16" w:rsidRDefault="00965C16" w:rsidP="00965C1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20CA6" w:rsidRDefault="00620CA6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20CA6" w:rsidRDefault="00620CA6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20CA6" w:rsidRDefault="00620CA6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20CA6" w:rsidRDefault="00620CA6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20CA6" w:rsidRDefault="00620CA6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20CA6" w:rsidRDefault="00620CA6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16868" w:rsidRDefault="00116868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03219" w:rsidRPr="008A0009" w:rsidRDefault="00376CD3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A0009">
        <w:rPr>
          <w:rFonts w:ascii="Times New Roman" w:hAnsi="Times New Roman" w:cs="Times New Roman"/>
          <w:sz w:val="26"/>
          <w:szCs w:val="26"/>
        </w:rPr>
        <w:lastRenderedPageBreak/>
        <w:t>Пояснительная записка</w:t>
      </w:r>
    </w:p>
    <w:p w:rsidR="00376CD3" w:rsidRPr="008A0009" w:rsidRDefault="00221D8E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376CD3" w:rsidRPr="008A0009">
        <w:rPr>
          <w:rFonts w:ascii="Times New Roman" w:hAnsi="Times New Roman" w:cs="Times New Roman"/>
          <w:sz w:val="26"/>
          <w:szCs w:val="26"/>
        </w:rPr>
        <w:t xml:space="preserve"> решению Собрания депутатов Вилегодского муниципального округа</w:t>
      </w:r>
    </w:p>
    <w:p w:rsidR="00376CD3" w:rsidRPr="008A0009" w:rsidRDefault="00376CD3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A0009">
        <w:rPr>
          <w:rFonts w:ascii="Times New Roman" w:hAnsi="Times New Roman" w:cs="Times New Roman"/>
          <w:sz w:val="26"/>
          <w:szCs w:val="26"/>
        </w:rPr>
        <w:t>«Об эффективности управления муниципальным имуществом</w:t>
      </w:r>
      <w:r w:rsidR="00D77719">
        <w:rPr>
          <w:rFonts w:ascii="Times New Roman" w:hAnsi="Times New Roman" w:cs="Times New Roman"/>
          <w:sz w:val="26"/>
          <w:szCs w:val="26"/>
        </w:rPr>
        <w:t xml:space="preserve"> и землей в Вилегодском муниципальном округе</w:t>
      </w:r>
      <w:r w:rsidRPr="008A0009">
        <w:rPr>
          <w:rFonts w:ascii="Times New Roman" w:hAnsi="Times New Roman" w:cs="Times New Roman"/>
          <w:sz w:val="26"/>
          <w:szCs w:val="26"/>
        </w:rPr>
        <w:t>»</w:t>
      </w:r>
    </w:p>
    <w:p w:rsidR="00376CD3" w:rsidRPr="008A0009" w:rsidRDefault="00376CD3" w:rsidP="00376CD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76DFD" w:rsidRPr="008A0009" w:rsidRDefault="00876DFD" w:rsidP="00376CD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0009">
        <w:rPr>
          <w:rFonts w:ascii="Times New Roman" w:hAnsi="Times New Roman" w:cs="Times New Roman"/>
          <w:sz w:val="26"/>
          <w:szCs w:val="26"/>
        </w:rPr>
        <w:t>В рамках управления муниципальным имуществом и в связи с преобразованием муниципального образования «Вилегодский муниципальный район» в Вилегодский муниципальный округ приняты следующие документы:</w:t>
      </w:r>
    </w:p>
    <w:p w:rsidR="00376CD3" w:rsidRPr="008A0009" w:rsidRDefault="00876DFD" w:rsidP="00876DFD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0009">
        <w:rPr>
          <w:rFonts w:ascii="Times New Roman" w:hAnsi="Times New Roman" w:cs="Times New Roman"/>
          <w:sz w:val="26"/>
          <w:szCs w:val="26"/>
        </w:rPr>
        <w:t>Положени</w:t>
      </w:r>
      <w:r w:rsidR="00F7614A" w:rsidRPr="008A0009">
        <w:rPr>
          <w:rFonts w:ascii="Times New Roman" w:hAnsi="Times New Roman" w:cs="Times New Roman"/>
          <w:sz w:val="26"/>
          <w:szCs w:val="26"/>
        </w:rPr>
        <w:t>е</w:t>
      </w:r>
      <w:r w:rsidRPr="008A0009">
        <w:rPr>
          <w:rFonts w:ascii="Times New Roman" w:hAnsi="Times New Roman" w:cs="Times New Roman"/>
          <w:sz w:val="26"/>
          <w:szCs w:val="26"/>
        </w:rPr>
        <w:t xml:space="preserve"> о порядке управления и распоряжения муниципальным имуществом, находящимся в собственности Вилегодского муниципального округа (решение Собрания депутатов Вилегодского муниципального округа от 26.02.2021 № 77)</w:t>
      </w:r>
      <w:r w:rsidR="00F7614A" w:rsidRPr="008A0009">
        <w:rPr>
          <w:rFonts w:ascii="Times New Roman" w:hAnsi="Times New Roman" w:cs="Times New Roman"/>
          <w:sz w:val="26"/>
          <w:szCs w:val="26"/>
        </w:rPr>
        <w:t>;</w:t>
      </w:r>
    </w:p>
    <w:p w:rsidR="00F7614A" w:rsidRPr="008A0009" w:rsidRDefault="00F7614A" w:rsidP="00876DFD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0009">
        <w:rPr>
          <w:rFonts w:ascii="Times New Roman" w:hAnsi="Times New Roman" w:cs="Times New Roman"/>
          <w:sz w:val="26"/>
          <w:szCs w:val="26"/>
        </w:rPr>
        <w:t>Порядок организации и осуществления контроля за использованием по назначению и сохранностью муниципального имущества, находящегося в собственности Вилегодского муниципального округа (решение Собрания депутатов Вилегодского муниципального округа от 08.04.2021 № 84)</w:t>
      </w:r>
      <w:r w:rsidR="008D5A43" w:rsidRPr="008A0009">
        <w:rPr>
          <w:rFonts w:ascii="Times New Roman" w:hAnsi="Times New Roman" w:cs="Times New Roman"/>
          <w:sz w:val="26"/>
          <w:szCs w:val="26"/>
        </w:rPr>
        <w:t>;</w:t>
      </w:r>
    </w:p>
    <w:p w:rsidR="008D5A43" w:rsidRPr="008A0009" w:rsidRDefault="008D5A43" w:rsidP="00876DFD">
      <w:pPr>
        <w:pStyle w:val="a3"/>
        <w:numPr>
          <w:ilvl w:val="1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0009">
        <w:rPr>
          <w:rFonts w:ascii="Times New Roman" w:hAnsi="Times New Roman" w:cs="Times New Roman"/>
          <w:sz w:val="26"/>
          <w:szCs w:val="26"/>
        </w:rPr>
        <w:t>Положение о порядке списания муниципального имущества, находящегося в собственности Вилегодского муниципального округа Архангельской области (решение Собрания депутатов Вилегодского муниципального округа от 08.04.2021 № 86).</w:t>
      </w:r>
    </w:p>
    <w:p w:rsidR="008D5A43" w:rsidRPr="008A0009" w:rsidRDefault="008D5A43" w:rsidP="008D5A43">
      <w:pPr>
        <w:pStyle w:val="a3"/>
        <w:tabs>
          <w:tab w:val="left" w:pos="1134"/>
        </w:tabs>
        <w:spacing w:after="0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A0009">
        <w:rPr>
          <w:rFonts w:ascii="Times New Roman" w:hAnsi="Times New Roman" w:cs="Times New Roman"/>
          <w:sz w:val="26"/>
          <w:szCs w:val="26"/>
        </w:rPr>
        <w:t>В целях имущественной поддержки и реализации муниципального имущества, находящегося в собственности Вилегодского муниципального округа приняты следующие документы:</w:t>
      </w:r>
    </w:p>
    <w:p w:rsidR="008D5A43" w:rsidRPr="008A0009" w:rsidRDefault="008D5A43" w:rsidP="008D5A43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A0009">
        <w:rPr>
          <w:rFonts w:ascii="Times New Roman" w:hAnsi="Times New Roman" w:cs="Times New Roman"/>
          <w:sz w:val="26"/>
          <w:szCs w:val="26"/>
        </w:rPr>
        <w:t>Порядок формирования, ведения, обязательного опубликования Перечня муниципального имущества Вилегодского муниципального округа,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</w:t>
      </w:r>
      <w:r w:rsidR="001C292D">
        <w:rPr>
          <w:rFonts w:ascii="Times New Roman" w:hAnsi="Times New Roman" w:cs="Times New Roman"/>
          <w:sz w:val="26"/>
          <w:szCs w:val="26"/>
        </w:rPr>
        <w:t>, самозанятым гражданам</w:t>
      </w:r>
      <w:r w:rsidRPr="008A0009">
        <w:rPr>
          <w:rFonts w:ascii="Times New Roman" w:hAnsi="Times New Roman" w:cs="Times New Roman"/>
          <w:sz w:val="26"/>
          <w:szCs w:val="26"/>
        </w:rPr>
        <w:t xml:space="preserve"> и организациям, образующим инфраструктуру поддержки субъектов малого и среднего предпринимательства, предоставления включенного в перечень муниципального имущества в аренду (решение Собрания депутатов Вилегодского муниципального округа от 08.04.2021 № 85</w:t>
      </w:r>
      <w:r w:rsidR="001C292D">
        <w:rPr>
          <w:rFonts w:ascii="Times New Roman" w:hAnsi="Times New Roman" w:cs="Times New Roman"/>
          <w:sz w:val="26"/>
          <w:szCs w:val="26"/>
        </w:rPr>
        <w:t>, изменения от 29.06.2021 № 120</w:t>
      </w:r>
      <w:r w:rsidRPr="001C292D">
        <w:rPr>
          <w:rFonts w:ascii="Times New Roman" w:hAnsi="Times New Roman" w:cs="Times New Roman"/>
          <w:sz w:val="26"/>
          <w:szCs w:val="26"/>
        </w:rPr>
        <w:t>);</w:t>
      </w:r>
    </w:p>
    <w:p w:rsidR="00CB0AED" w:rsidRPr="00620CA6" w:rsidRDefault="00CB0AED" w:rsidP="00CB0AED">
      <w:pPr>
        <w:pStyle w:val="a3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0CA6">
        <w:rPr>
          <w:rFonts w:ascii="Times New Roman" w:eastAsia="Times New Roman" w:hAnsi="Times New Roman" w:cs="Times New Roman"/>
          <w:sz w:val="26"/>
          <w:szCs w:val="26"/>
        </w:rPr>
        <w:t>Доходы от использования имущества, находящегося в государственной и муниципальной собственности и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земельных участков за 2022 год – сентябрь 2023 года:</w:t>
      </w:r>
    </w:p>
    <w:tbl>
      <w:tblPr>
        <w:tblW w:w="9120" w:type="dxa"/>
        <w:tblInd w:w="113" w:type="dxa"/>
        <w:tblLook w:val="04A0" w:firstRow="1" w:lastRow="0" w:firstColumn="1" w:lastColumn="0" w:noHBand="0" w:noVBand="1"/>
      </w:tblPr>
      <w:tblGrid>
        <w:gridCol w:w="6120"/>
        <w:gridCol w:w="1500"/>
        <w:gridCol w:w="1500"/>
      </w:tblGrid>
      <w:tr w:rsidR="00CB0AED" w:rsidRPr="00CB0AED" w:rsidTr="00CC75C9">
        <w:trPr>
          <w:trHeight w:val="30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b/>
                <w:color w:val="000000"/>
              </w:rPr>
              <w:t>Доходы от использования имущества и аренды земельных участков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b/>
                <w:color w:val="000000"/>
              </w:rPr>
              <w:t>2022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b/>
                <w:color w:val="000000"/>
              </w:rPr>
              <w:t>январь-сентябрь 2023</w:t>
            </w:r>
          </w:p>
        </w:tc>
      </w:tr>
      <w:tr w:rsidR="00CB0AED" w:rsidRPr="00CB0AED" w:rsidTr="00CC75C9">
        <w:trPr>
          <w:trHeight w:val="1530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4 538 071,12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2 445 765,72</w:t>
            </w:r>
          </w:p>
        </w:tc>
      </w:tr>
      <w:tr w:rsidR="00CB0AED" w:rsidRPr="00CB0AED" w:rsidTr="00CC75C9">
        <w:trPr>
          <w:trHeight w:val="82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6 000,00</w:t>
            </w:r>
          </w:p>
        </w:tc>
      </w:tr>
      <w:tr w:rsidR="00CB0AED" w:rsidRPr="00CB0AED" w:rsidTr="00CC75C9">
        <w:trPr>
          <w:trHeight w:val="1140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917 534,91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609 255,68</w:t>
            </w:r>
          </w:p>
        </w:tc>
      </w:tr>
      <w:tr w:rsidR="00CB0AED" w:rsidRPr="00CB0AED" w:rsidTr="00CC75C9">
        <w:trPr>
          <w:trHeight w:val="660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1 635 729,80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1 128 171,74</w:t>
            </w:r>
          </w:p>
        </w:tc>
      </w:tr>
      <w:tr w:rsidR="00CB0AED" w:rsidRPr="00CB0AED" w:rsidTr="00CC75C9">
        <w:trPr>
          <w:trHeight w:val="630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>Прочие поступления от использования имущества, находящегося в гос. собственности (</w:t>
            </w:r>
            <w:proofErr w:type="spellStart"/>
            <w:r w:rsidRPr="00CB0AED">
              <w:rPr>
                <w:rFonts w:ascii="Times New Roman" w:eastAsia="Times New Roman" w:hAnsi="Times New Roman" w:cs="Times New Roman"/>
              </w:rPr>
              <w:t>найм</w:t>
            </w:r>
            <w:proofErr w:type="spellEnd"/>
            <w:r w:rsidRPr="00CB0AE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2 552 188,78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1 874 940,46</w:t>
            </w:r>
          </w:p>
        </w:tc>
      </w:tr>
      <w:tr w:rsidR="00CB0AED" w:rsidRPr="00CB0AED" w:rsidTr="00CC75C9">
        <w:trPr>
          <w:trHeight w:val="630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 xml:space="preserve">Плата за размещение и эксплуатацию нестационарного торгового объекта, установку и эксплуатацию рекламных конструкций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5 396,00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122 808,85</w:t>
            </w:r>
          </w:p>
        </w:tc>
      </w:tr>
      <w:tr w:rsidR="00CB0AED" w:rsidRPr="00CB0AED" w:rsidTr="00CC75C9">
        <w:trPr>
          <w:trHeight w:val="300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>Доходы от продажи имущества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404 400,00</w:t>
            </w:r>
          </w:p>
        </w:tc>
      </w:tr>
      <w:tr w:rsidR="00CB0AED" w:rsidRPr="00CB0AED" w:rsidTr="00CC75C9">
        <w:trPr>
          <w:trHeight w:val="300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>Доходы от продажи квартир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399 840,00</w:t>
            </w:r>
          </w:p>
        </w:tc>
      </w:tr>
      <w:tr w:rsidR="00CB0AED" w:rsidRPr="00CB0AED" w:rsidTr="00CC75C9">
        <w:trPr>
          <w:trHeight w:val="300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>Доходы от продажи земельных участков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285 187,68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226 575,03</w:t>
            </w:r>
          </w:p>
        </w:tc>
      </w:tr>
      <w:tr w:rsidR="00CB0AED" w:rsidRPr="00CB0AED" w:rsidTr="00CC75C9">
        <w:trPr>
          <w:trHeight w:val="300"/>
        </w:trPr>
        <w:tc>
          <w:tcPr>
            <w:tcW w:w="6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Плата за увеличение площади земельных участков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109 264,00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42 667,70</w:t>
            </w:r>
          </w:p>
        </w:tc>
      </w:tr>
    </w:tbl>
    <w:p w:rsidR="00CB0AED" w:rsidRPr="00CB0AED" w:rsidRDefault="00CB0AED" w:rsidP="00CB0AED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Сведения о состоянии дебиторской задолженности по договорам аренды по состоянию на 01.01.2023 и на 30.09.2023, указаны плательщики с суммой задолженности более 10 000 рублей:</w:t>
      </w:r>
    </w:p>
    <w:tbl>
      <w:tblPr>
        <w:tblW w:w="9136" w:type="dxa"/>
        <w:tblInd w:w="113" w:type="dxa"/>
        <w:tblLook w:val="04A0" w:firstRow="1" w:lastRow="0" w:firstColumn="1" w:lastColumn="0" w:noHBand="0" w:noVBand="1"/>
      </w:tblPr>
      <w:tblGrid>
        <w:gridCol w:w="3256"/>
        <w:gridCol w:w="2551"/>
        <w:gridCol w:w="1559"/>
        <w:gridCol w:w="1750"/>
        <w:gridCol w:w="20"/>
      </w:tblGrid>
      <w:tr w:rsidR="00CB0AED" w:rsidRPr="00CB0AED" w:rsidTr="00CC75C9">
        <w:trPr>
          <w:gridAfter w:val="1"/>
          <w:wAfter w:w="20" w:type="dxa"/>
          <w:trHeight w:val="600"/>
        </w:trPr>
        <w:tc>
          <w:tcPr>
            <w:tcW w:w="5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CB0AED">
              <w:rPr>
                <w:rFonts w:ascii="Times New Roman" w:eastAsia="Times New Roman" w:hAnsi="Times New Roman" w:cs="Times New Roman"/>
                <w:b/>
              </w:rPr>
              <w:t>Аренда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На 01.01.2023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</w:p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30.09.2023</w:t>
            </w:r>
          </w:p>
        </w:tc>
      </w:tr>
      <w:tr w:rsidR="00CB0AED" w:rsidRPr="00CB0AED" w:rsidTr="00CC75C9">
        <w:trPr>
          <w:gridAfter w:val="1"/>
          <w:wAfter w:w="20" w:type="dxa"/>
          <w:trHeight w:val="6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ООО «Ильинск ЖКХ»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>с. Ильинско-Подомское, ул. Первомайская, д.16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13 395,15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120 556,35</w:t>
            </w:r>
          </w:p>
        </w:tc>
      </w:tr>
      <w:tr w:rsidR="00CB0AED" w:rsidRPr="00CB0AED" w:rsidTr="00CC75C9">
        <w:trPr>
          <w:gridAfter w:val="1"/>
          <w:wAfter w:w="20" w:type="dxa"/>
          <w:trHeight w:val="48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ООО «Ильинск ЖКХ»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с. Ильинско-Подомское, водовозка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187 910,60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CB0AED" w:rsidRPr="00CB0AED" w:rsidTr="00CC75C9">
        <w:trPr>
          <w:gridAfter w:val="1"/>
          <w:wAfter w:w="20" w:type="dxa"/>
          <w:trHeight w:val="6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ООО «Ильинск ЖКХ»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>Объекты коммунальной инфраструктуры (ул. Советская, д.1), котельная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19 632,00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44 172,00</w:t>
            </w:r>
          </w:p>
        </w:tc>
      </w:tr>
      <w:tr w:rsidR="00CB0AED" w:rsidRPr="00CB0AED" w:rsidTr="00CC75C9">
        <w:trPr>
          <w:gridAfter w:val="1"/>
          <w:wAfter w:w="20" w:type="dxa"/>
          <w:trHeight w:val="4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>Корякин Василий Николаевич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с. Ильинско-Подомское, ул. Советская д.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26 837,18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11 182,16</w:t>
            </w:r>
          </w:p>
        </w:tc>
      </w:tr>
      <w:tr w:rsidR="00CB0AED" w:rsidRPr="00CB0AED" w:rsidTr="00CC75C9">
        <w:trPr>
          <w:gridAfter w:val="1"/>
          <w:wAfter w:w="20" w:type="dxa"/>
          <w:trHeight w:val="38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ООО «Промсток»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с. Ильинско-Подомское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218 226,81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218 226,81</w:t>
            </w:r>
          </w:p>
        </w:tc>
      </w:tr>
      <w:tr w:rsidR="00CB0AED" w:rsidRPr="00CB0AED" w:rsidTr="00CC75C9">
        <w:trPr>
          <w:gridAfter w:val="1"/>
          <w:wAfter w:w="20" w:type="dxa"/>
          <w:trHeight w:val="413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ООО «Эжва»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Свалка ТБО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84 674,70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135 479,52</w:t>
            </w:r>
          </w:p>
        </w:tc>
      </w:tr>
      <w:tr w:rsidR="00CB0AED" w:rsidRPr="00CB0AED" w:rsidTr="00CC75C9">
        <w:trPr>
          <w:gridAfter w:val="1"/>
          <w:wAfter w:w="20" w:type="dxa"/>
          <w:trHeight w:val="41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 xml:space="preserve">ИП Кондакова Н.З.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ПАЗ 320402-05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15 342,40</w:t>
            </w:r>
          </w:p>
        </w:tc>
      </w:tr>
      <w:tr w:rsidR="00CB0AED" w:rsidRPr="00CB0AED" w:rsidTr="00CC75C9">
        <w:trPr>
          <w:gridAfter w:val="1"/>
          <w:wAfter w:w="20" w:type="dxa"/>
          <w:trHeight w:val="41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>ИП Кондакова Н.З.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ГАЗ 32212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17 324,00</w:t>
            </w:r>
          </w:p>
        </w:tc>
      </w:tr>
      <w:tr w:rsidR="00CB0AED" w:rsidRPr="00CB0AED" w:rsidTr="00CC75C9">
        <w:trPr>
          <w:gridAfter w:val="1"/>
          <w:wAfter w:w="20" w:type="dxa"/>
          <w:trHeight w:val="41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>ИП Кондакова Н.З.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ПАЗ 42034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15 369,66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17 525,91</w:t>
            </w:r>
          </w:p>
        </w:tc>
      </w:tr>
      <w:tr w:rsidR="00CB0AED" w:rsidRPr="00CB0AED" w:rsidTr="00CC75C9">
        <w:trPr>
          <w:gridAfter w:val="1"/>
          <w:wAfter w:w="20" w:type="dxa"/>
          <w:trHeight w:val="553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ИП Асадова Эльмира Шакировна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площадь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задолженность погашена, договор закрыт</w:t>
            </w:r>
          </w:p>
        </w:tc>
      </w:tr>
      <w:tr w:rsidR="00CB0AED" w:rsidRPr="00CB0AED" w:rsidTr="00CC75C9">
        <w:trPr>
          <w:gridAfter w:val="1"/>
          <w:wAfter w:w="20" w:type="dxa"/>
          <w:trHeight w:val="40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ООО «Управдом»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B0AE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2 525 993,74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</w:rPr>
              <w:t>2 522 568,38</w:t>
            </w:r>
          </w:p>
        </w:tc>
      </w:tr>
      <w:tr w:rsidR="00CB0AED" w:rsidRPr="00CB0AED" w:rsidTr="00CC75C9">
        <w:trPr>
          <w:trHeight w:val="406"/>
        </w:trPr>
        <w:tc>
          <w:tcPr>
            <w:tcW w:w="9136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0AED" w:rsidRPr="00CB0AED" w:rsidRDefault="00CB0AED" w:rsidP="00CB0AE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ООО «Промсток» есть решение суда (дело А05-713/2023 от 27.02.2023), исполнительный лист; ООО «Эжва» - дело на рассмотрении в суде, ООО «Управдом» - есть решение суда (дело А05-3904/2019 от 19.06.2019).</w:t>
            </w:r>
          </w:p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B0AE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Информация по должникам по аренде земельных участков:</w:t>
            </w:r>
          </w:p>
        </w:tc>
      </w:tr>
    </w:tbl>
    <w:p w:rsidR="00CB0AED" w:rsidRPr="00CB0AED" w:rsidRDefault="00CB0AED" w:rsidP="00CB0AED">
      <w:pPr>
        <w:spacing w:after="0"/>
        <w:rPr>
          <w:rFonts w:ascii="Times New Roman" w:eastAsia="Times New Roman" w:hAnsi="Times New Roman" w:cs="Times New Roman"/>
          <w:vanish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253"/>
      </w:tblGrid>
      <w:tr w:rsidR="00CB0AED" w:rsidRPr="00CB0AED" w:rsidTr="00CB0AED">
        <w:trPr>
          <w:trHeight w:val="2542"/>
        </w:trPr>
        <w:tc>
          <w:tcPr>
            <w:tcW w:w="4644" w:type="dxa"/>
            <w:shd w:val="clear" w:color="auto" w:fill="auto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Александров Алексей Сергеевич    83 419,23   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Асадова Эльмира Шакировна       10 000,00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Балдин</w:t>
            </w:r>
            <w:proofErr w:type="spellEnd"/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Андрей Александрович      10 258,10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Березина Елена Анатольевна        30 618,00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Быковская Александра Сергеевна      16 622,00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Голубев Алексей Александрович       12 961,00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Давыдова Галина Васильевна          67 973,00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Данилов Алексей Яковлевич           24 236,97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Живодер Данил Андреевич            34 190,00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Зеленцов Михаил Петрович           64 323,31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Ильина Анна Николаевна             59 235,50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Карева Елена Павловна             16 670,00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Киселев Иван Сергеевич             72 493,00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Ковальчук Оксана Михайловна       12 756,00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Колтакова</w:t>
            </w:r>
            <w:proofErr w:type="spellEnd"/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Надежда Валерьевна      17 590,00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Кондакова Дарья Ивановна          13 588,00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Копнин Сергей Александрович       274 520,00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Костяев</w:t>
            </w:r>
            <w:proofErr w:type="spellEnd"/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Семён Михайлович         42 708,00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Крамарев Олег Юрьевич            17 822,00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Кузнецов Александр Михайлович      50 688,40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Лапшин Василий Зосимович        145 473,06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Лялюшкина Екатерина Леонидовна      24 076,00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Марковская Ирина Николаевна           14 824,00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Меньшаков Юрий Николаевич         23 177,68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Наумова Татьяна Васильевна      26 103,00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Ногтев Алексей Николаевич      265 292,91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Огурцова Галина Александровна      11 613,56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Петялин Юрий Николаевич        21 454,52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Плотникова Валентина Ксанфиевна      99 484,47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Сигин Иван Юрьевич      11 897,00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Сидоров Борис Арсентьевич    128 349,61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Слесаренко Юлия Юрьевна     78 354,00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Соколов Игорь Федорович       272 144,00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Тараканов Александр Сергеевич     17 416,00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Тропников Александр Васильевич     13 375,00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Филин Николай Юрьевич        43 286,00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Фокин Андрей Юрьевич        36 322,00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Фокин Юрий Серафимович      104 292,00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Шевелев Николай Васильевич       57 883,00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Шевелев Сергей Васильевич    17 142,00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Шевелев Юрий Николаевич       181 399,00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Шевелева Валентина Николаевна      15 639,00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Ядрихинский Алексей Михайлович       12 855,00</w:t>
            </w:r>
          </w:p>
        </w:tc>
        <w:tc>
          <w:tcPr>
            <w:tcW w:w="4253" w:type="dxa"/>
            <w:shd w:val="clear" w:color="auto" w:fill="auto"/>
          </w:tcPr>
          <w:p w:rsidR="00CB0AED" w:rsidRPr="00CB0AED" w:rsidRDefault="00CB0AED" w:rsidP="00CB0A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Александров Алексей Сергеевич    83 419,23 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Балдин</w:t>
            </w:r>
            <w:proofErr w:type="spellEnd"/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Андрей Александрович      10 258,10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Быковская Александра Сергеевна      16 622,00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Голубев Алексей Александрович       12 961,00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Живодер Данил Андреевич            34 190,00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Ильина Анна Николаевна             59 235,50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Карева Елена Павловна             16 670,00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Киселев Иван Сергеевич             54 156,00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Ковальчук Оксана Михайловна       10 658,00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Колтакова</w:t>
            </w:r>
            <w:proofErr w:type="spellEnd"/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Надежда Валерьевна      17 590,00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Копнин Сергей Александрович       274 520,00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Костяев</w:t>
            </w:r>
            <w:proofErr w:type="spellEnd"/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Семён Михайлович         42 708,00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Крамарев Олег Юрьевич            17 822,00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Кузнецов Александр Михайлович      50 688,40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Лапшин Василий Зосимович        145 473,06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Лялюшкина Екатерина Леонидовна      24 076,00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Марковская Ирина Николаевна           14 824,00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Наумова Татьяна Васильевна      26 103,00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Ногтев Алексей Николаевич      265 292,91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Огурцова Галина Александровна   3 607,44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Петялин Юрий Николаевич        21 454,52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Плотникова Валентина Ксанфиевна       99 484,47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Сигин Иван Юрьевич        11 897,00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Слесаренко Юлия Юрьевна       78 354,00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Соколов Игорь Федорович          272 144,00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Тараканов Александр Сергеевич       17 416,00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Тропников Александр Васильевич       13 375,00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Филин Николай Юрьевич        43 286,00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Фокин Андрей Юрьевич        36 322,00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Фокин Юрий Серафимович       80 793,88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Шевелев Николай Васильевич   57 883,00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Шевелев Сергей Васильевич    13 448,00</w:t>
            </w:r>
          </w:p>
          <w:p w:rsidR="00CB0AED" w:rsidRPr="00CB0AED" w:rsidRDefault="00CB0AED" w:rsidP="00CB0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0AED">
              <w:rPr>
                <w:rFonts w:ascii="Times New Roman" w:eastAsia="Times New Roman" w:hAnsi="Times New Roman" w:cs="Times New Roman"/>
                <w:sz w:val="20"/>
                <w:szCs w:val="20"/>
              </w:rPr>
              <w:t>Шевелев Юрий Николаевич        181 399,00</w:t>
            </w:r>
          </w:p>
        </w:tc>
      </w:tr>
    </w:tbl>
    <w:p w:rsidR="00CB0AED" w:rsidRPr="00CB0AED" w:rsidRDefault="00CB0AED" w:rsidP="00CB0AED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lastRenderedPageBreak/>
        <w:t>Информация о работе по взысканию задолженности по арендной плате:</w:t>
      </w:r>
    </w:p>
    <w:p w:rsidR="00CB0AED" w:rsidRPr="00CB0AED" w:rsidRDefault="00CB0AED" w:rsidP="00CB0AED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 xml:space="preserve">В 2022 году отделом земельных отношений Управления в адрес должников было направлено 58 писем, осуществлен обзвон 115 человек. По итогам претензионной работы в бюджет поступило 181,5 тыс. рублей. Юридическим отделом направлено 18 исковых заявлений. </w:t>
      </w:r>
    </w:p>
    <w:p w:rsidR="00CB0AED" w:rsidRPr="00CB0AED" w:rsidRDefault="00CB0AED" w:rsidP="00CB0AED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В 2023 году отделом земельных отношений Управления в адрес должников было направлено 50 писем, осуществлен обзвон 213 человек. По итогам претензионной работы в бюджет поступило 799,8 тыс. рублей. Юридическим отделом направлено 20 исковых заявлений.</w:t>
      </w:r>
    </w:p>
    <w:p w:rsidR="00CB0AED" w:rsidRPr="00CB0AED" w:rsidRDefault="00CB0AED" w:rsidP="00CB0AED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Решения комиссии о списании задолженности по арендной плате за 2022-сентябрь 2023 гг.:</w:t>
      </w:r>
    </w:p>
    <w:p w:rsidR="00CB0AED" w:rsidRPr="00CB0AED" w:rsidRDefault="00CB0AED" w:rsidP="00CB0AED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В 2022 году комиссией по принятию решений о признании безнадежной к взысканию задолженности по платежам в бюджет Вилегодского муниципального округа Архангельской области списано задолженности по арендной плате за земельные участки 16 человек на сумму 9,9 тыс. рублей; в 2023 году – 13 человек на сумму 230,2 тыс. рублей.</w:t>
      </w:r>
    </w:p>
    <w:p w:rsidR="00CB0AED" w:rsidRPr="00CB0AED" w:rsidRDefault="00CB0AED" w:rsidP="00CB0AED">
      <w:pPr>
        <w:pStyle w:val="a3"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Информация об осуществляемых Управлением контрольных мероприятий: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В соответствии с графиком проверки организации и осуществления контроля                                          за использованием по назначению и сохранностью муниципального имущества, находящегося в собственности Вилегодского муниципального округа на 2022 год, утвержденным распоряжением Управления финансово-экономической деятельности и имущественных отношений администрации Вилегодского муниципального округа от 10 января 2022 года № 6/1 была проведена проверка имущества, находящегося в оперативном управлении МБОУ «Вилегодская СОШ» (договор № 25 от 30.07.2009 года):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 xml:space="preserve">- здание школы, расположенное по адресу: Архангельская область, Вилегодский район, с. Вилегодск, д. 80, общей площадью 1936,7 </w:t>
      </w:r>
      <w:proofErr w:type="gramStart"/>
      <w:r w:rsidRPr="00CB0AED">
        <w:rPr>
          <w:rFonts w:ascii="Times New Roman" w:eastAsia="Times New Roman" w:hAnsi="Times New Roman" w:cs="Times New Roman"/>
          <w:sz w:val="26"/>
          <w:szCs w:val="26"/>
        </w:rPr>
        <w:t>кв.м</w:t>
      </w:r>
      <w:proofErr w:type="gramEnd"/>
      <w:r w:rsidRPr="00CB0AE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 xml:space="preserve">- здание детского сада «Колосок», расположенное по адресу: Архангельская область, Вилегодский район, с. Вилегодск, д. 81, общей площадью 718,4 </w:t>
      </w:r>
      <w:proofErr w:type="gramStart"/>
      <w:r w:rsidRPr="00CB0AED">
        <w:rPr>
          <w:rFonts w:ascii="Times New Roman" w:eastAsia="Times New Roman" w:hAnsi="Times New Roman" w:cs="Times New Roman"/>
          <w:sz w:val="26"/>
          <w:szCs w:val="26"/>
        </w:rPr>
        <w:t>кв.м</w:t>
      </w:r>
      <w:proofErr w:type="gramEnd"/>
      <w:r w:rsidRPr="00CB0AE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B0AED" w:rsidRPr="00CB0AED" w:rsidRDefault="00CB0AED" w:rsidP="00CB0AE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09 августа 2022 года проведена проверка имущества, находящегося в безвозмездном пользовании ГАУ АО «Издательский дом «Знамя труда» (договор № 46/2021 от 01.09.2021 года):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- нежилое здание (гараж), расположенное по адресу: Архангельская область, Вилегодский район, с. Ильинско-Подомское, ул. Советская, д. 32/2, общей площадью 22,3 кв. м.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Нарушений не выявлено.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графиком проверки организации и осуществления контроля                                          за использованием по назначению и сохранностью муниципального имущества, находящегося в собственности Вилегодского муниципального округа на 2023 год, утвержденным распоряжением Управления финансово-экономической деятельности и имущественных отношений администрации Вилегодского муниципального округа от 3 февраля 2023 года № была проведена проверка </w:t>
      </w:r>
      <w:r w:rsidRPr="00CB0AED">
        <w:rPr>
          <w:rFonts w:ascii="Times New Roman" w:eastAsia="Times New Roman" w:hAnsi="Times New Roman" w:cs="Times New Roman"/>
          <w:sz w:val="26"/>
          <w:szCs w:val="26"/>
        </w:rPr>
        <w:lastRenderedPageBreak/>
        <w:t>имущества, находящегося в оперативном управлении МБОУ «Фоминская СОШ» (договор № 02/2023 от 15.04.2023 года):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 xml:space="preserve">- здание школы, расположенное по адресу: Архангельская область, Вилегодский район, п. Фоминский, ул. Комарова, д. 10, общей площадью 1823,8 </w:t>
      </w:r>
      <w:proofErr w:type="gramStart"/>
      <w:r w:rsidRPr="00CB0AED">
        <w:rPr>
          <w:rFonts w:ascii="Times New Roman" w:eastAsia="Times New Roman" w:hAnsi="Times New Roman" w:cs="Times New Roman"/>
          <w:sz w:val="26"/>
          <w:szCs w:val="26"/>
        </w:rPr>
        <w:t>кв.м</w:t>
      </w:r>
      <w:proofErr w:type="gramEnd"/>
      <w:r w:rsidRPr="00CB0AE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 xml:space="preserve">- здание детского сада «Сказка», расположенное по адресу: Архангельская область, Вилегодский район, п. Фоминский, ул. Комарова, д. 12, общей площадью 416,8 </w:t>
      </w:r>
      <w:proofErr w:type="gramStart"/>
      <w:r w:rsidRPr="00CB0AED">
        <w:rPr>
          <w:rFonts w:ascii="Times New Roman" w:eastAsia="Times New Roman" w:hAnsi="Times New Roman" w:cs="Times New Roman"/>
          <w:sz w:val="26"/>
          <w:szCs w:val="26"/>
        </w:rPr>
        <w:t>кв.м</w:t>
      </w:r>
      <w:proofErr w:type="gramEnd"/>
      <w:r w:rsidRPr="00CB0AE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 xml:space="preserve">- здание школы, расположенное по адресу: Архангельская область, Вилегодский район, п. Сорово, ул. Школьная, д. 22, общей площадью 975,5 </w:t>
      </w:r>
      <w:proofErr w:type="gramStart"/>
      <w:r w:rsidRPr="00CB0AED">
        <w:rPr>
          <w:rFonts w:ascii="Times New Roman" w:eastAsia="Times New Roman" w:hAnsi="Times New Roman" w:cs="Times New Roman"/>
          <w:sz w:val="26"/>
          <w:szCs w:val="26"/>
        </w:rPr>
        <w:t>кв.м</w:t>
      </w:r>
      <w:proofErr w:type="gramEnd"/>
      <w:r w:rsidRPr="00CB0AE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0AED">
        <w:rPr>
          <w:rFonts w:ascii="Times New Roman" w:eastAsia="Times New Roman" w:hAnsi="Times New Roman" w:cs="Times New Roman"/>
          <w:sz w:val="26"/>
          <w:szCs w:val="26"/>
        </w:rPr>
        <w:t>Нарушений не выявлено.</w:t>
      </w:r>
    </w:p>
    <w:p w:rsidR="00CB0AED" w:rsidRPr="00CB0AED" w:rsidRDefault="00CB0AED" w:rsidP="00CB0AED">
      <w:pPr>
        <w:pStyle w:val="a3"/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В указанный период постановка на учет бесхозяйного имущества не осуществлялась.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Сведения о продаже муниципального имущества за 2022-сентябрь 2023 года.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На основании прогнозного плана приватизации муниципального имущества Вилегодского муниципального округа на 2022 год, утвержденного решением Собрания депутатов Вилегодского муниципального округа Архангельской области от 15 сентября 2022 года № 58 «О внесении изменений в прогнозный план приватизации муниципального имущества на 2022 год» была проведена следующая работа: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 xml:space="preserve">-по объекту здание гаража, общей площадью 663,9 кв. м, с кадастровым номером 29:03:030101:3310, с земельным участком площадью 2616,54 кв. м, кадастровый номер 29:03:030101:2365, расположенному по адресу: Архангельская область, Вилегодский район, с. Ильинско-Подомское, ул. Ленина, д. 22, </w:t>
      </w:r>
      <w:proofErr w:type="spellStart"/>
      <w:r w:rsidRPr="00CB0AED">
        <w:rPr>
          <w:rFonts w:ascii="Times New Roman" w:eastAsia="Times New Roman" w:hAnsi="Times New Roman" w:cs="Times New Roman"/>
          <w:sz w:val="26"/>
          <w:szCs w:val="26"/>
        </w:rPr>
        <w:t>фл</w:t>
      </w:r>
      <w:proofErr w:type="spellEnd"/>
      <w:r w:rsidRPr="00CB0AED">
        <w:rPr>
          <w:rFonts w:ascii="Times New Roman" w:eastAsia="Times New Roman" w:hAnsi="Times New Roman" w:cs="Times New Roman"/>
          <w:sz w:val="26"/>
          <w:szCs w:val="26"/>
        </w:rPr>
        <w:t>. 5, проведен аукцион по продаже в эл. форме № извещения 22000141780000000002 от 09.11.2022, в результате которого не подана ни одна заявка.</w:t>
      </w:r>
    </w:p>
    <w:p w:rsidR="00CB0AED" w:rsidRPr="00CB0AED" w:rsidRDefault="00CB0AED" w:rsidP="00CB0A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На основании прогнозного плана приватизации муниципального имущества Вилегодского муниципального округа на 2023 год, утвержденного решением Собрания депутатов Вилегодского муниципального округа Архангельской области от 21 февраля 2023 года № 10 «О прогнозном плане приватизации муниципального имущества на 2023 год» была проведена следующая работа:</w:t>
      </w:r>
    </w:p>
    <w:p w:rsidR="00CB0AED" w:rsidRPr="00CB0AED" w:rsidRDefault="00CB0AED" w:rsidP="00CB0AED">
      <w:pPr>
        <w:pStyle w:val="a3"/>
        <w:spacing w:after="0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 xml:space="preserve">- по объектам трактор колесный МТЗ-82 государственный регистрационный знак АМ 0806 29, паспорт транспортного средства СМ 386259 и прицеп тракторный 2-ПТС-4 регистрационный знак АМ 0807 29, паспорт транспортного средства СМ 386260, находящимся по адресу: Архангельская область, Вилегодский район, с. Ильинско-Подомское, ул. Ленина, д. 22, </w:t>
      </w:r>
      <w:proofErr w:type="spellStart"/>
      <w:r w:rsidRPr="00CB0AED">
        <w:rPr>
          <w:rFonts w:ascii="Times New Roman" w:eastAsia="Times New Roman" w:hAnsi="Times New Roman" w:cs="Times New Roman"/>
          <w:sz w:val="26"/>
          <w:szCs w:val="26"/>
        </w:rPr>
        <w:t>фл</w:t>
      </w:r>
      <w:proofErr w:type="spellEnd"/>
      <w:r w:rsidRPr="00CB0AED">
        <w:rPr>
          <w:rFonts w:ascii="Times New Roman" w:eastAsia="Times New Roman" w:hAnsi="Times New Roman" w:cs="Times New Roman"/>
          <w:sz w:val="26"/>
          <w:szCs w:val="26"/>
        </w:rPr>
        <w:t>. 4, проведен аукцион по продаже в эл. форме № извещения 22000141780000000006 от 05.04.2023, в результате которого осуществлена продажа данных объектов имущества.</w:t>
      </w:r>
    </w:p>
    <w:p w:rsidR="00CB0AED" w:rsidRPr="00CB0AED" w:rsidRDefault="00CB0AED" w:rsidP="00CB0AE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B0AED" w:rsidRPr="00CB0AED" w:rsidRDefault="00CB0AED" w:rsidP="00CB0AED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Заместитель главы администрации,</w:t>
      </w:r>
    </w:p>
    <w:p w:rsidR="00CB0AED" w:rsidRPr="00CB0AED" w:rsidRDefault="00CB0AED" w:rsidP="00CB0AED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CB0AED">
        <w:rPr>
          <w:rFonts w:ascii="Times New Roman" w:eastAsia="Times New Roman" w:hAnsi="Times New Roman" w:cs="Times New Roman"/>
          <w:sz w:val="26"/>
          <w:szCs w:val="26"/>
        </w:rPr>
        <w:t>начальник Управления                                                                           Н.А. Байбородин</w:t>
      </w:r>
    </w:p>
    <w:p w:rsidR="0018008C" w:rsidRPr="00CB0AED" w:rsidRDefault="0018008C" w:rsidP="00CB0A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A0D07" w:rsidRPr="00AA0D07" w:rsidRDefault="00AA0D07" w:rsidP="00AA0D07">
      <w:pPr>
        <w:tabs>
          <w:tab w:val="left" w:pos="0"/>
          <w:tab w:val="left" w:pos="993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AA0D07" w:rsidRPr="00AA0D07" w:rsidRDefault="00AA0D07" w:rsidP="00AA0D07">
      <w:pPr>
        <w:tabs>
          <w:tab w:val="left" w:pos="0"/>
          <w:tab w:val="left" w:pos="993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3"/>
        <w:gridCol w:w="2185"/>
        <w:gridCol w:w="2857"/>
      </w:tblGrid>
      <w:tr w:rsidR="00AA0D07" w:rsidRPr="00AA0D07" w:rsidTr="00AA0D07">
        <w:tc>
          <w:tcPr>
            <w:tcW w:w="2305" w:type="pct"/>
            <w:tcBorders>
              <w:top w:val="nil"/>
              <w:left w:val="nil"/>
              <w:bottom w:val="nil"/>
              <w:right w:val="nil"/>
            </w:tcBorders>
          </w:tcPr>
          <w:p w:rsidR="00AA0D07" w:rsidRPr="00AA0D07" w:rsidRDefault="00AA0D07" w:rsidP="006F2267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AA0D07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администрации, начальник управления </w:t>
            </w:r>
          </w:p>
          <w:p w:rsidR="00AA0D07" w:rsidRPr="00AA0D07" w:rsidRDefault="00AA0D07" w:rsidP="006F2267">
            <w:pPr>
              <w:spacing w:after="160" w:line="259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8" w:type="pct"/>
            <w:tcBorders>
              <w:top w:val="nil"/>
              <w:left w:val="nil"/>
              <w:right w:val="nil"/>
            </w:tcBorders>
          </w:tcPr>
          <w:p w:rsidR="00AA0D07" w:rsidRPr="00AA0D07" w:rsidRDefault="00AA0D07" w:rsidP="006F2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D07" w:rsidRPr="00AA0D07" w:rsidRDefault="00AA0D07" w:rsidP="006F226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A0D07">
              <w:rPr>
                <w:rFonts w:ascii="Times New Roman" w:hAnsi="Times New Roman" w:cs="Times New Roman"/>
                <w:sz w:val="26"/>
                <w:szCs w:val="26"/>
              </w:rPr>
              <w:t>Н.А. Байбородин</w:t>
            </w:r>
          </w:p>
        </w:tc>
      </w:tr>
      <w:tr w:rsidR="00AA0D07" w:rsidRPr="00AA0D07" w:rsidTr="00AA0D07">
        <w:tc>
          <w:tcPr>
            <w:tcW w:w="2305" w:type="pct"/>
            <w:tcBorders>
              <w:top w:val="nil"/>
              <w:left w:val="nil"/>
              <w:bottom w:val="nil"/>
              <w:right w:val="nil"/>
            </w:tcBorders>
          </w:tcPr>
          <w:p w:rsidR="00AA0D07" w:rsidRPr="00AA0D07" w:rsidRDefault="00620CA6" w:rsidP="006F2267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AA0D07" w:rsidRPr="00AA0D07">
              <w:rPr>
                <w:rFonts w:ascii="Times New Roman" w:hAnsi="Times New Roman" w:cs="Times New Roman"/>
                <w:sz w:val="26"/>
                <w:szCs w:val="26"/>
              </w:rPr>
              <w:t>ачальник юридического отдела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юрист</w:t>
            </w:r>
            <w:r w:rsidR="00AA0D07" w:rsidRPr="00AA0D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A0D07" w:rsidRPr="00AA0D07">
              <w:rPr>
                <w:rFonts w:ascii="Times New Roman" w:hAnsi="Times New Roman" w:cs="Times New Roman"/>
                <w:sz w:val="26"/>
                <w:szCs w:val="26"/>
              </w:rPr>
              <w:t>дминистрации</w:t>
            </w:r>
          </w:p>
          <w:p w:rsidR="00AA0D07" w:rsidRPr="00AA0D07" w:rsidRDefault="00AA0D07" w:rsidP="006F2267">
            <w:pPr>
              <w:spacing w:after="160" w:line="259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168" w:type="pct"/>
            <w:tcBorders>
              <w:left w:val="nil"/>
              <w:right w:val="nil"/>
            </w:tcBorders>
          </w:tcPr>
          <w:p w:rsidR="00AA0D07" w:rsidRPr="00AA0D07" w:rsidRDefault="00AA0D07" w:rsidP="006F2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D07" w:rsidRPr="00AA0D07" w:rsidRDefault="00AA0D07" w:rsidP="006F226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A0D07">
              <w:rPr>
                <w:rFonts w:ascii="Times New Roman" w:hAnsi="Times New Roman" w:cs="Times New Roman"/>
                <w:sz w:val="26"/>
                <w:szCs w:val="26"/>
              </w:rPr>
              <w:t>И.Ю. Шевелева</w:t>
            </w:r>
          </w:p>
        </w:tc>
      </w:tr>
      <w:tr w:rsidR="00AA0D07" w:rsidRPr="00AA0D07" w:rsidTr="00AA0D07">
        <w:tc>
          <w:tcPr>
            <w:tcW w:w="2305" w:type="pct"/>
            <w:tcBorders>
              <w:top w:val="nil"/>
              <w:left w:val="nil"/>
              <w:bottom w:val="nil"/>
              <w:right w:val="nil"/>
            </w:tcBorders>
          </w:tcPr>
          <w:p w:rsidR="00AA0D07" w:rsidRPr="00AA0D07" w:rsidRDefault="00AA0D07" w:rsidP="006F2267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8" w:type="pct"/>
            <w:tcBorders>
              <w:left w:val="nil"/>
              <w:bottom w:val="nil"/>
              <w:right w:val="nil"/>
            </w:tcBorders>
          </w:tcPr>
          <w:p w:rsidR="00AA0D07" w:rsidRPr="00AA0D07" w:rsidRDefault="00AA0D07" w:rsidP="006F2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D07" w:rsidRPr="00AA0D07" w:rsidRDefault="00AA0D07" w:rsidP="006F226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A0D07" w:rsidRPr="00AA0D07" w:rsidTr="00AA0D07">
        <w:tc>
          <w:tcPr>
            <w:tcW w:w="2305" w:type="pct"/>
            <w:tcBorders>
              <w:top w:val="nil"/>
              <w:left w:val="nil"/>
              <w:bottom w:val="nil"/>
              <w:right w:val="nil"/>
            </w:tcBorders>
          </w:tcPr>
          <w:p w:rsidR="00AA0D07" w:rsidRPr="00AA0D07" w:rsidRDefault="00AA0D07" w:rsidP="006F2267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AA0D07">
              <w:rPr>
                <w:rFonts w:ascii="Times New Roman" w:hAnsi="Times New Roman" w:cs="Times New Roman"/>
                <w:sz w:val="26"/>
                <w:szCs w:val="26"/>
              </w:rPr>
              <w:t>Антикоррупционная экспертиза</w:t>
            </w:r>
          </w:p>
        </w:tc>
        <w:tc>
          <w:tcPr>
            <w:tcW w:w="1168" w:type="pct"/>
            <w:tcBorders>
              <w:top w:val="nil"/>
              <w:left w:val="nil"/>
              <w:right w:val="nil"/>
            </w:tcBorders>
          </w:tcPr>
          <w:p w:rsidR="00AA0D07" w:rsidRPr="00AA0D07" w:rsidRDefault="00AA0D07" w:rsidP="006F22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D07" w:rsidRPr="00AA0D07" w:rsidRDefault="00AA0D07" w:rsidP="00AA0D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A0D07">
              <w:rPr>
                <w:rFonts w:ascii="Times New Roman" w:hAnsi="Times New Roman" w:cs="Times New Roman"/>
                <w:sz w:val="26"/>
                <w:szCs w:val="26"/>
              </w:rPr>
              <w:t>И.Ю. Шевелева</w:t>
            </w:r>
          </w:p>
        </w:tc>
      </w:tr>
    </w:tbl>
    <w:p w:rsidR="00AA0D07" w:rsidRPr="00AA0D07" w:rsidRDefault="00AA0D07" w:rsidP="00AA0D07">
      <w:pPr>
        <w:rPr>
          <w:rFonts w:ascii="Times New Roman" w:hAnsi="Times New Roman" w:cs="Times New Roman"/>
          <w:sz w:val="26"/>
          <w:szCs w:val="26"/>
        </w:rPr>
      </w:pPr>
    </w:p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Default="00AA0D07" w:rsidP="00AA0D07"/>
    <w:p w:rsidR="00AA0D07" w:rsidRPr="00AA0D07" w:rsidRDefault="00AA0D07" w:rsidP="00AA0D07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A0D0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АДМИНИСТРАЦИЯ</w:t>
      </w:r>
    </w:p>
    <w:p w:rsidR="00AA0D07" w:rsidRPr="00AA0D07" w:rsidRDefault="00AA0D07" w:rsidP="00AA0D07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AA0D07">
        <w:rPr>
          <w:rFonts w:ascii="Times New Roman" w:eastAsia="Calibri" w:hAnsi="Times New Roman" w:cs="Times New Roman"/>
          <w:b/>
          <w:sz w:val="28"/>
          <w:szCs w:val="28"/>
        </w:rPr>
        <w:t>ВИЛЕГОДСКОГО МУНИЦИПАЛЬНОГО ОКРУГА</w:t>
      </w:r>
      <w:r w:rsidRPr="00AA0D07">
        <w:rPr>
          <w:rFonts w:ascii="Times New Roman" w:eastAsia="Calibri" w:hAnsi="Times New Roman" w:cs="Times New Roman"/>
          <w:b/>
          <w:sz w:val="28"/>
          <w:szCs w:val="28"/>
        </w:rPr>
        <w:br/>
        <w:t>АРХАНГЕЛЬСКОЙ ОБЛАСТИ</w:t>
      </w:r>
    </w:p>
    <w:p w:rsidR="00AA0D07" w:rsidRPr="00AA0D07" w:rsidRDefault="00AA0D07" w:rsidP="00AA0D07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10"/>
          <w:szCs w:val="10"/>
        </w:rPr>
      </w:pPr>
    </w:p>
    <w:p w:rsidR="00AA0D07" w:rsidRPr="00AA0D07" w:rsidRDefault="00AA0D07" w:rsidP="00AA0D0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A0D07" w:rsidRPr="00AA0D07" w:rsidRDefault="00AA0D07" w:rsidP="00AA0D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D07">
        <w:rPr>
          <w:rFonts w:ascii="Times New Roman" w:hAnsi="Times New Roman" w:cs="Times New Roman"/>
          <w:b/>
          <w:sz w:val="28"/>
          <w:szCs w:val="28"/>
        </w:rPr>
        <w:t>ГЛАВА ВИЛЕГОДСКОГО МУНИЦИПАЛЬНОГО ОКРУГА</w:t>
      </w:r>
    </w:p>
    <w:p w:rsidR="00AA0D07" w:rsidRPr="00AA0D07" w:rsidRDefault="00AA0D07" w:rsidP="00AA0D0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A0D07" w:rsidRPr="00AA0D07" w:rsidRDefault="00AA0D07" w:rsidP="00AA0D0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A0D07" w:rsidRPr="00AA0D07" w:rsidRDefault="00AA0D07" w:rsidP="00AA0D0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AA0D07" w:rsidRPr="00AA0D07" w:rsidRDefault="00AA0D07" w:rsidP="00AA0D0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</w:p>
    <w:p w:rsidR="00AA0D07" w:rsidRPr="00AA0D07" w:rsidRDefault="00AA0D07" w:rsidP="00AA0D07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AA0D07">
        <w:rPr>
          <w:rFonts w:ascii="Times New Roman" w:hAnsi="Times New Roman" w:cs="Times New Roman"/>
          <w:sz w:val="28"/>
          <w:szCs w:val="28"/>
        </w:rPr>
        <w:t>(первого созыва)</w:t>
      </w:r>
    </w:p>
    <w:p w:rsidR="00AA0D07" w:rsidRPr="00AA0D07" w:rsidRDefault="00AA0D07" w:rsidP="00AA0D07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AA0D07" w:rsidRPr="00AA0D07" w:rsidRDefault="00AA0D07" w:rsidP="00AA0D0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Направляю для включения в повестку дня Собрания депутатов Вилегодского муниципального округа документы по вопросу:</w:t>
      </w:r>
    </w:p>
    <w:p w:rsidR="00AA0D07" w:rsidRDefault="00AA0D07" w:rsidP="00AA0D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D07" w:rsidRPr="00965C16" w:rsidRDefault="00AA0D07" w:rsidP="00AA0D0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5C16">
        <w:rPr>
          <w:rFonts w:ascii="Times New Roman" w:hAnsi="Times New Roman" w:cs="Times New Roman"/>
          <w:b/>
          <w:sz w:val="28"/>
          <w:szCs w:val="28"/>
        </w:rPr>
        <w:t>Об эффективности управления муниципальным имуществом и землей в Вилегодском муниципальном округе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A0D07" w:rsidRPr="00AA0D07" w:rsidRDefault="00AA0D07" w:rsidP="00AA0D07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0D07" w:rsidRPr="00AA0D07" w:rsidRDefault="00AA0D07" w:rsidP="00AA0D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 xml:space="preserve">Докладчиком по данному вопросу определить: </w:t>
      </w:r>
    </w:p>
    <w:p w:rsidR="00AA0D07" w:rsidRPr="00AA0D07" w:rsidRDefault="00AA0D07" w:rsidP="00AA0D07">
      <w:pPr>
        <w:spacing w:after="0"/>
        <w:ind w:firstLine="709"/>
        <w:jc w:val="both"/>
        <w:rPr>
          <w:rFonts w:ascii="Times New Roman" w:hAnsi="Times New Roman" w:cs="Times New Roman"/>
          <w:color w:val="414141"/>
          <w:sz w:val="28"/>
          <w:szCs w:val="28"/>
          <w:shd w:val="clear" w:color="auto" w:fill="FFFFFF"/>
        </w:rPr>
      </w:pPr>
      <w:r w:rsidRPr="00AA0D07">
        <w:rPr>
          <w:rFonts w:ascii="Times New Roman" w:hAnsi="Times New Roman" w:cs="Times New Roman"/>
          <w:sz w:val="28"/>
          <w:szCs w:val="28"/>
        </w:rPr>
        <w:t>Байбородин Н.А. – заместитель главы администрации, начальник Управления финансово-экономической деятельности и имущественных отношений.</w:t>
      </w:r>
    </w:p>
    <w:p w:rsidR="00AA0D07" w:rsidRPr="00AA0D07" w:rsidRDefault="00AA0D07" w:rsidP="00AA0D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D07" w:rsidRPr="00AA0D07" w:rsidRDefault="00AA0D07" w:rsidP="00AA0D07">
      <w:pPr>
        <w:spacing w:after="0"/>
        <w:ind w:left="-283" w:firstLine="283"/>
        <w:rPr>
          <w:rFonts w:ascii="Times New Roman" w:hAnsi="Times New Roman" w:cs="Times New Roman"/>
          <w:sz w:val="28"/>
          <w:szCs w:val="28"/>
        </w:rPr>
      </w:pPr>
    </w:p>
    <w:p w:rsidR="00AA0D07" w:rsidRPr="00AA0D07" w:rsidRDefault="00AA0D07" w:rsidP="00AA0D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 xml:space="preserve">Глава Вилегодского муниципального округа                                </w:t>
      </w:r>
      <w:r w:rsidR="002C0149">
        <w:rPr>
          <w:rFonts w:ascii="Times New Roman" w:hAnsi="Times New Roman" w:cs="Times New Roman"/>
          <w:sz w:val="28"/>
          <w:szCs w:val="28"/>
        </w:rPr>
        <w:t>О.В. Аникиева</w:t>
      </w:r>
    </w:p>
    <w:p w:rsidR="00AA0D07" w:rsidRPr="00AA0D07" w:rsidRDefault="00AA0D07" w:rsidP="00AA0D0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D07" w:rsidRPr="00AA0D07" w:rsidRDefault="00AA0D07" w:rsidP="00AA0D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A0D07">
        <w:rPr>
          <w:rFonts w:ascii="Times New Roman" w:hAnsi="Times New Roman" w:cs="Times New Roman"/>
          <w:sz w:val="28"/>
          <w:szCs w:val="28"/>
        </w:rPr>
        <w:t>«</w:t>
      </w:r>
      <w:r w:rsidR="002C0149">
        <w:rPr>
          <w:rFonts w:ascii="Times New Roman" w:hAnsi="Times New Roman" w:cs="Times New Roman"/>
          <w:sz w:val="28"/>
          <w:szCs w:val="28"/>
        </w:rPr>
        <w:t>20</w:t>
      </w:r>
      <w:r w:rsidRPr="00AA0D07">
        <w:rPr>
          <w:rFonts w:ascii="Times New Roman" w:hAnsi="Times New Roman" w:cs="Times New Roman"/>
          <w:sz w:val="28"/>
          <w:szCs w:val="28"/>
        </w:rPr>
        <w:t xml:space="preserve">» </w:t>
      </w:r>
      <w:r w:rsidR="002C0149">
        <w:rPr>
          <w:rFonts w:ascii="Times New Roman" w:hAnsi="Times New Roman" w:cs="Times New Roman"/>
          <w:sz w:val="28"/>
          <w:szCs w:val="28"/>
        </w:rPr>
        <w:t>ноября</w:t>
      </w:r>
      <w:r w:rsidRPr="00AA0D07">
        <w:rPr>
          <w:rFonts w:ascii="Times New Roman" w:hAnsi="Times New Roman" w:cs="Times New Roman"/>
          <w:sz w:val="28"/>
          <w:szCs w:val="28"/>
        </w:rPr>
        <w:t xml:space="preserve"> 202</w:t>
      </w:r>
      <w:r w:rsidR="002C0149">
        <w:rPr>
          <w:rFonts w:ascii="Times New Roman" w:hAnsi="Times New Roman" w:cs="Times New Roman"/>
          <w:sz w:val="28"/>
          <w:szCs w:val="28"/>
        </w:rPr>
        <w:t>3</w:t>
      </w:r>
      <w:r w:rsidRPr="00AA0D0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A0D07" w:rsidRDefault="00AA0D07" w:rsidP="00AA0D07"/>
    <w:p w:rsidR="00AA0D07" w:rsidRPr="00AE584D" w:rsidRDefault="00AA0D07" w:rsidP="00AA0D07"/>
    <w:p w:rsidR="00AA0D07" w:rsidRPr="00AA0D07" w:rsidRDefault="00AA0D07" w:rsidP="007F7302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C6857" w:rsidRPr="007F7302" w:rsidRDefault="00EC6857" w:rsidP="004D7E9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C6857" w:rsidRPr="007F7302" w:rsidSect="00186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51759"/>
    <w:multiLevelType w:val="hybridMultilevel"/>
    <w:tmpl w:val="BAF82EFA"/>
    <w:lvl w:ilvl="0" w:tplc="B0B4756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93346C6"/>
    <w:multiLevelType w:val="hybridMultilevel"/>
    <w:tmpl w:val="D678468A"/>
    <w:lvl w:ilvl="0" w:tplc="7C88CBEC">
      <w:start w:val="1"/>
      <w:numFmt w:val="bullet"/>
      <w:lvlText w:val="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64BF3498"/>
    <w:multiLevelType w:val="hybridMultilevel"/>
    <w:tmpl w:val="DA360CEA"/>
    <w:lvl w:ilvl="0" w:tplc="7C88CBE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7C88CBE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D3"/>
    <w:rsid w:val="0004536D"/>
    <w:rsid w:val="00056548"/>
    <w:rsid w:val="0010778F"/>
    <w:rsid w:val="00116868"/>
    <w:rsid w:val="00120C13"/>
    <w:rsid w:val="00121F90"/>
    <w:rsid w:val="0018008C"/>
    <w:rsid w:val="001863A9"/>
    <w:rsid w:val="001A27F6"/>
    <w:rsid w:val="001A6584"/>
    <w:rsid w:val="001C292D"/>
    <w:rsid w:val="00221D8E"/>
    <w:rsid w:val="00264C12"/>
    <w:rsid w:val="002C0149"/>
    <w:rsid w:val="002D12E0"/>
    <w:rsid w:val="00376CD3"/>
    <w:rsid w:val="00382B55"/>
    <w:rsid w:val="004451EE"/>
    <w:rsid w:val="004D7E95"/>
    <w:rsid w:val="004F62AE"/>
    <w:rsid w:val="00515182"/>
    <w:rsid w:val="005311A8"/>
    <w:rsid w:val="00562C34"/>
    <w:rsid w:val="005709E4"/>
    <w:rsid w:val="00614F06"/>
    <w:rsid w:val="00620CA6"/>
    <w:rsid w:val="007760AD"/>
    <w:rsid w:val="0078382A"/>
    <w:rsid w:val="007C7029"/>
    <w:rsid w:val="007F4AC1"/>
    <w:rsid w:val="007F7302"/>
    <w:rsid w:val="00876DFD"/>
    <w:rsid w:val="00885E3F"/>
    <w:rsid w:val="008A0009"/>
    <w:rsid w:val="008D5A43"/>
    <w:rsid w:val="008E1844"/>
    <w:rsid w:val="009114D8"/>
    <w:rsid w:val="00952521"/>
    <w:rsid w:val="00965C16"/>
    <w:rsid w:val="00966E0E"/>
    <w:rsid w:val="009A4FD6"/>
    <w:rsid w:val="009C1C36"/>
    <w:rsid w:val="009D0461"/>
    <w:rsid w:val="00AA0D07"/>
    <w:rsid w:val="00CB0AED"/>
    <w:rsid w:val="00D62F9E"/>
    <w:rsid w:val="00D77719"/>
    <w:rsid w:val="00DB7C97"/>
    <w:rsid w:val="00DC0DF6"/>
    <w:rsid w:val="00DE1C84"/>
    <w:rsid w:val="00DF79E3"/>
    <w:rsid w:val="00E03219"/>
    <w:rsid w:val="00E6310E"/>
    <w:rsid w:val="00E9646A"/>
    <w:rsid w:val="00EC6857"/>
    <w:rsid w:val="00F7614A"/>
    <w:rsid w:val="00FB1AEE"/>
    <w:rsid w:val="00FF5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4D7329-957B-4B47-875E-70072092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D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2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82B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User-PC</cp:lastModifiedBy>
  <cp:revision>2</cp:revision>
  <cp:lastPrinted>2023-11-21T06:11:00Z</cp:lastPrinted>
  <dcterms:created xsi:type="dcterms:W3CDTF">2023-11-21T06:32:00Z</dcterms:created>
  <dcterms:modified xsi:type="dcterms:W3CDTF">2023-11-21T06:32:00Z</dcterms:modified>
</cp:coreProperties>
</file>