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62D36"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СОБРАНИЕ ДЕПУТАТОВ</w:t>
      </w:r>
    </w:p>
    <w:p w14:paraId="7D313C71" w14:textId="77777777" w:rsidR="00DA341D" w:rsidRPr="00DA341D" w:rsidRDefault="00DA341D" w:rsidP="00DA341D">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ВИЛЕГОДСКОГО МУНИЦИПАЛЬНОГО ОКРУГА</w:t>
      </w:r>
    </w:p>
    <w:p w14:paraId="64E8B45C" w14:textId="77777777" w:rsidR="00DA341D" w:rsidRPr="00DA341D" w:rsidRDefault="00DA341D" w:rsidP="00DA341D">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АРХАНГЕЛЬСКОЙ ОБЛАСТИ</w:t>
      </w:r>
    </w:p>
    <w:p w14:paraId="4E5C0A42" w14:textId="77777777" w:rsidR="00DA341D" w:rsidRPr="00DA341D" w:rsidRDefault="00DA341D" w:rsidP="00DA341D">
      <w:pPr>
        <w:spacing w:after="0" w:line="240" w:lineRule="auto"/>
        <w:jc w:val="center"/>
        <w:rPr>
          <w:rFonts w:ascii="Times New Roman" w:eastAsia="Calibri" w:hAnsi="Times New Roman" w:cs="Times New Roman"/>
          <w:b/>
          <w:bCs/>
          <w:sz w:val="28"/>
          <w:szCs w:val="28"/>
          <w:lang w:eastAsia="ru-RU"/>
        </w:rPr>
      </w:pPr>
      <w:r w:rsidRPr="00DA341D">
        <w:rPr>
          <w:rFonts w:ascii="Times New Roman" w:eastAsia="Calibri" w:hAnsi="Times New Roman" w:cs="Times New Roman"/>
          <w:b/>
          <w:bCs/>
          <w:sz w:val="28"/>
          <w:szCs w:val="28"/>
          <w:lang w:eastAsia="ru-RU"/>
        </w:rPr>
        <w:t>(первого созыва)</w:t>
      </w:r>
    </w:p>
    <w:p w14:paraId="3C0261D7"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p>
    <w:p w14:paraId="4270431B"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РЕШЕНИЕ</w:t>
      </w:r>
    </w:p>
    <w:p w14:paraId="67CB4004"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p>
    <w:p w14:paraId="7B63D827"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от 23 июня 2022 года № 46</w:t>
      </w:r>
    </w:p>
    <w:p w14:paraId="4068564A" w14:textId="77777777" w:rsidR="00DA341D" w:rsidRPr="00DA341D" w:rsidRDefault="00DA341D" w:rsidP="00DA341D">
      <w:pPr>
        <w:spacing w:after="0" w:line="240" w:lineRule="auto"/>
        <w:jc w:val="center"/>
        <w:rPr>
          <w:rFonts w:ascii="Times New Roman" w:eastAsia="Times New Roman" w:hAnsi="Times New Roman" w:cs="Times New Roman"/>
          <w:bCs/>
          <w:sz w:val="28"/>
          <w:szCs w:val="28"/>
          <w:lang w:eastAsia="ru-RU"/>
        </w:rPr>
      </w:pPr>
    </w:p>
    <w:p w14:paraId="7DC3341D"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 xml:space="preserve">О внесении изменений и дополнений в Устав </w:t>
      </w:r>
    </w:p>
    <w:p w14:paraId="44B33791"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Вилегодского муниципального округа</w:t>
      </w:r>
    </w:p>
    <w:p w14:paraId="2A679968" w14:textId="77777777" w:rsidR="00DA341D" w:rsidRPr="00DA341D" w:rsidRDefault="00DA341D" w:rsidP="00DA341D">
      <w:pPr>
        <w:spacing w:after="0" w:line="240" w:lineRule="auto"/>
        <w:jc w:val="center"/>
        <w:rPr>
          <w:rFonts w:ascii="Times New Roman" w:eastAsia="Times New Roman" w:hAnsi="Times New Roman" w:cs="Times New Roman"/>
          <w:b/>
          <w:sz w:val="28"/>
          <w:szCs w:val="28"/>
          <w:lang w:eastAsia="ru-RU"/>
        </w:rPr>
      </w:pPr>
      <w:r w:rsidRPr="00DA341D">
        <w:rPr>
          <w:rFonts w:ascii="Times New Roman" w:eastAsia="Times New Roman" w:hAnsi="Times New Roman" w:cs="Times New Roman"/>
          <w:b/>
          <w:sz w:val="28"/>
          <w:szCs w:val="28"/>
          <w:lang w:eastAsia="ru-RU"/>
        </w:rPr>
        <w:t>Архангельской области</w:t>
      </w:r>
    </w:p>
    <w:p w14:paraId="6374FB8D" w14:textId="77777777" w:rsidR="00DA341D" w:rsidRPr="00DA341D" w:rsidRDefault="00DA341D" w:rsidP="00DA341D">
      <w:pPr>
        <w:spacing w:after="0" w:line="240" w:lineRule="auto"/>
        <w:jc w:val="both"/>
        <w:rPr>
          <w:rFonts w:ascii="Times New Roman" w:eastAsia="Times New Roman" w:hAnsi="Times New Roman" w:cs="Times New Roman"/>
          <w:bCs/>
          <w:sz w:val="26"/>
          <w:szCs w:val="26"/>
          <w:lang w:eastAsia="ru-RU"/>
        </w:rPr>
      </w:pPr>
    </w:p>
    <w:p w14:paraId="19E34916" w14:textId="77777777" w:rsidR="00DA341D" w:rsidRPr="00DA341D" w:rsidRDefault="00DA341D" w:rsidP="00DA341D">
      <w:pPr>
        <w:spacing w:after="0" w:line="240" w:lineRule="auto"/>
        <w:ind w:firstLine="708"/>
        <w:jc w:val="both"/>
        <w:rPr>
          <w:rFonts w:ascii="Times New Roman" w:eastAsia="Times New Roman" w:hAnsi="Times New Roman" w:cs="Times New Roman"/>
          <w:b/>
          <w:bCs/>
          <w:sz w:val="28"/>
          <w:szCs w:val="28"/>
          <w:lang w:eastAsia="ru-RU"/>
        </w:rPr>
      </w:pPr>
      <w:r w:rsidRPr="00DA341D">
        <w:rPr>
          <w:rFonts w:ascii="Times New Roman" w:eastAsia="Times New Roman" w:hAnsi="Times New Roman"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67 Устава Вилегодского муниципального округа Архангельской области, в целях приведения Устава Вилегодского муниципального округа Архангельской области в соответствие с федеральным законодательством и законодательством Архангельской области, Собрание депутатов </w:t>
      </w:r>
      <w:r w:rsidRPr="00DA341D">
        <w:rPr>
          <w:rFonts w:ascii="Times New Roman" w:eastAsia="Times New Roman" w:hAnsi="Times New Roman" w:cs="Times New Roman"/>
          <w:b/>
          <w:bCs/>
          <w:sz w:val="28"/>
          <w:szCs w:val="28"/>
          <w:lang w:eastAsia="ru-RU"/>
        </w:rPr>
        <w:t>РЕШИЛО:</w:t>
      </w:r>
    </w:p>
    <w:p w14:paraId="3F7783F2" w14:textId="77777777" w:rsidR="00DA341D" w:rsidRPr="00DA341D" w:rsidRDefault="00DA341D" w:rsidP="00DA341D">
      <w:pPr>
        <w:spacing w:after="0" w:line="240" w:lineRule="auto"/>
        <w:ind w:firstLine="708"/>
        <w:jc w:val="both"/>
        <w:rPr>
          <w:rFonts w:ascii="Times New Roman" w:eastAsia="Times New Roman" w:hAnsi="Times New Roman" w:cs="Times New Roman"/>
          <w:b/>
          <w:bCs/>
          <w:sz w:val="28"/>
          <w:szCs w:val="28"/>
          <w:lang w:eastAsia="ru-RU"/>
        </w:rPr>
      </w:pPr>
    </w:p>
    <w:p w14:paraId="670DA22B" w14:textId="77777777" w:rsidR="00DA341D" w:rsidRPr="00DA341D" w:rsidRDefault="00DA341D" w:rsidP="00DA341D">
      <w:pPr>
        <w:widowControl w:val="0"/>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 xml:space="preserve">1. Внести в Устав Вилегодского муниципального округа Архангельской области, принятый решением Собрания депутатов Вилегодского муниципального округа Архангельской области от 24 декабря 2020 года № 15, зарегистрированный Управлением Министерства юстиции Российской Федерации по Архангельской области и Ненецкому автономному округу 12 февраля 2021 года, государственный регистрационный номер </w:t>
      </w:r>
      <w:r w:rsidRPr="00DA341D">
        <w:rPr>
          <w:rFonts w:ascii="Times New Roman" w:eastAsia="Times New Roman" w:hAnsi="Times New Roman" w:cs="Times New Roman"/>
          <w:sz w:val="28"/>
          <w:szCs w:val="28"/>
          <w:lang w:val="en-US" w:eastAsia="ru-RU"/>
        </w:rPr>
        <w:t>RU</w:t>
      </w:r>
      <w:r w:rsidRPr="00DA341D">
        <w:rPr>
          <w:rFonts w:ascii="Times New Roman" w:eastAsia="Times New Roman" w:hAnsi="Times New Roman" w:cs="Times New Roman"/>
          <w:sz w:val="28"/>
          <w:szCs w:val="28"/>
          <w:lang w:eastAsia="ru-RU"/>
        </w:rPr>
        <w:t>297020002021001,следующие изменения и дополнения:</w:t>
      </w:r>
    </w:p>
    <w:p w14:paraId="111341DC" w14:textId="77777777" w:rsidR="00DA341D" w:rsidRPr="00DA341D" w:rsidRDefault="00DA341D" w:rsidP="00DA341D">
      <w:pPr>
        <w:widowControl w:val="0"/>
        <w:spacing w:after="0" w:line="240" w:lineRule="auto"/>
        <w:ind w:firstLine="708"/>
        <w:jc w:val="both"/>
        <w:rPr>
          <w:rFonts w:ascii="Times New Roman" w:eastAsia="Times New Roman" w:hAnsi="Times New Roman" w:cs="Times New Roman"/>
          <w:sz w:val="28"/>
          <w:szCs w:val="28"/>
          <w:lang w:eastAsia="ru-RU"/>
        </w:rPr>
      </w:pPr>
    </w:p>
    <w:p w14:paraId="2AD26087" w14:textId="77777777" w:rsidR="00DA341D" w:rsidRPr="00DA341D" w:rsidRDefault="00DA341D" w:rsidP="00DA341D">
      <w:pPr>
        <w:widowControl w:val="0"/>
        <w:numPr>
          <w:ilvl w:val="1"/>
          <w:numId w:val="1"/>
        </w:numPr>
        <w:spacing w:after="0" w:line="240" w:lineRule="auto"/>
        <w:contextualSpacing/>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статью 6 дополнить частью 8 следующего содержания:</w:t>
      </w:r>
    </w:p>
    <w:p w14:paraId="63CDD915" w14:textId="77777777" w:rsidR="00DA341D" w:rsidRPr="00DA341D" w:rsidRDefault="00DA341D" w:rsidP="00DA341D">
      <w:pPr>
        <w:autoSpaceDE w:val="0"/>
        <w:autoSpaceDN w:val="0"/>
        <w:adjustRightInd w:val="0"/>
        <w:spacing w:after="0" w:line="240" w:lineRule="auto"/>
        <w:ind w:firstLine="708"/>
        <w:jc w:val="both"/>
        <w:rPr>
          <w:rFonts w:ascii="Times New Roman" w:hAnsi="Times New Roman" w:cs="Times New Roman"/>
          <w:sz w:val="28"/>
          <w:szCs w:val="28"/>
        </w:rPr>
      </w:pPr>
      <w:r w:rsidRPr="00DA341D">
        <w:rPr>
          <w:rFonts w:ascii="Times New Roman" w:eastAsia="Times New Roman" w:hAnsi="Times New Roman" w:cs="Times New Roman"/>
          <w:sz w:val="28"/>
          <w:szCs w:val="28"/>
          <w:lang w:eastAsia="ru-RU"/>
        </w:rPr>
        <w:t xml:space="preserve">«8. </w:t>
      </w:r>
      <w:r w:rsidRPr="00DA341D">
        <w:rPr>
          <w:rFonts w:ascii="Times New Roman" w:hAnsi="Times New Roman" w:cs="Times New Roman"/>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Вилегодского муниципального округа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6B0DE3C0" w14:textId="77777777" w:rsidR="00DA341D" w:rsidRPr="00DA341D" w:rsidRDefault="00DA341D" w:rsidP="00DA341D">
      <w:pPr>
        <w:widowControl w:val="0"/>
        <w:spacing w:after="0" w:line="240" w:lineRule="auto"/>
        <w:ind w:left="708"/>
        <w:jc w:val="both"/>
        <w:rPr>
          <w:rFonts w:ascii="Times New Roman" w:eastAsia="Times New Roman" w:hAnsi="Times New Roman" w:cs="Times New Roman"/>
          <w:sz w:val="28"/>
          <w:szCs w:val="28"/>
          <w:lang w:eastAsia="ru-RU"/>
        </w:rPr>
      </w:pPr>
    </w:p>
    <w:p w14:paraId="0EE736E3" w14:textId="77777777" w:rsidR="00DA341D" w:rsidRPr="00DA341D" w:rsidRDefault="00DA341D" w:rsidP="00DA341D">
      <w:pPr>
        <w:widowControl w:val="0"/>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1.2. пункт 5 части 1 статьи 10 изложить в следующей редакции:</w:t>
      </w:r>
    </w:p>
    <w:p w14:paraId="573158F0" w14:textId="77777777" w:rsidR="00DA341D" w:rsidRPr="00DA341D" w:rsidRDefault="00DA341D" w:rsidP="00DA341D">
      <w:pPr>
        <w:widowControl w:val="0"/>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 xml:space="preserve">«5) осуществление муниципального контроля за исполнением единой </w:t>
      </w:r>
      <w:r w:rsidRPr="00DA341D">
        <w:rPr>
          <w:rFonts w:ascii="Times New Roman" w:eastAsia="Times New Roman" w:hAnsi="Times New Roman" w:cs="Times New Roman"/>
          <w:sz w:val="28"/>
          <w:szCs w:val="28"/>
          <w:lang w:eastAsia="ru-RU"/>
        </w:rPr>
        <w:lastRenderedPageBreak/>
        <w:t>теплоснабжающей организацией обязательств по строительству, реконструкции и (или) модернизации объектов теплоснабжения;»;</w:t>
      </w:r>
    </w:p>
    <w:p w14:paraId="1B2DCB0D" w14:textId="77777777" w:rsidR="00DA341D" w:rsidRPr="00DA341D" w:rsidRDefault="00DA341D" w:rsidP="00DA341D">
      <w:pPr>
        <w:widowControl w:val="0"/>
        <w:spacing w:after="0" w:line="240" w:lineRule="auto"/>
        <w:ind w:firstLine="708"/>
        <w:jc w:val="both"/>
        <w:rPr>
          <w:rFonts w:ascii="Times New Roman" w:eastAsia="Times New Roman" w:hAnsi="Times New Roman" w:cs="Times New Roman"/>
          <w:sz w:val="28"/>
          <w:szCs w:val="28"/>
          <w:lang w:eastAsia="ru-RU"/>
        </w:rPr>
      </w:pPr>
    </w:p>
    <w:p w14:paraId="46D37FB9"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1.3. в пункте 6 части 1 статьи 10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3AD7B96B"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p>
    <w:p w14:paraId="00F11637"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 xml:space="preserve">1.4. в </w:t>
      </w:r>
      <w:hyperlink r:id="rId5" w:history="1">
        <w:r w:rsidRPr="00DA341D">
          <w:rPr>
            <w:rFonts w:ascii="Times New Roman" w:eastAsia="Times New Roman" w:hAnsi="Times New Roman" w:cs="Times New Roman"/>
            <w:color w:val="000000" w:themeColor="text1"/>
            <w:sz w:val="28"/>
            <w:szCs w:val="28"/>
            <w:lang w:eastAsia="ru-RU"/>
          </w:rPr>
          <w:t>пункте 2</w:t>
        </w:r>
      </w:hyperlink>
      <w:r w:rsidRPr="00DA341D">
        <w:rPr>
          <w:rFonts w:ascii="Times New Roman" w:eastAsia="Times New Roman" w:hAnsi="Times New Roman" w:cs="Times New Roman"/>
          <w:color w:val="000000" w:themeColor="text1"/>
          <w:sz w:val="28"/>
          <w:szCs w:val="28"/>
          <w:lang w:eastAsia="ru-RU"/>
        </w:rPr>
        <w:t>9</w:t>
      </w:r>
      <w:r w:rsidRPr="00DA341D">
        <w:rPr>
          <w:rFonts w:ascii="Times New Roman" w:eastAsia="Times New Roman" w:hAnsi="Times New Roman" w:cs="Times New Roman"/>
          <w:sz w:val="28"/>
          <w:szCs w:val="28"/>
          <w:lang w:eastAsia="ru-RU"/>
        </w:rPr>
        <w:t xml:space="preserve"> части 1 статьи 10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Вилегодского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3BEDF560"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p>
    <w:p w14:paraId="32EB42F6"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1.5. пункт 35 части 1 статьи 10 изложить в следующей редакции:</w:t>
      </w:r>
    </w:p>
    <w:p w14:paraId="0674A991"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«35) создание, развитие и обеспечение охраны лечебно-оздоровительных местностей и курортов местного значения на территории Вилегодского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4499DD1E"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p>
    <w:p w14:paraId="5DC49FA3"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1.6. пункт 43 части 1 статьи 10 изложить в следующей редакции:</w:t>
      </w:r>
    </w:p>
    <w:p w14:paraId="5B2D24F4"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«43) обеспечение выполнения работ, необходимых для создания искусственных земельных участков для нужд Вилегодского муниципального округа в соответствии с федеральным законом;»;</w:t>
      </w:r>
    </w:p>
    <w:p w14:paraId="6DEF7E54"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p>
    <w:p w14:paraId="17CE469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1.7. пункт 45 части 1 статьи 10 изложить в следующей редакции:</w:t>
      </w:r>
    </w:p>
    <w:p w14:paraId="5F77D6AA"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«45) организация в соответствии с федеральным </w:t>
      </w:r>
      <w:hyperlink r:id="rId6" w:history="1">
        <w:r w:rsidRPr="00DA341D">
          <w:rPr>
            <w:rFonts w:ascii="Times New Roman" w:eastAsia="Times New Roman" w:hAnsi="Times New Roman" w:cs="Times New Roman"/>
            <w:color w:val="000000" w:themeColor="text1"/>
            <w:sz w:val="28"/>
            <w:szCs w:val="28"/>
            <w:lang w:eastAsia="ru-RU"/>
          </w:rPr>
          <w:t>законом</w:t>
        </w:r>
      </w:hyperlink>
      <w:r w:rsidRPr="00DA341D">
        <w:rPr>
          <w:rFonts w:ascii="Times New Roman" w:eastAsia="Times New Roman" w:hAnsi="Times New Roman" w:cs="Times New Roman"/>
          <w:color w:val="000000" w:themeColor="text1"/>
          <w:sz w:val="28"/>
          <w:szCs w:val="28"/>
          <w:lang w:eastAsia="ru-RU"/>
        </w:rPr>
        <w:t xml:space="preserve"> выполнения комплексных кадастровых работ и утверждение карты-плана территории;»;</w:t>
      </w:r>
    </w:p>
    <w:p w14:paraId="13732B9A"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445C5F61"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1.8. </w:t>
      </w:r>
      <w:hyperlink r:id="rId7" w:history="1">
        <w:r w:rsidRPr="00DA341D">
          <w:rPr>
            <w:rFonts w:ascii="Times New Roman" w:eastAsia="Times New Roman" w:hAnsi="Times New Roman" w:cs="Times New Roman"/>
            <w:color w:val="000000" w:themeColor="text1"/>
            <w:sz w:val="28"/>
            <w:szCs w:val="28"/>
            <w:lang w:eastAsia="ru-RU"/>
          </w:rPr>
          <w:t>часть 1 статьи 1</w:t>
        </w:r>
      </w:hyperlink>
      <w:r w:rsidRPr="00DA341D">
        <w:rPr>
          <w:rFonts w:ascii="Times New Roman" w:eastAsia="Times New Roman" w:hAnsi="Times New Roman" w:cs="Times New Roman"/>
          <w:color w:val="000000" w:themeColor="text1"/>
          <w:sz w:val="28"/>
          <w:szCs w:val="28"/>
          <w:lang w:eastAsia="ru-RU"/>
        </w:rPr>
        <w:t>0 дополнить пунктом 46 следующего содержания:</w:t>
      </w:r>
    </w:p>
    <w:p w14:paraId="26C3DB11"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«46) принятие решений и проведение на территории Вилегодского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2B7D1F3"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20FE28A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1.9. </w:t>
      </w:r>
      <w:hyperlink r:id="rId8" w:history="1">
        <w:r w:rsidRPr="00DA341D">
          <w:rPr>
            <w:rFonts w:ascii="Times New Roman" w:eastAsia="Times New Roman" w:hAnsi="Times New Roman" w:cs="Times New Roman"/>
            <w:color w:val="000000" w:themeColor="text1"/>
            <w:sz w:val="28"/>
            <w:szCs w:val="28"/>
            <w:lang w:eastAsia="ru-RU"/>
          </w:rPr>
          <w:t>часть 1 статьи 1</w:t>
        </w:r>
      </w:hyperlink>
      <w:r w:rsidRPr="00DA341D">
        <w:rPr>
          <w:rFonts w:ascii="Times New Roman" w:eastAsia="Times New Roman" w:hAnsi="Times New Roman" w:cs="Times New Roman"/>
          <w:color w:val="000000" w:themeColor="text1"/>
          <w:sz w:val="28"/>
          <w:szCs w:val="28"/>
          <w:lang w:eastAsia="ru-RU"/>
        </w:rPr>
        <w:t>0 дополнить пунктом 47 следующего содержания:</w:t>
      </w:r>
    </w:p>
    <w:p w14:paraId="516A4C2F"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Вилегодского муниципального округа, установлении и </w:t>
      </w:r>
      <w:r w:rsidRPr="00DA341D">
        <w:rPr>
          <w:rFonts w:ascii="Times New Roman" w:eastAsia="Times New Roman" w:hAnsi="Times New Roman" w:cs="Times New Roman"/>
          <w:color w:val="000000" w:themeColor="text1"/>
          <w:sz w:val="28"/>
          <w:szCs w:val="28"/>
          <w:lang w:eastAsia="ru-RU"/>
        </w:rPr>
        <w:lastRenderedPageBreak/>
        <w:t>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Вилегодского муниципального округа;»</w:t>
      </w:r>
    </w:p>
    <w:p w14:paraId="75F985C8"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008E3A4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1.10. </w:t>
      </w:r>
      <w:hyperlink r:id="rId9" w:history="1">
        <w:r w:rsidRPr="00DA341D">
          <w:rPr>
            <w:rFonts w:ascii="Times New Roman" w:eastAsia="Times New Roman" w:hAnsi="Times New Roman" w:cs="Times New Roman"/>
            <w:color w:val="000000" w:themeColor="text1"/>
            <w:sz w:val="28"/>
            <w:szCs w:val="28"/>
            <w:lang w:eastAsia="ru-RU"/>
          </w:rPr>
          <w:t>часть 1 статьи 1</w:t>
        </w:r>
      </w:hyperlink>
      <w:r w:rsidRPr="00DA341D">
        <w:rPr>
          <w:rFonts w:ascii="Times New Roman" w:eastAsia="Times New Roman" w:hAnsi="Times New Roman" w:cs="Times New Roman"/>
          <w:color w:val="000000" w:themeColor="text1"/>
          <w:sz w:val="28"/>
          <w:szCs w:val="28"/>
          <w:lang w:eastAsia="ru-RU"/>
        </w:rPr>
        <w:t>0 дополнить пунктом 48 следующего содержания:</w:t>
      </w:r>
    </w:p>
    <w:p w14:paraId="6B5E6991"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«48) осуществление мероприятий по лесоустройству в отношении лесов, расположенных на землях населенных пунктов Вилегодского муниципального округа.»;</w:t>
      </w:r>
    </w:p>
    <w:p w14:paraId="2004CD39"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7341D82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1.11. часть 1 статьи 11 дополнить пунктом 20 следующего содержания:</w:t>
      </w:r>
    </w:p>
    <w:p w14:paraId="400E1ED8" w14:textId="77777777" w:rsidR="00DA341D" w:rsidRPr="00DA341D" w:rsidRDefault="00DA341D" w:rsidP="00DA341D">
      <w:pPr>
        <w:spacing w:after="0" w:line="240" w:lineRule="auto"/>
        <w:ind w:firstLine="708"/>
        <w:jc w:val="both"/>
        <w:rPr>
          <w:rFonts w:ascii="Times New Roman" w:hAnsi="Times New Roman" w:cs="Times New Roman"/>
          <w:sz w:val="28"/>
          <w:szCs w:val="28"/>
        </w:rPr>
      </w:pPr>
      <w:r w:rsidRPr="00DA341D">
        <w:rPr>
          <w:rFonts w:ascii="Times New Roman" w:eastAsia="Times New Roman" w:hAnsi="Times New Roman" w:cs="Times New Roman"/>
          <w:color w:val="000000" w:themeColor="text1"/>
          <w:sz w:val="28"/>
          <w:szCs w:val="28"/>
          <w:lang w:eastAsia="ru-RU"/>
        </w:rPr>
        <w:t>«</w:t>
      </w:r>
      <w:r w:rsidRPr="00DA341D">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78C213D1"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487F207A"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1.12. статью 12 изложить в следующей редакции: </w:t>
      </w:r>
    </w:p>
    <w:p w14:paraId="500DC35C"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 Органы местного самоуправления Вилегодского муниципального округа в соответствии с Федеральным законом </w:t>
      </w:r>
      <w:r w:rsidRPr="00DA341D">
        <w:rPr>
          <w:rFonts w:ascii="Times New Roman" w:eastAsia="Times New Roman" w:hAnsi="Times New Roman" w:cs="Times New Roman"/>
          <w:bCs/>
          <w:color w:val="000000" w:themeColor="text1"/>
          <w:sz w:val="28"/>
          <w:szCs w:val="28"/>
          <w:lang w:eastAsia="ru-RU"/>
        </w:rPr>
        <w:t xml:space="preserve">от 31.07.2020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Собрания депутатов Вилегодского муниципального округа, организуют и осуществляют муниципальный контроль посредством </w:t>
      </w:r>
      <w:r w:rsidRPr="00DA341D">
        <w:rPr>
          <w:rFonts w:ascii="Times New Roman" w:eastAsia="Times New Roman" w:hAnsi="Times New Roman" w:cs="Times New Roman"/>
          <w:color w:val="000000" w:themeColor="text1"/>
          <w:sz w:val="28"/>
          <w:szCs w:val="28"/>
          <w:lang w:eastAsia="ru-RU"/>
        </w:rPr>
        <w:t>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B0C6E7F"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14:paraId="66F7E250"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3. Муниципальный контроль подлежит осуществлению при наличии в границах Вилегодского муниципального округа объектов соответствующего вида контроля.»;</w:t>
      </w:r>
    </w:p>
    <w:p w14:paraId="4EB211A5"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205BC71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1.13. </w:t>
      </w:r>
      <w:bookmarkStart w:id="0" w:name="Par0"/>
      <w:bookmarkEnd w:id="0"/>
      <w:r w:rsidRPr="00DA341D">
        <w:rPr>
          <w:rFonts w:ascii="Times New Roman" w:eastAsia="Times New Roman" w:hAnsi="Times New Roman" w:cs="Times New Roman"/>
          <w:color w:val="000000" w:themeColor="text1"/>
          <w:sz w:val="28"/>
          <w:szCs w:val="28"/>
          <w:lang w:eastAsia="ru-RU"/>
        </w:rPr>
        <w:t>часть 4 статьи 20 изложить в следующей редакции:</w:t>
      </w:r>
    </w:p>
    <w:p w14:paraId="7BF0FF7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«4. Порядок организации и проведения публичных слушаний определяется решением Собрания депутатов Вилегодского муниципального округа и должен предусматривать заблаговременное оповещение жителей Вилегодского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Pr="00DA341D">
        <w:rPr>
          <w:rFonts w:ascii="Times New Roman" w:eastAsia="Times New Roman" w:hAnsi="Times New Roman" w:cs="Times New Roman"/>
          <w:color w:val="000000" w:themeColor="text1"/>
          <w:sz w:val="28"/>
          <w:szCs w:val="28"/>
          <w:lang w:eastAsia="ru-RU"/>
        </w:rPr>
        <w:lastRenderedPageBreak/>
        <w:t xml:space="preserve">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Архангельской области или Вилегодского муниципального округа с учетом положений Федерального </w:t>
      </w:r>
      <w:hyperlink r:id="rId10" w:history="1">
        <w:r w:rsidRPr="00DA341D">
          <w:rPr>
            <w:rFonts w:ascii="Times New Roman" w:eastAsia="Times New Roman" w:hAnsi="Times New Roman" w:cs="Times New Roman"/>
            <w:color w:val="000000" w:themeColor="text1"/>
            <w:sz w:val="28"/>
            <w:szCs w:val="28"/>
            <w:lang w:eastAsia="ru-RU"/>
          </w:rPr>
          <w:t>закона</w:t>
        </w:r>
      </w:hyperlink>
      <w:r w:rsidRPr="00DA341D">
        <w:rPr>
          <w:rFonts w:ascii="Times New Roman" w:eastAsia="Times New Roman" w:hAnsi="Times New Roman" w:cs="Times New Roman"/>
          <w:color w:val="000000" w:themeColor="text1"/>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Вилегодского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Вилегодского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78550B8"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Решением Собрания депутатов Вилегодского муниципального округа может быть установлено, что для размещения материалов и информации, указанных в </w:t>
      </w:r>
      <w:hyperlink w:anchor="Par0" w:history="1">
        <w:r w:rsidRPr="00DA341D">
          <w:rPr>
            <w:rFonts w:ascii="Times New Roman" w:eastAsia="Times New Roman" w:hAnsi="Times New Roman" w:cs="Times New Roman"/>
            <w:color w:val="000000" w:themeColor="text1"/>
            <w:sz w:val="28"/>
            <w:szCs w:val="28"/>
            <w:lang w:eastAsia="ru-RU"/>
          </w:rPr>
          <w:t>абзаце первом</w:t>
        </w:r>
      </w:hyperlink>
      <w:r w:rsidRPr="00DA341D">
        <w:rPr>
          <w:rFonts w:ascii="Times New Roman" w:eastAsia="Times New Roman" w:hAnsi="Times New Roman" w:cs="Times New Roman"/>
          <w:color w:val="000000" w:themeColor="text1"/>
          <w:sz w:val="28"/>
          <w:szCs w:val="28"/>
          <w:lang w:eastAsia="ru-RU"/>
        </w:rPr>
        <w:t xml:space="preserve"> настоящей части, обеспечения возможности представления жителями Вилегодского муниципального округа своих замечаний и предложений по проекту муниципального правового акта, а также для участия жителей Вилегодского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0076909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5F96B4D8"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1.14. часть 5 статьи 20 изложить в следующей редакции:</w:t>
      </w:r>
    </w:p>
    <w:p w14:paraId="33A4AC32"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F6EC46B"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677216EF"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lastRenderedPageBreak/>
        <w:t xml:space="preserve">1.15. в подпунктах «а», «б» пункта 2 части 3 статьи 31 слова </w:t>
      </w:r>
      <w:proofErr w:type="gramStart"/>
      <w:r w:rsidRPr="00DA341D">
        <w:rPr>
          <w:rFonts w:ascii="Times New Roman" w:eastAsia="Times New Roman" w:hAnsi="Times New Roman" w:cs="Times New Roman"/>
          <w:color w:val="000000" w:themeColor="text1"/>
          <w:sz w:val="28"/>
          <w:szCs w:val="28"/>
          <w:lang w:eastAsia="ru-RU"/>
        </w:rPr>
        <w:t>«,аппарате</w:t>
      </w:r>
      <w:proofErr w:type="gramEnd"/>
      <w:r w:rsidRPr="00DA341D">
        <w:rPr>
          <w:rFonts w:ascii="Times New Roman" w:eastAsia="Times New Roman" w:hAnsi="Times New Roman" w:cs="Times New Roman"/>
          <w:color w:val="000000" w:themeColor="text1"/>
          <w:sz w:val="28"/>
          <w:szCs w:val="28"/>
          <w:lang w:eastAsia="ru-RU"/>
        </w:rPr>
        <w:t xml:space="preserve"> избирательной комиссии Вилегодского муниципального округа» исключить;</w:t>
      </w:r>
    </w:p>
    <w:p w14:paraId="1EE6B56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13C9FD73"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1.16. часть 1 статьи 32 дополнить абзацем 10 следующего содержания:</w:t>
      </w:r>
    </w:p>
    <w:p w14:paraId="470CCDC3"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«Депутатская деятельность может осуществляться в иных формах, предусмотренных действующим законодательством и регламентом Собрания депутатов Вилегодского муниципального округа.»; </w:t>
      </w:r>
    </w:p>
    <w:p w14:paraId="513E996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698F6C3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1.17. часть 3 статьи 33 дополнить пунктом 6 следующего содержания:</w:t>
      </w:r>
    </w:p>
    <w:p w14:paraId="3E37607C"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«6) обеспечение услугами связи.»;</w:t>
      </w:r>
    </w:p>
    <w:p w14:paraId="6D7D3B1A"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78514E4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1.18. часть 3 статьи 33 дополнить пунктом 7 следующего содержания:</w:t>
      </w:r>
    </w:p>
    <w:p w14:paraId="6234E11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«7) компенсация расходов, связанных с осуществлением депутатом Собрания депутатов Вилегодского муниципального округа своих полномочий.»;</w:t>
      </w:r>
    </w:p>
    <w:p w14:paraId="21AD2852"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0AF0A543" w14:textId="060BBD9F"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1.19. часть 3 статьи 33 дополнить </w:t>
      </w:r>
      <w:r w:rsidRPr="00D517B1">
        <w:rPr>
          <w:rFonts w:ascii="Times New Roman" w:eastAsia="Times New Roman" w:hAnsi="Times New Roman" w:cs="Times New Roman"/>
          <w:color w:val="000000" w:themeColor="text1"/>
          <w:sz w:val="28"/>
          <w:szCs w:val="28"/>
          <w:highlight w:val="yellow"/>
          <w:lang w:eastAsia="ru-RU"/>
        </w:rPr>
        <w:t>пунктом 3.1.</w:t>
      </w:r>
      <w:r w:rsidRPr="00DA341D">
        <w:rPr>
          <w:rFonts w:ascii="Times New Roman" w:eastAsia="Times New Roman" w:hAnsi="Times New Roman" w:cs="Times New Roman"/>
          <w:color w:val="000000" w:themeColor="text1"/>
          <w:sz w:val="28"/>
          <w:szCs w:val="28"/>
          <w:lang w:eastAsia="ru-RU"/>
        </w:rPr>
        <w:t xml:space="preserve"> </w:t>
      </w:r>
      <w:r w:rsidR="00D517B1">
        <w:rPr>
          <w:rFonts w:ascii="Times New Roman" w:eastAsia="Times New Roman" w:hAnsi="Times New Roman" w:cs="Times New Roman"/>
          <w:color w:val="000000" w:themeColor="text1"/>
          <w:sz w:val="28"/>
          <w:szCs w:val="28"/>
          <w:lang w:eastAsia="ru-RU"/>
        </w:rPr>
        <w:t xml:space="preserve"> </w:t>
      </w:r>
      <w:r w:rsidR="00D517B1" w:rsidRPr="00D517B1">
        <w:rPr>
          <w:rFonts w:ascii="Times New Roman" w:eastAsia="Times New Roman" w:hAnsi="Times New Roman" w:cs="Times New Roman"/>
          <w:color w:val="000000" w:themeColor="text1"/>
          <w:sz w:val="28"/>
          <w:szCs w:val="28"/>
          <w:highlight w:val="yellow"/>
          <w:lang w:eastAsia="ru-RU"/>
        </w:rPr>
        <w:t>(изменить «пункт» на «часть»</w:t>
      </w:r>
      <w:r w:rsidR="00D517B1">
        <w:rPr>
          <w:rFonts w:ascii="Times New Roman" w:eastAsia="Times New Roman" w:hAnsi="Times New Roman" w:cs="Times New Roman"/>
          <w:color w:val="000000" w:themeColor="text1"/>
          <w:sz w:val="28"/>
          <w:szCs w:val="28"/>
          <w:lang w:eastAsia="ru-RU"/>
        </w:rPr>
        <w:t xml:space="preserve"> </w:t>
      </w:r>
      <w:r w:rsidRPr="00DA341D">
        <w:rPr>
          <w:rFonts w:ascii="Times New Roman" w:eastAsia="Times New Roman" w:hAnsi="Times New Roman" w:cs="Times New Roman"/>
          <w:color w:val="000000" w:themeColor="text1"/>
          <w:sz w:val="28"/>
          <w:szCs w:val="28"/>
          <w:lang w:eastAsia="ru-RU"/>
        </w:rPr>
        <w:t>следующего содержания:</w:t>
      </w:r>
    </w:p>
    <w:p w14:paraId="4D00BC2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К расходам, связанным с осуществлением депутатом Собрания депутатов Вилегодского муниципального округа своих полномочий, которые могут быть компенсированы, относятся:</w:t>
      </w:r>
    </w:p>
    <w:p w14:paraId="303F029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 расходы, связанные с арендой помещения для проведения встреч с избирателями;</w:t>
      </w:r>
    </w:p>
    <w:p w14:paraId="7C52BC82"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2) расходы на размещение депутатами информации, связанной с осуществлением депутатской деятельности, в средствах массовой информации;</w:t>
      </w:r>
    </w:p>
    <w:p w14:paraId="0D16B1C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3) расходы, связанные с информированием избирателей о времени и месте проведения приемов избирателей, встреч и других мероприятий;</w:t>
      </w:r>
    </w:p>
    <w:p w14:paraId="3AAEDE29"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4) расходы на приобретение и обслуживание компьютерной, множительной и иной необходимой техники, оборудования, справочных правовых систем;</w:t>
      </w:r>
    </w:p>
    <w:p w14:paraId="618D8D9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5) 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14:paraId="0E7D59EF"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6) расходы на приобретение специальной литературы и (или) периодических печатных изданий;</w:t>
      </w:r>
    </w:p>
    <w:p w14:paraId="79EFE04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7) почтовые расходы, в том числе на приобретение конвертов, марок, поздравительных открыток, абонирование ячеек;</w:t>
      </w:r>
    </w:p>
    <w:p w14:paraId="027B849F"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8) расходы на приобретение канцелярских товаров;</w:t>
      </w:r>
    </w:p>
    <w:p w14:paraId="579B7B3D"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9) иные конкретные расходы, связанные с осуществлением своих полномочий депутатом Собрания депутатов Вилегодского муниципального округа, включенные в перечень расходов, подлежащих компенсации, утвержденный решением Собрания депутатов Вилегодского муниципального округа. К этим расходам не могут относиться расходы, право на возмещение </w:t>
      </w:r>
      <w:r w:rsidRPr="00DA341D">
        <w:rPr>
          <w:rFonts w:ascii="Times New Roman" w:eastAsia="Times New Roman" w:hAnsi="Times New Roman" w:cs="Times New Roman"/>
          <w:color w:val="000000" w:themeColor="text1"/>
          <w:sz w:val="28"/>
          <w:szCs w:val="28"/>
          <w:lang w:eastAsia="ru-RU"/>
        </w:rPr>
        <w:lastRenderedPageBreak/>
        <w:t xml:space="preserve">которых возникает у депутата Собрания депутатов Вилегодского муниципального округа, осуществляющего свои полномочия на постоянной основе, в соответствии с подпунктами 6 - 9 пункта 1 статьи 3 закона </w:t>
      </w:r>
      <w:r w:rsidRPr="00DA341D">
        <w:rPr>
          <w:rFonts w:ascii="Times New Roman" w:hAnsi="Times New Roman" w:cs="Times New Roman"/>
          <w:sz w:val="28"/>
          <w:szCs w:val="28"/>
        </w:rPr>
        <w:t>Архангельской области от 24.06.2009 № 37-4-ОЗ</w:t>
      </w:r>
      <w:r w:rsidRPr="00DA341D">
        <w:rPr>
          <w:rFonts w:ascii="Times New Roman" w:eastAsia="Times New Roman" w:hAnsi="Times New Roman" w:cs="Times New Roman"/>
          <w:color w:val="000000" w:themeColor="text1"/>
          <w:sz w:val="28"/>
          <w:szCs w:val="28"/>
          <w:lang w:eastAsia="ru-RU"/>
        </w:rPr>
        <w:t xml:space="preserve">, а также у депутата Собрания депутатов Вилегодского муниципального округа, осуществляющего свои полномочия на непостоянной основе, в соответствии с подпунктами 2 - 4, 6 пункта 3 статьи 3 закона </w:t>
      </w:r>
      <w:r w:rsidRPr="00DA341D">
        <w:rPr>
          <w:rFonts w:ascii="Times New Roman" w:hAnsi="Times New Roman" w:cs="Times New Roman"/>
          <w:sz w:val="28"/>
          <w:szCs w:val="28"/>
        </w:rPr>
        <w:t>Архангельской области от 24.06.2009 № 37-4-ОЗ</w:t>
      </w:r>
      <w:r w:rsidRPr="00DA341D">
        <w:rPr>
          <w:rFonts w:ascii="Times New Roman" w:eastAsia="Times New Roman" w:hAnsi="Times New Roman" w:cs="Times New Roman"/>
          <w:color w:val="000000" w:themeColor="text1"/>
          <w:sz w:val="28"/>
          <w:szCs w:val="28"/>
          <w:lang w:eastAsia="ru-RU"/>
        </w:rPr>
        <w:t>.</w:t>
      </w:r>
    </w:p>
    <w:p w14:paraId="02D3A4D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Предельный месячный размер компенсации определяется решением Собрания депутатов Вилегодского муниципального округа. </w:t>
      </w:r>
    </w:p>
    <w:p w14:paraId="0C676FC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Компенсация выплачивается на основании представленных депутатом Собрания депутатов Вилегодского муниципального округа документов, подтверждающих понесенные им расходы. Условия и порядок выплаты компенсации определяются решением Собрания депутатов Вилегодского муниципального округа.»;</w:t>
      </w:r>
    </w:p>
    <w:p w14:paraId="7737C41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316A89ED"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1.20. в пункте 1 части 4 статьи 33 слова «им своих» исключить;</w:t>
      </w:r>
    </w:p>
    <w:p w14:paraId="5F3A231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5460E29A"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1.21. пункт 2 части 4 статьи 33 изложить в следующей редакции:</w:t>
      </w:r>
    </w:p>
    <w:p w14:paraId="23E1FF18" w14:textId="77777777" w:rsidR="00DA341D" w:rsidRPr="00DA341D" w:rsidRDefault="00DA341D" w:rsidP="00DA341D">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sz w:val="28"/>
          <w:szCs w:val="28"/>
          <w:lang w:eastAsia="ru-RU"/>
        </w:rPr>
        <w:t xml:space="preserve">«2) </w:t>
      </w:r>
      <w:bookmarkStart w:id="1" w:name="_Hlk114151545"/>
      <w:r w:rsidRPr="00DA341D">
        <w:rPr>
          <w:rFonts w:ascii="Times New Roman" w:eastAsia="Times New Roman" w:hAnsi="Times New Roman" w:cs="Times New Roman"/>
          <w:sz w:val="28"/>
          <w:szCs w:val="28"/>
          <w:lang w:eastAsia="ru-RU"/>
        </w:rPr>
        <w:t>оплата труда в виде ежемесячного денежного вознаграждения (в фиксированной сумме), увеличенного на районный коэффициент и процентную надбавку. Размер ежемесячного денежного вознаграждения (в фиксированной сумме) депутата Собрания депутатов Вилегодского муниципального округа устанавливается решением Собрания депутатов Вилегодского муниципального округа</w:t>
      </w:r>
      <w:bookmarkEnd w:id="1"/>
      <w:r w:rsidRPr="00DA341D">
        <w:rPr>
          <w:rFonts w:ascii="Times New Roman" w:eastAsia="Times New Roman" w:hAnsi="Times New Roman" w:cs="Times New Roman"/>
          <w:sz w:val="28"/>
          <w:szCs w:val="28"/>
          <w:lang w:eastAsia="ru-RU"/>
        </w:rPr>
        <w:t>;»;</w:t>
      </w:r>
    </w:p>
    <w:p w14:paraId="30040AB2"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261B1360"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1.22. часть 4 статьи 33 дополнить пунктом 11 следующего содержания:</w:t>
      </w:r>
    </w:p>
    <w:p w14:paraId="77C31300" w14:textId="77777777" w:rsidR="00DA341D" w:rsidRPr="00DA341D" w:rsidRDefault="00DA341D" w:rsidP="00DA341D">
      <w:pPr>
        <w:autoSpaceDE w:val="0"/>
        <w:autoSpaceDN w:val="0"/>
        <w:adjustRightInd w:val="0"/>
        <w:spacing w:after="0" w:line="240" w:lineRule="auto"/>
        <w:ind w:firstLine="540"/>
        <w:jc w:val="both"/>
        <w:rPr>
          <w:rFonts w:ascii="Times New Roman" w:hAnsi="Times New Roman" w:cs="Times New Roman"/>
          <w:sz w:val="28"/>
          <w:szCs w:val="28"/>
        </w:rPr>
      </w:pPr>
      <w:r w:rsidRPr="00DA341D">
        <w:rPr>
          <w:rFonts w:ascii="Times New Roman" w:eastAsia="Times New Roman" w:hAnsi="Times New Roman" w:cs="Times New Roman"/>
          <w:color w:val="000000" w:themeColor="text1"/>
          <w:sz w:val="28"/>
          <w:szCs w:val="28"/>
          <w:lang w:eastAsia="ru-RU"/>
        </w:rPr>
        <w:t>«</w:t>
      </w:r>
      <w:r w:rsidRPr="00DA341D">
        <w:rPr>
          <w:rFonts w:ascii="Times New Roman" w:hAnsi="Times New Roman" w:cs="Times New Roman"/>
          <w:sz w:val="28"/>
          <w:szCs w:val="28"/>
        </w:rPr>
        <w:t xml:space="preserve">11) </w:t>
      </w:r>
      <w:bookmarkStart w:id="2" w:name="_Hlk114151590"/>
      <w:r w:rsidRPr="00DA341D">
        <w:rPr>
          <w:rFonts w:ascii="Times New Roman" w:hAnsi="Times New Roman" w:cs="Times New Roman"/>
          <w:sz w:val="28"/>
          <w:szCs w:val="28"/>
        </w:rPr>
        <w:t>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Вилегодского муниципального округа.</w:t>
      </w:r>
      <w:bookmarkEnd w:id="2"/>
      <w:r w:rsidRPr="00DA341D">
        <w:rPr>
          <w:rFonts w:ascii="Times New Roman" w:hAnsi="Times New Roman" w:cs="Times New Roman"/>
          <w:sz w:val="28"/>
          <w:szCs w:val="28"/>
        </w:rPr>
        <w:t>»;</w:t>
      </w:r>
    </w:p>
    <w:p w14:paraId="11BCF1FF" w14:textId="77777777" w:rsidR="00DA341D" w:rsidRPr="00DA341D" w:rsidRDefault="00DA341D" w:rsidP="00DA341D">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14:paraId="189C750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1.23. пункт 6 части 1 статьи 37 изложить в следующей редакции:</w:t>
      </w:r>
    </w:p>
    <w:p w14:paraId="4541E8D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«6) </w:t>
      </w:r>
      <w:bookmarkStart w:id="3" w:name="_Hlk114151896"/>
      <w:r w:rsidRPr="00DA341D">
        <w:rPr>
          <w:rFonts w:ascii="Times New Roman" w:eastAsia="Times New Roman" w:hAnsi="Times New Roman" w:cs="Times New Roman"/>
          <w:color w:val="000000" w:themeColor="text1"/>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3"/>
      <w:r w:rsidRPr="00DA341D">
        <w:rPr>
          <w:rFonts w:ascii="Times New Roman" w:eastAsia="Times New Roman" w:hAnsi="Times New Roman" w:cs="Times New Roman"/>
          <w:color w:val="000000" w:themeColor="text1"/>
          <w:sz w:val="28"/>
          <w:szCs w:val="28"/>
          <w:lang w:eastAsia="ru-RU"/>
        </w:rPr>
        <w:t>»;</w:t>
      </w:r>
    </w:p>
    <w:p w14:paraId="0C8DE6B5"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3AD8717D"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1.24. в подпунктах «а», «б» пункта 2 части 7 статьи 40 слова </w:t>
      </w:r>
      <w:proofErr w:type="gramStart"/>
      <w:r w:rsidRPr="00DA341D">
        <w:rPr>
          <w:rFonts w:ascii="Times New Roman" w:eastAsia="Times New Roman" w:hAnsi="Times New Roman" w:cs="Times New Roman"/>
          <w:color w:val="000000" w:themeColor="text1"/>
          <w:sz w:val="28"/>
          <w:szCs w:val="28"/>
          <w:lang w:eastAsia="ru-RU"/>
        </w:rPr>
        <w:t>«,аппарате</w:t>
      </w:r>
      <w:proofErr w:type="gramEnd"/>
      <w:r w:rsidRPr="00DA341D">
        <w:rPr>
          <w:rFonts w:ascii="Times New Roman" w:eastAsia="Times New Roman" w:hAnsi="Times New Roman" w:cs="Times New Roman"/>
          <w:color w:val="000000" w:themeColor="text1"/>
          <w:sz w:val="28"/>
          <w:szCs w:val="28"/>
          <w:lang w:eastAsia="ru-RU"/>
        </w:rPr>
        <w:t xml:space="preserve"> избирательной комиссии Вилегодского муниципального округа» исключить;</w:t>
      </w:r>
    </w:p>
    <w:p w14:paraId="1C86AA0B"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75363578"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1.25.</w:t>
      </w:r>
      <w:r w:rsidRPr="00DA341D">
        <w:rPr>
          <w:color w:val="000000" w:themeColor="text1"/>
        </w:rPr>
        <w:t xml:space="preserve"> </w:t>
      </w:r>
      <w:hyperlink r:id="rId11" w:history="1">
        <w:r w:rsidRPr="00DA341D">
          <w:rPr>
            <w:rFonts w:ascii="Times New Roman" w:eastAsia="Times New Roman" w:hAnsi="Times New Roman" w:cs="Times New Roman"/>
            <w:color w:val="000000" w:themeColor="text1"/>
            <w:sz w:val="28"/>
            <w:szCs w:val="28"/>
            <w:lang w:eastAsia="ru-RU"/>
          </w:rPr>
          <w:t xml:space="preserve">пункт 9 части 1 статьи </w:t>
        </w:r>
      </w:hyperlink>
      <w:r w:rsidRPr="00DA341D">
        <w:rPr>
          <w:rFonts w:ascii="Times New Roman" w:eastAsia="Times New Roman" w:hAnsi="Times New Roman" w:cs="Times New Roman"/>
          <w:color w:val="000000" w:themeColor="text1"/>
          <w:sz w:val="28"/>
          <w:szCs w:val="28"/>
          <w:lang w:eastAsia="ru-RU"/>
        </w:rPr>
        <w:t>41 изложить в следующей редакции:</w:t>
      </w:r>
    </w:p>
    <w:p w14:paraId="3BAE35C1"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«9) </w:t>
      </w:r>
      <w:bookmarkStart w:id="4" w:name="_Hlk101338632"/>
      <w:bookmarkStart w:id="5" w:name="_Hlk114152359"/>
      <w:r w:rsidRPr="00DA341D">
        <w:rPr>
          <w:rFonts w:ascii="Times New Roman" w:eastAsia="Times New Roman" w:hAnsi="Times New Roman" w:cs="Times New Roman"/>
          <w:color w:val="000000" w:themeColor="text1"/>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5"/>
      <w:r w:rsidRPr="00DA341D">
        <w:rPr>
          <w:rFonts w:ascii="Times New Roman" w:eastAsia="Times New Roman" w:hAnsi="Times New Roman" w:cs="Times New Roman"/>
          <w:color w:val="000000" w:themeColor="text1"/>
          <w:sz w:val="28"/>
          <w:szCs w:val="28"/>
          <w:lang w:eastAsia="ru-RU"/>
        </w:rPr>
        <w:t>;</w:t>
      </w:r>
      <w:bookmarkEnd w:id="4"/>
      <w:r w:rsidRPr="00DA341D">
        <w:rPr>
          <w:rFonts w:ascii="Times New Roman" w:eastAsia="Times New Roman" w:hAnsi="Times New Roman" w:cs="Times New Roman"/>
          <w:color w:val="000000" w:themeColor="text1"/>
          <w:sz w:val="28"/>
          <w:szCs w:val="28"/>
          <w:lang w:eastAsia="ru-RU"/>
        </w:rPr>
        <w:t>»;</w:t>
      </w:r>
    </w:p>
    <w:p w14:paraId="2550FC0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2EE0E332"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1.26. в пункте 1 части 2 статьи 42 слова «им своих» исключить;</w:t>
      </w:r>
    </w:p>
    <w:p w14:paraId="0478C26B"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27C740C3"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1.27. пункт 2 части 2 статьи 42 изложить в следующей редакции:</w:t>
      </w:r>
    </w:p>
    <w:p w14:paraId="220C5408" w14:textId="77777777" w:rsidR="00DA341D" w:rsidRPr="00DA341D" w:rsidRDefault="00DA341D" w:rsidP="00DA341D">
      <w:pPr>
        <w:spacing w:after="0" w:line="240" w:lineRule="auto"/>
        <w:ind w:firstLine="709"/>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 xml:space="preserve">«2) </w:t>
      </w:r>
      <w:bookmarkStart w:id="6" w:name="_Hlk114152607"/>
      <w:r w:rsidRPr="00DA341D">
        <w:rPr>
          <w:rFonts w:ascii="Times New Roman" w:eastAsia="Times New Roman" w:hAnsi="Times New Roman" w:cs="Times New Roman"/>
          <w:sz w:val="28"/>
          <w:szCs w:val="28"/>
          <w:lang w:eastAsia="ru-RU"/>
        </w:rPr>
        <w:t xml:space="preserve">оплата труда в виде </w:t>
      </w:r>
      <w:r w:rsidRPr="00DA341D">
        <w:rPr>
          <w:rFonts w:ascii="Times New Roman" w:eastAsia="Times New Roman" w:hAnsi="Times New Roman" w:cs="Times New Roman"/>
          <w:color w:val="000000" w:themeColor="text1"/>
          <w:sz w:val="28"/>
          <w:szCs w:val="28"/>
          <w:lang w:eastAsia="ru-RU"/>
        </w:rPr>
        <w:t>ежемесячного денежного вознаграждения (в фиксированной сумме)</w:t>
      </w:r>
      <w:r w:rsidRPr="00DA341D">
        <w:rPr>
          <w:rFonts w:ascii="Times New Roman" w:eastAsia="Times New Roman" w:hAnsi="Times New Roman" w:cs="Times New Roman"/>
          <w:sz w:val="28"/>
          <w:szCs w:val="28"/>
          <w:lang w:eastAsia="ru-RU"/>
        </w:rPr>
        <w:t xml:space="preserve">, увеличенного на районный коэффициент и процентную надбавку. Размер </w:t>
      </w:r>
      <w:r w:rsidRPr="00DA341D">
        <w:rPr>
          <w:rFonts w:ascii="Times New Roman" w:eastAsia="Times New Roman" w:hAnsi="Times New Roman" w:cs="Times New Roman"/>
          <w:color w:val="000000" w:themeColor="text1"/>
          <w:sz w:val="28"/>
          <w:szCs w:val="28"/>
          <w:lang w:eastAsia="ru-RU"/>
        </w:rPr>
        <w:t xml:space="preserve">ежемесячного денежного вознаграждения (в фиксированной сумме) </w:t>
      </w:r>
      <w:r w:rsidRPr="00DA341D">
        <w:rPr>
          <w:rFonts w:ascii="Times New Roman" w:eastAsia="Times New Roman" w:hAnsi="Times New Roman" w:cs="Times New Roman"/>
          <w:sz w:val="28"/>
          <w:szCs w:val="28"/>
          <w:lang w:eastAsia="ru-RU"/>
        </w:rPr>
        <w:t xml:space="preserve">главы </w:t>
      </w:r>
      <w:r w:rsidRPr="00DA341D">
        <w:rPr>
          <w:rFonts w:ascii="Times New Roman" w:eastAsia="Times New Roman" w:hAnsi="Times New Roman" w:cs="Times New Roman"/>
          <w:color w:val="000000"/>
          <w:sz w:val="28"/>
          <w:szCs w:val="28"/>
          <w:lang w:eastAsia="ru-RU"/>
        </w:rPr>
        <w:t xml:space="preserve">Вилегодского муниципального округа </w:t>
      </w:r>
      <w:r w:rsidRPr="00DA341D">
        <w:rPr>
          <w:rFonts w:ascii="Times New Roman" w:eastAsia="Times New Roman" w:hAnsi="Times New Roman" w:cs="Times New Roman"/>
          <w:sz w:val="28"/>
          <w:szCs w:val="28"/>
          <w:lang w:eastAsia="ru-RU"/>
        </w:rPr>
        <w:t xml:space="preserve">устанавливается решением Собрания депутатов </w:t>
      </w:r>
      <w:r w:rsidRPr="00DA341D">
        <w:rPr>
          <w:rFonts w:ascii="Times New Roman" w:eastAsia="Times New Roman" w:hAnsi="Times New Roman" w:cs="Times New Roman"/>
          <w:color w:val="000000"/>
          <w:sz w:val="28"/>
          <w:szCs w:val="28"/>
          <w:lang w:eastAsia="ru-RU"/>
        </w:rPr>
        <w:t>Вилегодского муниципального округа</w:t>
      </w:r>
      <w:bookmarkEnd w:id="6"/>
      <w:r w:rsidRPr="00DA341D">
        <w:rPr>
          <w:rFonts w:ascii="Times New Roman" w:eastAsia="Times New Roman" w:hAnsi="Times New Roman" w:cs="Times New Roman"/>
          <w:sz w:val="28"/>
          <w:szCs w:val="28"/>
          <w:lang w:eastAsia="ru-RU"/>
        </w:rPr>
        <w:t>;»;</w:t>
      </w:r>
    </w:p>
    <w:p w14:paraId="4E006C8E" w14:textId="77777777" w:rsidR="00DA341D" w:rsidRPr="00DA341D" w:rsidRDefault="00DA341D" w:rsidP="00DA341D">
      <w:pPr>
        <w:spacing w:after="0" w:line="240" w:lineRule="auto"/>
        <w:ind w:firstLine="709"/>
        <w:jc w:val="both"/>
        <w:rPr>
          <w:rFonts w:ascii="Times New Roman" w:eastAsia="Times New Roman" w:hAnsi="Times New Roman" w:cs="Times New Roman"/>
          <w:sz w:val="28"/>
          <w:szCs w:val="28"/>
          <w:lang w:eastAsia="ru-RU"/>
        </w:rPr>
      </w:pPr>
    </w:p>
    <w:p w14:paraId="01515F8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sz w:val="28"/>
          <w:szCs w:val="28"/>
          <w:lang w:eastAsia="ru-RU"/>
        </w:rPr>
        <w:t xml:space="preserve">1.28. </w:t>
      </w:r>
      <w:r w:rsidRPr="00DA341D">
        <w:rPr>
          <w:rFonts w:ascii="Times New Roman" w:eastAsia="Times New Roman" w:hAnsi="Times New Roman" w:cs="Times New Roman"/>
          <w:color w:val="000000" w:themeColor="text1"/>
          <w:sz w:val="28"/>
          <w:szCs w:val="28"/>
          <w:lang w:eastAsia="ru-RU"/>
        </w:rPr>
        <w:t>часть 2 статьи 42 дополнить пунктом 11 следующего содержания:</w:t>
      </w:r>
    </w:p>
    <w:p w14:paraId="29CA6CA6" w14:textId="77777777" w:rsidR="00DA341D" w:rsidRPr="00DA341D" w:rsidRDefault="00DA341D" w:rsidP="00DA341D">
      <w:pPr>
        <w:autoSpaceDE w:val="0"/>
        <w:autoSpaceDN w:val="0"/>
        <w:adjustRightInd w:val="0"/>
        <w:spacing w:after="0" w:line="240" w:lineRule="auto"/>
        <w:ind w:firstLine="540"/>
        <w:jc w:val="both"/>
        <w:rPr>
          <w:rFonts w:ascii="Times New Roman" w:hAnsi="Times New Roman" w:cs="Times New Roman"/>
          <w:sz w:val="28"/>
          <w:szCs w:val="28"/>
        </w:rPr>
      </w:pPr>
      <w:r w:rsidRPr="00DA341D">
        <w:rPr>
          <w:rFonts w:ascii="Times New Roman" w:eastAsia="Times New Roman" w:hAnsi="Times New Roman" w:cs="Times New Roman"/>
          <w:color w:val="000000" w:themeColor="text1"/>
          <w:sz w:val="28"/>
          <w:szCs w:val="28"/>
          <w:lang w:eastAsia="ru-RU"/>
        </w:rPr>
        <w:t>«</w:t>
      </w:r>
      <w:bookmarkStart w:id="7" w:name="_Hlk114152663"/>
      <w:r w:rsidRPr="00DA341D">
        <w:rPr>
          <w:rFonts w:ascii="Times New Roman" w:hAnsi="Times New Roman" w:cs="Times New Roman"/>
          <w:sz w:val="28"/>
          <w:szCs w:val="28"/>
        </w:rPr>
        <w:t>11) 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Вилегодского муниципального округа.</w:t>
      </w:r>
      <w:bookmarkEnd w:id="7"/>
      <w:r w:rsidRPr="00DA341D">
        <w:rPr>
          <w:rFonts w:ascii="Times New Roman" w:hAnsi="Times New Roman" w:cs="Times New Roman"/>
          <w:sz w:val="28"/>
          <w:szCs w:val="28"/>
        </w:rPr>
        <w:t xml:space="preserve">»; </w:t>
      </w:r>
    </w:p>
    <w:p w14:paraId="55B6F565" w14:textId="77777777" w:rsidR="00DA341D" w:rsidRPr="00DA341D" w:rsidRDefault="00DA341D" w:rsidP="00DA341D">
      <w:pPr>
        <w:spacing w:after="0" w:line="240" w:lineRule="auto"/>
        <w:ind w:firstLine="709"/>
        <w:jc w:val="both"/>
        <w:rPr>
          <w:rFonts w:ascii="Times New Roman" w:eastAsia="Times New Roman" w:hAnsi="Times New Roman" w:cs="Times New Roman"/>
          <w:sz w:val="28"/>
          <w:szCs w:val="28"/>
          <w:lang w:eastAsia="ru-RU"/>
        </w:rPr>
      </w:pPr>
    </w:p>
    <w:p w14:paraId="66F107E8"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1.29. часть 3 статьи 47 изложить в следующей редакции:</w:t>
      </w:r>
    </w:p>
    <w:p w14:paraId="47C93A21"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«3. </w:t>
      </w:r>
      <w:bookmarkStart w:id="8" w:name="_Hlk114152837"/>
      <w:bookmarkStart w:id="9" w:name="_GoBack"/>
      <w:r w:rsidRPr="00DA341D">
        <w:rPr>
          <w:rFonts w:ascii="Times New Roman" w:eastAsia="Times New Roman" w:hAnsi="Times New Roman" w:cs="Times New Roman"/>
          <w:color w:val="000000" w:themeColor="text1"/>
          <w:sz w:val="28"/>
          <w:szCs w:val="28"/>
          <w:lang w:eastAsia="ru-RU"/>
        </w:rPr>
        <w:t xml:space="preserve">Состав, структура и порядок деятельности контрольно-счетной комиссии Вилегодского муниципального округа устанавливаются решением Собрания депутатов Вилегодского муниципального округа в соответствии с Федеральным </w:t>
      </w:r>
      <w:hyperlink r:id="rId12" w:history="1">
        <w:r w:rsidRPr="00DA341D">
          <w:rPr>
            <w:rFonts w:ascii="Times New Roman" w:eastAsia="Times New Roman" w:hAnsi="Times New Roman" w:cs="Times New Roman"/>
            <w:color w:val="000000" w:themeColor="text1"/>
            <w:sz w:val="28"/>
            <w:szCs w:val="28"/>
            <w:lang w:eastAsia="ru-RU"/>
          </w:rPr>
          <w:t>законом</w:t>
        </w:r>
      </w:hyperlink>
      <w:r w:rsidRPr="00DA341D">
        <w:rPr>
          <w:rFonts w:ascii="Times New Roman" w:eastAsia="Times New Roman" w:hAnsi="Times New Roman" w:cs="Times New Roman"/>
          <w:color w:val="000000" w:themeColor="text1"/>
          <w:sz w:val="28"/>
          <w:szCs w:val="28"/>
          <w:lang w:eastAsia="ru-RU"/>
        </w:rPr>
        <w:t xml:space="preserve"> от 06.10.2003 № 131-ФЗ «Об общих принципах организации местного самоуправления в Российской Федерации», Бюджетным </w:t>
      </w:r>
      <w:hyperlink r:id="rId13" w:history="1">
        <w:r w:rsidRPr="00DA341D">
          <w:rPr>
            <w:rFonts w:ascii="Times New Roman" w:eastAsia="Times New Roman" w:hAnsi="Times New Roman" w:cs="Times New Roman"/>
            <w:color w:val="000000" w:themeColor="text1"/>
            <w:sz w:val="28"/>
            <w:szCs w:val="28"/>
            <w:lang w:eastAsia="ru-RU"/>
          </w:rPr>
          <w:t>кодексом</w:t>
        </w:r>
      </w:hyperlink>
      <w:r w:rsidRPr="00DA341D">
        <w:rPr>
          <w:rFonts w:ascii="Times New Roman" w:eastAsia="Times New Roman" w:hAnsi="Times New Roman" w:cs="Times New Roman"/>
          <w:color w:val="000000" w:themeColor="text1"/>
          <w:sz w:val="28"/>
          <w:szCs w:val="28"/>
          <w:lang w:eastAsia="ru-RU"/>
        </w:rPr>
        <w:t xml:space="preserve">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Архангельской области, законами Архангельской области.</w:t>
      </w:r>
    </w:p>
    <w:p w14:paraId="0DC7DE9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Штатная численность контрольно-счетной комиссии Вилегодского муниципального округа определяется решением Собрания депутатов Вилегодского муниципального округа по представлению председателя контрольно-счетной комиссии Вилегодского муниципального округа с учётом </w:t>
      </w:r>
      <w:r w:rsidRPr="00DA341D">
        <w:rPr>
          <w:rFonts w:ascii="Times New Roman" w:eastAsia="Times New Roman" w:hAnsi="Times New Roman" w:cs="Times New Roman"/>
          <w:color w:val="000000" w:themeColor="text1"/>
          <w:sz w:val="28"/>
          <w:szCs w:val="28"/>
          <w:lang w:eastAsia="ru-RU"/>
        </w:rPr>
        <w:lastRenderedPageBreak/>
        <w:t>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 Вилегодского муниципального округа</w:t>
      </w:r>
      <w:bookmarkEnd w:id="8"/>
      <w:bookmarkEnd w:id="9"/>
      <w:r w:rsidRPr="00DA341D">
        <w:rPr>
          <w:rFonts w:ascii="Times New Roman" w:eastAsia="Times New Roman" w:hAnsi="Times New Roman" w:cs="Times New Roman"/>
          <w:color w:val="000000" w:themeColor="text1"/>
          <w:sz w:val="28"/>
          <w:szCs w:val="28"/>
          <w:lang w:eastAsia="ru-RU"/>
        </w:rPr>
        <w:t>.»</w:t>
      </w:r>
    </w:p>
    <w:p w14:paraId="47B29E65"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2A735F3C"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1.30. часть 4 статьи 47 изложить в следующей редакции:</w:t>
      </w:r>
    </w:p>
    <w:p w14:paraId="271952C5"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«4. Контрольно-счетная комиссия Вилегодского муниципального округа обладает правами юридического лица.»;</w:t>
      </w:r>
    </w:p>
    <w:p w14:paraId="11891E78"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54629F55"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1.31. часть 5 статьи 47 изложить в следующей редакции:</w:t>
      </w:r>
    </w:p>
    <w:p w14:paraId="6687737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«5. Контрольно-счетная комиссия Вилегодского муниципального округа осуществляет следующие полномочия:</w:t>
      </w:r>
    </w:p>
    <w:p w14:paraId="75668D0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 организация и осуществление контроля за законностью и эффективностью использования средств местного бюджета Вилегодского муниципального округа, а также иных средств в случаях, предусмотренных законодательством Российской Федерации;</w:t>
      </w:r>
    </w:p>
    <w:p w14:paraId="7A3D20BA"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2) экспертиза проектов местного бюджета Вилегодского муниципального округа, проверка и анализ обоснованности его показателей;</w:t>
      </w:r>
    </w:p>
    <w:p w14:paraId="161D820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3) внешняя проверка годового отчета об исполнении местного бюджета Вилегодского муниципального округа;</w:t>
      </w:r>
    </w:p>
    <w:p w14:paraId="0511DCCD"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95055E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5) оценка эффективности формирования муниципальной собственности Вилегодского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9FD3A71"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Вилегодского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Вилегодского муниципального округа;</w:t>
      </w:r>
    </w:p>
    <w:p w14:paraId="42B7D69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7) экспертиза проектов муниципальных правовых актов Вилегодского муниципального округа в части, касающейся расходных обязательств Вилегодского муниципального округа, экспертиза проектов муниципальных правовых актов Вилегодского муниципального округа, приводящих к изменению доходов местного бюджета Вилегодского муниципального округа, а также муниципальных программ (проектов муниципальных программ) Вилегодского муниципального округа;</w:t>
      </w:r>
    </w:p>
    <w:p w14:paraId="21B155E0"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lastRenderedPageBreak/>
        <w:t>8) анализ и мониторинг бюджетного процесса в Вилегодском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B382A20"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9) проведение оперативного анализа исполнения и контроля за организацией исполнения местного бюджета Вилегодского муниципального округа в текущем финансовом году, ежеквартальное представление информации о ходе исполнения местного бюджета Вилегодского муниципального округа, о результатах проведенных контрольных и экспертно-аналитических мероприятий в Собрание депутатов Вилегодского муниципального округа и главе Вилегодского муниципального округа;</w:t>
      </w:r>
    </w:p>
    <w:p w14:paraId="24B4C67F"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10) осуществление контроля за состоянием муниципального внутреннего и внешнего долга Вилегодского муниципального округа;</w:t>
      </w:r>
    </w:p>
    <w:p w14:paraId="462FCAC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11) оценка реализуемости, рисков и результатов достижения целей социально-экономического развития Вилегодского муниципального округа, предусмотренных документами стратегического планирования Вилегодского муниципального округа, в пределах компетенции контрольно-счетной комиссии Вилегодского муниципального округа;</w:t>
      </w:r>
    </w:p>
    <w:p w14:paraId="3284246B"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12) участие в пределах полномочий в мероприятиях, направленных на противодействие коррупции;</w:t>
      </w:r>
    </w:p>
    <w:p w14:paraId="1275DFB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13) иные полномочия в сфере внешнего муниципального финансового контроля, установленные федеральными законами, законами Архангельской области, Уставом Вилегодского муниципального округа и решениями Собранием депутатов Вилегодского муниципального округа.</w:t>
      </w:r>
    </w:p>
    <w:p w14:paraId="4F13FD7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4CF0A357"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1.32. статью 47 дополнить частями 7-9 следующего содержания:</w:t>
      </w:r>
    </w:p>
    <w:p w14:paraId="46B70EE8"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«7. Должностному лицу, замещающему муниципальную должность в контрольно-счетной комиссии Вилегодского муниципального округа, в целях эффективного осуществления ими своих полномочий за счет местного бюджета Вилегодского муниципального округа, гарантируются:</w:t>
      </w:r>
    </w:p>
    <w:p w14:paraId="77C3AD00"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 Вилегодского муниципального округа;</w:t>
      </w:r>
    </w:p>
    <w:p w14:paraId="28D0C739"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(в фиксированной сумме) должностного лица, замещающего муниципальную должность в контрольно-счетной комиссии Вилегодского муниципального округа, устанавливается решением Собрания депутатов Вилегодского муниципального округа;</w:t>
      </w:r>
    </w:p>
    <w:p w14:paraId="6C7790AC"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 Вилегодского муниципального округа;</w:t>
      </w:r>
    </w:p>
    <w:p w14:paraId="41F614D0"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lastRenderedPageBreak/>
        <w:t>4) медицинское обслуживание на условиях обязательного медицинского страхования, предусмотренных для муниципальных служащих Вилегодского муниципального округа;</w:t>
      </w:r>
    </w:p>
    <w:p w14:paraId="188952FF"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5) обязательное социальное страхование на условиях и в порядке, предусмотренных для муниципальных служащих Вилегодского муниципального округа;</w:t>
      </w:r>
    </w:p>
    <w:p w14:paraId="6741B589"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6)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 установленных решением Собрания депутатов Вилегодского муниципального округа;</w:t>
      </w:r>
    </w:p>
    <w:p w14:paraId="5EDE2BC0"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7) обеспечение услугами телефонной и иной связи на условиях, определенных решением Собрания депутатов Вилегодского муниципального округа;</w:t>
      </w:r>
    </w:p>
    <w:p w14:paraId="0C413C92"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Вилегодского муниципального округа;</w:t>
      </w:r>
    </w:p>
    <w:p w14:paraId="3DBD5C05"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Вилегодского муниципального округа;</w:t>
      </w:r>
    </w:p>
    <w:p w14:paraId="24800163"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10) пенсия за выслугу лет на условиях и в порядке, предусмотренных для</w:t>
      </w:r>
      <w:r w:rsidRPr="00DA341D">
        <w:rPr>
          <w:rFonts w:ascii="Times New Roman" w:eastAsia="Times New Roman" w:hAnsi="Times New Roman" w:cs="Times New Roman"/>
          <w:color w:val="000000" w:themeColor="text1"/>
          <w:sz w:val="28"/>
          <w:szCs w:val="28"/>
          <w:u w:val="single"/>
          <w:lang w:eastAsia="ru-RU"/>
        </w:rPr>
        <w:t xml:space="preserve"> </w:t>
      </w:r>
      <w:r w:rsidRPr="00DA341D">
        <w:rPr>
          <w:rFonts w:ascii="Times New Roman" w:eastAsia="Times New Roman" w:hAnsi="Times New Roman" w:cs="Times New Roman"/>
          <w:color w:val="000000" w:themeColor="text1"/>
          <w:sz w:val="28"/>
          <w:szCs w:val="28"/>
          <w:lang w:eastAsia="ru-RU"/>
        </w:rPr>
        <w:t>муниципальных служащих Вилегодского муниципального округа, с учётом особенностей, установленных законом Архангельской области;</w:t>
      </w:r>
    </w:p>
    <w:p w14:paraId="5DC1F713"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11) профессиональное развитие, в том числе получение дополнительного профессионального образования </w:t>
      </w:r>
      <w:r w:rsidRPr="00DA341D">
        <w:rPr>
          <w:rFonts w:ascii="Times New Roman" w:hAnsi="Times New Roman" w:cs="Times New Roman"/>
          <w:sz w:val="28"/>
          <w:szCs w:val="28"/>
        </w:rPr>
        <w:t xml:space="preserve">на условиях и в порядке, предусмотренных для муниципальных служащих </w:t>
      </w:r>
      <w:r w:rsidRPr="00DA341D">
        <w:rPr>
          <w:rFonts w:ascii="Times New Roman" w:eastAsia="Times New Roman" w:hAnsi="Times New Roman" w:cs="Times New Roman"/>
          <w:color w:val="000000" w:themeColor="text1"/>
          <w:sz w:val="28"/>
          <w:szCs w:val="28"/>
          <w:lang w:eastAsia="ru-RU"/>
        </w:rPr>
        <w:t>Вилегодского муниципального округа</w:t>
      </w:r>
      <w:r w:rsidRPr="00DA341D">
        <w:rPr>
          <w:rFonts w:ascii="Times New Roman" w:hAnsi="Times New Roman" w:cs="Times New Roman"/>
          <w:sz w:val="28"/>
          <w:szCs w:val="28"/>
        </w:rPr>
        <w:t>.»;</w:t>
      </w:r>
    </w:p>
    <w:p w14:paraId="75307202" w14:textId="77777777" w:rsidR="00DA341D" w:rsidRPr="00DA341D" w:rsidRDefault="00DA341D" w:rsidP="00DA341D">
      <w:pPr>
        <w:spacing w:after="0" w:line="240" w:lineRule="auto"/>
        <w:ind w:firstLine="708"/>
        <w:jc w:val="both"/>
        <w:rPr>
          <w:rFonts w:ascii="Times New Roman" w:eastAsia="Times New Roman" w:hAnsi="Times New Roman" w:cs="Times New Roman"/>
          <w:bCs/>
          <w:i/>
          <w:iCs/>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8. Должностное лицо, замещающее муниципальную должность в контрольно-счетной комиссии Вилегодского муниципального округа, должно соблюдать ограничения, запреты, исполнять обязанности, которые установлены Федеральным </w:t>
      </w:r>
      <w:hyperlink r:id="rId14" w:history="1">
        <w:r w:rsidRPr="00DA341D">
          <w:rPr>
            <w:rFonts w:ascii="Times New Roman" w:eastAsia="Times New Roman" w:hAnsi="Times New Roman" w:cs="Times New Roman"/>
            <w:color w:val="000000" w:themeColor="text1"/>
            <w:sz w:val="28"/>
            <w:szCs w:val="28"/>
            <w:lang w:eastAsia="ru-RU"/>
          </w:rPr>
          <w:t>законом</w:t>
        </w:r>
      </w:hyperlink>
      <w:r w:rsidRPr="00DA341D">
        <w:rPr>
          <w:rFonts w:ascii="Times New Roman" w:eastAsia="Times New Roman" w:hAnsi="Times New Roman" w:cs="Times New Roman"/>
          <w:color w:val="000000" w:themeColor="text1"/>
          <w:sz w:val="28"/>
          <w:szCs w:val="28"/>
          <w:lang w:eastAsia="ru-RU"/>
        </w:rPr>
        <w:t xml:space="preserve"> от 25 декабря 2008 года № 273-ФЗ «О противодействии коррупции», Федеральным </w:t>
      </w:r>
      <w:hyperlink r:id="rId15" w:history="1">
        <w:r w:rsidRPr="00DA341D">
          <w:rPr>
            <w:rFonts w:ascii="Times New Roman" w:eastAsia="Times New Roman" w:hAnsi="Times New Roman" w:cs="Times New Roman"/>
            <w:color w:val="000000" w:themeColor="text1"/>
            <w:sz w:val="28"/>
            <w:szCs w:val="28"/>
            <w:lang w:eastAsia="ru-RU"/>
          </w:rPr>
          <w:t>законом</w:t>
        </w:r>
      </w:hyperlink>
      <w:r w:rsidRPr="00DA341D">
        <w:rPr>
          <w:rFonts w:ascii="Times New Roman" w:eastAsia="Times New Roman" w:hAnsi="Times New Roman" w:cs="Times New Roman"/>
          <w:color w:val="000000" w:themeColor="text1"/>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DA341D">
          <w:rPr>
            <w:rFonts w:ascii="Times New Roman" w:eastAsia="Times New Roman" w:hAnsi="Times New Roman" w:cs="Times New Roman"/>
            <w:color w:val="000000" w:themeColor="text1"/>
            <w:sz w:val="28"/>
            <w:szCs w:val="28"/>
            <w:lang w:eastAsia="ru-RU"/>
          </w:rPr>
          <w:t>законом</w:t>
        </w:r>
      </w:hyperlink>
      <w:r w:rsidRPr="00DA341D">
        <w:rPr>
          <w:rFonts w:ascii="Times New Roman" w:eastAsia="Times New Roman" w:hAnsi="Times New Roman" w:cs="Times New Roman"/>
          <w:color w:val="000000" w:themeColor="text1"/>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A341D">
        <w:rPr>
          <w:rFonts w:ascii="Times New Roman" w:eastAsia="Times New Roman" w:hAnsi="Times New Roman" w:cs="Times New Roman"/>
          <w:bCs/>
          <w:i/>
          <w:iCs/>
          <w:color w:val="000000" w:themeColor="text1"/>
          <w:sz w:val="28"/>
          <w:szCs w:val="28"/>
          <w:lang w:eastAsia="ru-RU"/>
        </w:rPr>
        <w:t xml:space="preserve"> </w:t>
      </w:r>
    </w:p>
    <w:p w14:paraId="5E92BC52"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9. Должностное лицо, замещающее муниципальную должность в контрольно-счетной комиссии Вилегодского муниципального округа, досрочно освобождается от должности на основании решения Собрания депутатов Вилегодского муниципального округа в случае:</w:t>
      </w:r>
    </w:p>
    <w:p w14:paraId="3E4F90E6"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lastRenderedPageBreak/>
        <w:t>1) вступления в законную силу обвинительного приговора суда в отношении его;</w:t>
      </w:r>
    </w:p>
    <w:p w14:paraId="0D768BB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2) признания его недееспособным или ограниченно дееспособным вступившим в законную силу решением суда;</w:t>
      </w:r>
    </w:p>
    <w:p w14:paraId="17DBB6BE"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3)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FE4BC5"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4) подачи письменного заявления об отставке;</w:t>
      </w:r>
    </w:p>
    <w:p w14:paraId="50ADBFF9"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 депутатов Вилегодского муниципального округа;</w:t>
      </w:r>
    </w:p>
    <w:p w14:paraId="34AA9384"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 xml:space="preserve">6) достижения, установленного решением Собрания депутатов Вилегодского муниципального округа в соответствии с федеральным законом предельного возраста пребывания в должности; </w:t>
      </w:r>
    </w:p>
    <w:p w14:paraId="0EEA038D"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7) выявления обстоятельств, предусмотренных частями 4 - 6 статьи 7 </w:t>
      </w:r>
      <w:hyperlink r:id="rId17" w:tgtFrame="_blank" w:history="1">
        <w:r w:rsidRPr="00DA341D">
          <w:rPr>
            <w:rFonts w:ascii="Times New Roman" w:eastAsia="Times New Roman" w:hAnsi="Times New Roman" w:cs="Times New Roman"/>
            <w:color w:val="000000" w:themeColor="text1"/>
            <w:sz w:val="28"/>
            <w:szCs w:val="28"/>
            <w:lang w:eastAsia="ru-RU"/>
          </w:rPr>
          <w:t>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w:t>
        </w:r>
      </w:hyperlink>
      <w:r w:rsidRPr="00DA341D">
        <w:rPr>
          <w:rFonts w:ascii="Times New Roman" w:eastAsia="Times New Roman" w:hAnsi="Times New Roman" w:cs="Times New Roman"/>
          <w:color w:val="000000" w:themeColor="text1"/>
          <w:sz w:val="28"/>
          <w:szCs w:val="28"/>
          <w:lang w:eastAsia="ru-RU"/>
        </w:rPr>
        <w:t>;</w:t>
      </w:r>
    </w:p>
    <w:p w14:paraId="4296EE79"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color w:val="000000" w:themeColor="text1"/>
          <w:sz w:val="28"/>
          <w:szCs w:val="28"/>
          <w:lang w:eastAsia="ru-RU"/>
        </w:rPr>
        <w:t xml:space="preserve">8) несоблюдения </w:t>
      </w:r>
      <w:r w:rsidRPr="00DA341D">
        <w:rPr>
          <w:rFonts w:ascii="Times New Roman" w:eastAsia="Times New Roman" w:hAnsi="Times New Roman" w:cs="Times New Roman"/>
          <w:sz w:val="28"/>
          <w:szCs w:val="28"/>
          <w:lang w:eastAsia="ru-RU"/>
        </w:rPr>
        <w:t xml:space="preserve">ограничений, запретов, неисполнения обязанностей, установленных Федеральным </w:t>
      </w:r>
      <w:hyperlink r:id="rId18" w:history="1">
        <w:r w:rsidRPr="00DA341D">
          <w:rPr>
            <w:rFonts w:ascii="Times New Roman" w:eastAsia="Times New Roman" w:hAnsi="Times New Roman" w:cs="Times New Roman"/>
            <w:sz w:val="28"/>
            <w:szCs w:val="28"/>
            <w:lang w:eastAsia="ru-RU"/>
          </w:rPr>
          <w:t>законом</w:t>
        </w:r>
      </w:hyperlink>
      <w:r w:rsidRPr="00DA341D">
        <w:rPr>
          <w:rFonts w:ascii="Times New Roman" w:eastAsia="Times New Roman" w:hAnsi="Times New Roman" w:cs="Times New Roman"/>
          <w:sz w:val="28"/>
          <w:szCs w:val="28"/>
          <w:lang w:eastAsia="ru-RU"/>
        </w:rPr>
        <w:t xml:space="preserve"> от 25.12.2008 № 273-ФЗ «О противодействии коррупции», Федеральным </w:t>
      </w:r>
      <w:hyperlink r:id="rId19" w:history="1">
        <w:r w:rsidRPr="00DA341D">
          <w:rPr>
            <w:rFonts w:ascii="Times New Roman" w:eastAsia="Times New Roman" w:hAnsi="Times New Roman" w:cs="Times New Roman"/>
            <w:sz w:val="28"/>
            <w:szCs w:val="28"/>
            <w:lang w:eastAsia="ru-RU"/>
          </w:rPr>
          <w:t>законом</w:t>
        </w:r>
      </w:hyperlink>
      <w:r w:rsidRPr="00DA341D">
        <w:rPr>
          <w:rFonts w:ascii="Times New Roman" w:eastAsia="Times New Roman" w:hAnsi="Times New Roman" w:cs="Times New Roman"/>
          <w:sz w:val="28"/>
          <w:szCs w:val="28"/>
          <w:lang w:eastAsia="ru-RU"/>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history="1">
        <w:r w:rsidRPr="00DA341D">
          <w:rPr>
            <w:rFonts w:ascii="Times New Roman" w:eastAsia="Times New Roman" w:hAnsi="Times New Roman" w:cs="Times New Roman"/>
            <w:sz w:val="28"/>
            <w:szCs w:val="28"/>
            <w:lang w:eastAsia="ru-RU"/>
          </w:rPr>
          <w:t>законом</w:t>
        </w:r>
      </w:hyperlink>
      <w:r w:rsidRPr="00DA341D">
        <w:rPr>
          <w:rFonts w:ascii="Times New Roman" w:eastAsia="Times New Roman" w:hAnsi="Times New Roman" w:cs="Times New Roman"/>
          <w:sz w:val="28"/>
          <w:szCs w:val="28"/>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3475EEA"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p>
    <w:p w14:paraId="5411115F"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 xml:space="preserve">1.33. статью 48 исключить; </w:t>
      </w:r>
    </w:p>
    <w:p w14:paraId="2DD4459A"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437EE17D"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t>1.34. пункт 5 статья 67 изложить в следующей редакции:</w:t>
      </w:r>
    </w:p>
    <w:p w14:paraId="759D4941" w14:textId="77777777" w:rsidR="00DA341D" w:rsidRPr="00DA341D" w:rsidRDefault="00DA341D" w:rsidP="00DA341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A341D">
        <w:rPr>
          <w:rFonts w:ascii="Times New Roman" w:eastAsia="Times New Roman" w:hAnsi="Times New Roman" w:cs="Times New Roman"/>
          <w:color w:val="000000" w:themeColor="text1"/>
          <w:sz w:val="28"/>
          <w:szCs w:val="28"/>
          <w:lang w:eastAsia="ru-RU"/>
        </w:rPr>
        <w:lastRenderedPageBreak/>
        <w:t xml:space="preserve">«5. Глава Вилегодского муниципального округа обязан опубликовать (обнародовать) зарегистрированные Устав Вилегодского муниципального округа, муниципальный правовой акт о внесении изменений и дополнений в Устав Вилегодского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Вилегодского муниципального округа, муниципальном правовом акте о внесении изменений в Устав Вилегодского муниципального округа в государственный реестр уставов муниципальных образований Архангельской области, предусмотренного </w:t>
      </w:r>
      <w:hyperlink r:id="rId21" w:history="1">
        <w:r w:rsidRPr="00DA341D">
          <w:rPr>
            <w:rFonts w:ascii="Times New Roman" w:eastAsia="Times New Roman" w:hAnsi="Times New Roman" w:cs="Times New Roman"/>
            <w:color w:val="000000" w:themeColor="text1"/>
            <w:sz w:val="28"/>
            <w:szCs w:val="28"/>
            <w:lang w:eastAsia="ru-RU"/>
          </w:rPr>
          <w:t>частью 6 статьи 4</w:t>
        </w:r>
      </w:hyperlink>
      <w:r w:rsidRPr="00DA341D">
        <w:rPr>
          <w:rFonts w:ascii="Times New Roman" w:eastAsia="Times New Roman" w:hAnsi="Times New Roman" w:cs="Times New Roman"/>
          <w:color w:val="000000" w:themeColor="text1"/>
          <w:sz w:val="28"/>
          <w:szCs w:val="28"/>
          <w:lang w:eastAsia="ru-RU"/>
        </w:rPr>
        <w:t xml:space="preserve"> Федерального закона от 21 июля 2005 года № 97-ФЗ «О государственной регистрации уставов муниципальных образований». </w:t>
      </w:r>
    </w:p>
    <w:p w14:paraId="2E104271" w14:textId="77777777" w:rsidR="00DA341D" w:rsidRPr="00DA341D" w:rsidRDefault="00DA341D" w:rsidP="00DA341D">
      <w:pPr>
        <w:spacing w:after="0" w:line="240" w:lineRule="auto"/>
        <w:ind w:firstLine="708"/>
        <w:jc w:val="both"/>
        <w:rPr>
          <w:rFonts w:ascii="Times New Roman" w:eastAsia="Times New Roman" w:hAnsi="Times New Roman" w:cs="Times New Roman"/>
          <w:sz w:val="28"/>
          <w:szCs w:val="28"/>
          <w:lang w:eastAsia="ru-RU"/>
        </w:rPr>
      </w:pPr>
    </w:p>
    <w:p w14:paraId="40D1BE65" w14:textId="77777777" w:rsidR="00DA341D" w:rsidRPr="00DA341D" w:rsidRDefault="00DA341D" w:rsidP="00DA34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регистрации уставов муниципальных образований».</w:t>
      </w:r>
    </w:p>
    <w:p w14:paraId="4981FE42" w14:textId="77777777" w:rsidR="00DA341D" w:rsidRPr="00DA341D" w:rsidRDefault="00DA341D" w:rsidP="00DA34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41D">
        <w:rPr>
          <w:rFonts w:ascii="Times New Roman" w:eastAsia="Times New Roman" w:hAnsi="Times New Roman" w:cs="Times New Roman"/>
          <w:sz w:val="28"/>
          <w:szCs w:val="28"/>
          <w:lang w:eastAsia="ru-RU"/>
        </w:rPr>
        <w:t>3. Опубликовать настоящее решение в муниципальной газете Вилегодского муниципального округа «Вестник Виледи»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регистрации уставов муниципальных образований».</w:t>
      </w:r>
    </w:p>
    <w:p w14:paraId="1B041474" w14:textId="77777777" w:rsidR="00DA341D" w:rsidRPr="00DA341D" w:rsidRDefault="00DA341D" w:rsidP="00DA34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915DE4" w14:textId="77777777" w:rsidR="00DA341D" w:rsidRPr="00DA341D" w:rsidRDefault="00DA341D" w:rsidP="00DA34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1CBACB4" w14:textId="77777777" w:rsidR="00DA341D" w:rsidRPr="00DA341D" w:rsidRDefault="00DA341D" w:rsidP="00DA341D">
      <w:pPr>
        <w:tabs>
          <w:tab w:val="right" w:pos="9355"/>
        </w:tabs>
        <w:spacing w:after="0" w:line="240" w:lineRule="auto"/>
        <w:jc w:val="both"/>
        <w:rPr>
          <w:rFonts w:ascii="Times New Roman" w:eastAsia="Calibri" w:hAnsi="Times New Roman" w:cs="Times New Roman"/>
          <w:sz w:val="28"/>
          <w:szCs w:val="26"/>
        </w:rPr>
      </w:pPr>
      <w:r w:rsidRPr="00DA341D">
        <w:rPr>
          <w:rFonts w:ascii="Times New Roman" w:eastAsia="Calibri" w:hAnsi="Times New Roman" w:cs="Times New Roman"/>
          <w:sz w:val="28"/>
          <w:szCs w:val="26"/>
        </w:rPr>
        <w:t>Председатель Собрания депутатов</w:t>
      </w:r>
    </w:p>
    <w:p w14:paraId="4DAD23B2" w14:textId="77777777" w:rsidR="00DA341D" w:rsidRPr="00DA341D" w:rsidRDefault="00DA341D" w:rsidP="00DA341D">
      <w:pPr>
        <w:tabs>
          <w:tab w:val="right" w:pos="9355"/>
        </w:tabs>
        <w:spacing w:after="0" w:line="240" w:lineRule="auto"/>
        <w:jc w:val="both"/>
        <w:rPr>
          <w:rFonts w:ascii="Times New Roman" w:eastAsia="Calibri" w:hAnsi="Times New Roman" w:cs="Times New Roman"/>
          <w:sz w:val="28"/>
          <w:szCs w:val="26"/>
        </w:rPr>
      </w:pPr>
      <w:r w:rsidRPr="00DA341D">
        <w:rPr>
          <w:rFonts w:ascii="Times New Roman" w:eastAsia="Calibri" w:hAnsi="Times New Roman" w:cs="Times New Roman"/>
          <w:sz w:val="28"/>
          <w:szCs w:val="26"/>
        </w:rPr>
        <w:t>Вилегодского муниципального округа</w:t>
      </w:r>
      <w:r w:rsidRPr="00DA341D">
        <w:rPr>
          <w:rFonts w:ascii="Times New Roman" w:eastAsia="Calibri" w:hAnsi="Times New Roman" w:cs="Times New Roman"/>
          <w:sz w:val="28"/>
          <w:szCs w:val="26"/>
        </w:rPr>
        <w:tab/>
        <w:t>С.А. Устюженко</w:t>
      </w:r>
    </w:p>
    <w:p w14:paraId="063F473F" w14:textId="77777777" w:rsidR="00DA341D" w:rsidRPr="00DA341D" w:rsidRDefault="00DA341D" w:rsidP="00DA341D">
      <w:pPr>
        <w:widowControl w:val="0"/>
        <w:spacing w:after="0" w:line="240" w:lineRule="auto"/>
        <w:jc w:val="center"/>
        <w:rPr>
          <w:rFonts w:ascii="Times New Roman" w:eastAsia="Times New Roman" w:hAnsi="Times New Roman" w:cs="Times New Roman"/>
          <w:color w:val="000000"/>
          <w:sz w:val="28"/>
          <w:szCs w:val="26"/>
          <w:highlight w:val="yellow"/>
          <w:lang w:eastAsia="ru-RU"/>
        </w:rPr>
      </w:pPr>
    </w:p>
    <w:p w14:paraId="449CFEB9" w14:textId="77777777" w:rsidR="00DA341D" w:rsidRPr="00DA341D" w:rsidRDefault="00DA341D" w:rsidP="00DA341D">
      <w:pPr>
        <w:widowControl w:val="0"/>
        <w:spacing w:after="0" w:line="240" w:lineRule="auto"/>
        <w:jc w:val="center"/>
        <w:rPr>
          <w:rFonts w:ascii="Times New Roman" w:eastAsia="Times New Roman" w:hAnsi="Times New Roman" w:cs="Times New Roman"/>
          <w:color w:val="000000"/>
          <w:sz w:val="28"/>
          <w:szCs w:val="26"/>
          <w:highlight w:val="yellow"/>
          <w:lang w:eastAsia="ru-RU"/>
        </w:rPr>
      </w:pPr>
    </w:p>
    <w:p w14:paraId="55E4D9F2" w14:textId="77777777" w:rsidR="00DA341D" w:rsidRPr="00DA341D" w:rsidRDefault="00DA341D" w:rsidP="00DA341D">
      <w:pPr>
        <w:widowControl w:val="0"/>
        <w:tabs>
          <w:tab w:val="right" w:pos="9356"/>
        </w:tabs>
        <w:spacing w:after="0" w:line="240" w:lineRule="auto"/>
        <w:rPr>
          <w:rFonts w:ascii="Times New Roman" w:eastAsia="Times New Roman" w:hAnsi="Times New Roman" w:cs="Times New Roman"/>
          <w:sz w:val="28"/>
          <w:szCs w:val="26"/>
          <w:lang w:eastAsia="ru-RU"/>
        </w:rPr>
      </w:pPr>
      <w:r w:rsidRPr="00DA341D">
        <w:rPr>
          <w:rFonts w:ascii="Times New Roman" w:eastAsia="Times New Roman" w:hAnsi="Times New Roman" w:cs="Times New Roman"/>
          <w:sz w:val="28"/>
          <w:szCs w:val="26"/>
          <w:lang w:eastAsia="ru-RU"/>
        </w:rPr>
        <w:t>Глава Вилегодского муниципального округа</w:t>
      </w:r>
      <w:r w:rsidRPr="00DA341D">
        <w:rPr>
          <w:rFonts w:ascii="Times New Roman" w:eastAsia="Times New Roman" w:hAnsi="Times New Roman" w:cs="Times New Roman"/>
          <w:sz w:val="28"/>
          <w:szCs w:val="26"/>
          <w:lang w:eastAsia="ru-RU"/>
        </w:rPr>
        <w:tab/>
        <w:t>А.Ю. Аксенов</w:t>
      </w:r>
    </w:p>
    <w:p w14:paraId="4789F17B" w14:textId="77777777" w:rsidR="00DA341D" w:rsidRPr="00DA341D" w:rsidRDefault="00DA341D" w:rsidP="00DA341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6"/>
          <w:lang w:eastAsia="ru-RU"/>
        </w:rPr>
      </w:pPr>
    </w:p>
    <w:p w14:paraId="1201C9FD" w14:textId="77777777" w:rsidR="00DA341D" w:rsidRPr="00DA341D" w:rsidRDefault="00DA341D" w:rsidP="00DA34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AE9B44" w14:textId="77777777" w:rsidR="00DA341D" w:rsidRPr="00DA341D" w:rsidRDefault="00DA341D" w:rsidP="00DA341D">
      <w:pPr>
        <w:spacing w:after="0" w:line="240" w:lineRule="auto"/>
        <w:rPr>
          <w:rFonts w:ascii="Times New Roman" w:eastAsia="Times New Roman" w:hAnsi="Times New Roman" w:cs="Times New Roman"/>
          <w:sz w:val="24"/>
          <w:szCs w:val="24"/>
          <w:lang w:eastAsia="ru-RU"/>
        </w:rPr>
      </w:pPr>
    </w:p>
    <w:p w14:paraId="1A2B1492" w14:textId="77777777" w:rsidR="002750B3" w:rsidRDefault="002750B3"/>
    <w:sectPr w:rsidR="00275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95F4B"/>
    <w:multiLevelType w:val="multilevel"/>
    <w:tmpl w:val="053C16F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B4"/>
    <w:rsid w:val="00273C0D"/>
    <w:rsid w:val="002750B3"/>
    <w:rsid w:val="003022B8"/>
    <w:rsid w:val="003A201C"/>
    <w:rsid w:val="0084408D"/>
    <w:rsid w:val="00C013B0"/>
    <w:rsid w:val="00C05EB4"/>
    <w:rsid w:val="00D517B1"/>
    <w:rsid w:val="00DA3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924C"/>
  <w15:chartTrackingRefBased/>
  <w15:docId w15:val="{E6D4F19A-E741-43D4-A892-533843A7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7F3EB035E00D12A2132091BE479455BEED11D4FBCA77249E3C10B200AFD617017193010B8D36A4A6839F0FFD7C439B7D0E8D0B7D4B287Z6s1H" TargetMode="External"/><Relationship Id="rId13" Type="http://schemas.openxmlformats.org/officeDocument/2006/relationships/hyperlink" Target="consultantplus://offline/main?base=LAW;n=112715;fld=134;dst=2779" TargetMode="External"/><Relationship Id="rId18" Type="http://schemas.openxmlformats.org/officeDocument/2006/relationships/hyperlink" Target="consultantplus://offline/ref=F14EAED69A39E4D80B1B6024EA901D04778E6702379EC82F97FA61705E00m7G" TargetMode="External"/><Relationship Id="rId3" Type="http://schemas.openxmlformats.org/officeDocument/2006/relationships/settings" Target="settings.xml"/><Relationship Id="rId21" Type="http://schemas.openxmlformats.org/officeDocument/2006/relationships/hyperlink" Target="consultantplus://offline/ref=F8C32EA281A9CF8FEC5AE0AE61D93C310905BC0AD8B0B683955769CEBF18A2AA37E3514C2F6D048EA46CFB19CF30590508C9AFB16EhAG" TargetMode="External"/><Relationship Id="rId7" Type="http://schemas.openxmlformats.org/officeDocument/2006/relationships/hyperlink" Target="consultantplus://offline/ref=BA67F3EB035E00D12A2132091BE479455BEED11D4FBCA77249E3C10B200AFD617017193010B8D36A4A6839F0FFD7C439B7D0E8D0B7D4B287Z6s1H" TargetMode="External"/><Relationship Id="rId12" Type="http://schemas.openxmlformats.org/officeDocument/2006/relationships/hyperlink" Target="consultantplus://offline/main?base=LAW;n=117590;fld=134" TargetMode="External"/><Relationship Id="rId17" Type="http://schemas.openxmlformats.org/officeDocument/2006/relationships/hyperlink" Target="http://pravo-search.minjust.ru:8080/bigs/showDocument.html?id=AB8CD4C4-8D82-444E-83C5-FF5157A65F85" TargetMode="External"/><Relationship Id="rId2" Type="http://schemas.openxmlformats.org/officeDocument/2006/relationships/styles" Target="styles.xml"/><Relationship Id="rId16" Type="http://schemas.openxmlformats.org/officeDocument/2006/relationships/hyperlink" Target="consultantplus://offline/ref=ABB6451EFD94852F4D1DB86B5914EFF25E6EB2E5DC84FF8A9014FA0880uFFEL" TargetMode="External"/><Relationship Id="rId20" Type="http://schemas.openxmlformats.org/officeDocument/2006/relationships/hyperlink" Target="consultantplus://offline/ref=F14EAED69A39E4D80B1B6024EA901D04778162073694C82F97FA61705E00m7G" TargetMode="External"/><Relationship Id="rId1" Type="http://schemas.openxmlformats.org/officeDocument/2006/relationships/numbering" Target="numbering.xml"/><Relationship Id="rId6" Type="http://schemas.openxmlformats.org/officeDocument/2006/relationships/hyperlink" Target="consultantplus://offline/ref=F1772F078ABF49FCA55539BDC3BFB5DFDE208835CCACD03FB9C756812705F036FE839BC2947ED20637478F151523A3813651C9B4D4HAs1G" TargetMode="External"/><Relationship Id="rId11" Type="http://schemas.openxmlformats.org/officeDocument/2006/relationships/hyperlink" Target="consultantplus://offline/ref=7FDB581712D9663113137DB5CB202774D38D9D99AB9C42E0EE2AE82E55A53FEAF8E62F2291B361D18C10C3535263BB3C69E98AA8eE09H" TargetMode="External"/><Relationship Id="rId5" Type="http://schemas.openxmlformats.org/officeDocument/2006/relationships/hyperlink" Target="consultantplus://offline/ref=54D0B0FB8D2EA6740AC3A70B89C8DA107BE17C8FB26BBF981BDD498EE9B8EFEE34533BCA0399CE089D7F7D3FA41504153648AE01233925CE4CL3I" TargetMode="External"/><Relationship Id="rId15" Type="http://schemas.openxmlformats.org/officeDocument/2006/relationships/hyperlink" Target="consultantplus://offline/ref=ABB6451EFD94852F4D1DB86B5914EFF25E6EB3E3D281FF8A9014FA0880uFFEL" TargetMode="External"/><Relationship Id="rId23" Type="http://schemas.openxmlformats.org/officeDocument/2006/relationships/theme" Target="theme/theme1.xml"/><Relationship Id="rId10" Type="http://schemas.openxmlformats.org/officeDocument/2006/relationships/hyperlink" Target="consultantplus://offline/ref=7B4F3618CB30F8B60151737B69464901970C7D87A4AE5B1402A1332FF61F6811A95699FAA985253B80480BE280b0a6I" TargetMode="External"/><Relationship Id="rId19" Type="http://schemas.openxmlformats.org/officeDocument/2006/relationships/hyperlink" Target="consultantplus://offline/ref=F14EAED69A39E4D80B1B6024EA901D04778162073193C82F97FA61705E00m7G" TargetMode="External"/><Relationship Id="rId4" Type="http://schemas.openxmlformats.org/officeDocument/2006/relationships/webSettings" Target="webSettings.xml"/><Relationship Id="rId9" Type="http://schemas.openxmlformats.org/officeDocument/2006/relationships/hyperlink" Target="consultantplus://offline/ref=BA67F3EB035E00D12A2132091BE479455BEED11D4FBCA77249E3C10B200AFD617017193010B8D36A4A6839F0FFD7C439B7D0E8D0B7D4B287Z6s1H" TargetMode="External"/><Relationship Id="rId14" Type="http://schemas.openxmlformats.org/officeDocument/2006/relationships/hyperlink" Target="consultantplus://offline/ref=ABB6451EFD94852F4D1DB86B5914EFF25D66BBE5D38CFF8A9014FA0880uFF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4664</Words>
  <Characters>26590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Jurdept</dc:creator>
  <cp:keywords/>
  <dc:description/>
  <cp:lastModifiedBy>Jurdept</cp:lastModifiedBy>
  <cp:revision>3</cp:revision>
  <dcterms:created xsi:type="dcterms:W3CDTF">2022-07-14T10:31:00Z</dcterms:created>
  <dcterms:modified xsi:type="dcterms:W3CDTF">2022-09-15T13:48:00Z</dcterms:modified>
</cp:coreProperties>
</file>